
<file path=[Content_Types].xml><?xml version="1.0" encoding="utf-8"?>
<Types xmlns="http://schemas.openxmlformats.org/package/2006/content-types">
  <Default Extension="xlsx" ContentType="application/vnd.openxmlformats-officedocument.spreadsheetml.sheet"/>
  <Default Extension="xml" ContentType="application/xml"/>
  <Default Extension="wmf" ContentType="image/x-wmf"/>
  <Default Extension="png" ContentType="image/png"/>
  <Default Extension="jpeg" ContentType="image/jpeg"/>
  <Default Extension="rels" ContentType="application/vnd.openxmlformats-package.relationships+xml"/>
  <Default Extension="bin" ContentType="application/vnd.openxmlformats-officedocument.oleObject"/>
  <Override PartName="/docProps/app.xml" ContentType="application/vnd.openxmlformats-officedocument.extended-properties+xml"/>
  <Override PartName="/word/footer2.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numbering.xml" ContentType="application/vnd.openxmlformats-officedocument.wordprocessingml.numbering+xml"/>
  <Override PartName="/word/header2.xml" ContentType="application/vnd.openxmlformats-officedocument.wordprocessingml.header+xml"/>
  <Override PartName="/word/fontTable.xml" ContentType="application/vnd.openxmlformats-officedocument.wordprocessingml.fontTable+xml"/>
  <Override PartName="/word/document.xml" ContentType="application/vnd.openxmlformats-officedocument.wordprocessingml.document.main+xml"/>
  <Override PartName="/word/footer3.xml" ContentType="application/vnd.openxmlformats-officedocument.wordprocessingml.footer+xml"/>
  <Override PartName="/word/styles.xml" ContentType="application/vnd.openxmlformats-officedocument.wordprocessingml.styles+xml"/>
  <Override PartName="/word/theme/theme1.xml" ContentType="application/vnd.openxmlformats-officedocument.theme+xml"/>
  <Override PartName="/docProps/core.xml" ContentType="application/vnd.openxmlformats-package.core-properties+xml"/>
  <Override PartName="/word/webSettings.xml" ContentType="application/vnd.openxmlformats-officedocument.wordprocessingml.webSettings+xml"/>
  <Override PartName="/word/footer4.xml" ContentType="application/vnd.openxmlformats-officedocument.wordprocessingml.footer+xml"/>
  <Override PartName="/word/settings.xml" ContentType="application/vnd.openxmlformats-officedocument.wordprocessingml.setting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ackground w:color="ffffff"/>
  <w:body>
    <w:p>
      <w:pPr>
        <w:pStyle w:val="953"/>
        <w:pBdr/>
        <w:spacing/>
        <w:ind/>
        <w:jc w:val="center"/>
        <w:rPr>
          <w:rFonts w:hint="eastAsia"/>
          <w:sz w:val="56"/>
          <w:szCs w:val="56"/>
          <w:lang w:eastAsia="zh-CN"/>
        </w:rPr>
      </w:pPr>
      <w:r>
        <w:rPr>
          <w:rFonts w:hint="eastAsia"/>
          <w:sz w:val="56"/>
          <w:szCs w:val="56"/>
          <w:lang w:eastAsia="zh-CN"/>
        </w:rPr>
        <w:t xml:space="preserve">环江毛南族自治县思恩镇农机管理站</w:t>
      </w:r>
      <w:r>
        <w:rPr>
          <w:rFonts w:hint="eastAsia"/>
          <w:sz w:val="56"/>
          <w:szCs w:val="56"/>
          <w:lang w:eastAsia="zh-CN"/>
        </w:rPr>
      </w:r>
      <w:r>
        <w:rPr>
          <w:rFonts w:hint="eastAsia"/>
          <w:sz w:val="56"/>
          <w:szCs w:val="56"/>
          <w:lang w:eastAsia="zh-CN"/>
        </w:rPr>
      </w:r>
    </w:p>
    <w:p>
      <w:pPr>
        <w:pStyle w:val="953"/>
        <w:pBdr/>
        <w:spacing/>
        <w:ind/>
        <w:jc w:val="center"/>
        <w:rPr>
          <w:sz w:val="56"/>
          <w:szCs w:val="56"/>
        </w:rPr>
        <w:sectPr>
          <w:footnotePr/>
          <w:endnotePr/>
          <w:type w:val="nextPage"/>
          <w:pgSz w:h="16840" w:orient="landscape" w:w="11900"/>
          <w:pgMar w:top="4713" w:right="1913" w:bottom="4713" w:left="2020" w:header="4285" w:footer="2381" w:gutter="0"/>
          <w:pgNumType w:start="1"/>
          <w:cols w:num="1" w:sep="0" w:space="1701" w:equalWidth="1"/>
        </w:sectPr>
      </w:pPr>
      <w:r>
        <w:rPr>
          <w:rFonts w:hint="eastAsia"/>
          <w:sz w:val="56"/>
          <w:szCs w:val="56"/>
          <w:lang w:eastAsia="zh-CN"/>
        </w:rPr>
        <w:t xml:space="preserve">2024</w:t>
      </w:r>
      <w:r>
        <w:rPr>
          <w:rFonts w:hint="eastAsia" w:ascii="宋体" w:hAnsi="宋体" w:eastAsia="宋体" w:cs="宋体"/>
          <w:sz w:val="56"/>
          <w:szCs w:val="56"/>
        </w:rPr>
        <w:t xml:space="preserve">年</w:t>
      </w:r>
      <w:r>
        <w:rPr>
          <w:rFonts w:hint="eastAsia" w:ascii="宋体" w:hAnsi="宋体" w:eastAsia="宋体" w:cs="宋体"/>
          <w:sz w:val="56"/>
          <w:szCs w:val="56"/>
        </w:rPr>
        <w:t xml:space="preserve">度部门预算</w:t>
      </w:r>
      <w:r>
        <w:rPr>
          <w:sz w:val="56"/>
          <w:szCs w:val="56"/>
        </w:rPr>
      </w:r>
      <w:r>
        <w:rPr>
          <w:sz w:val="56"/>
          <w:szCs w:val="56"/>
        </w:rPr>
      </w:r>
    </w:p>
    <w:p>
      <w:pPr>
        <w:pStyle w:val="955"/>
        <w:keepNext w:val="true"/>
        <w:keepLines w:val="true"/>
        <w:pBdr/>
        <w:spacing w:after="240"/>
        <w:ind/>
        <w:jc w:val="center"/>
        <w:rPr/>
      </w:pPr>
      <w:r/>
      <w:bookmarkStart w:id="0" w:name="bookmark1"/>
      <w:r/>
      <w:bookmarkStart w:id="1" w:name="bookmark2"/>
      <w:r/>
      <w:bookmarkStart w:id="2" w:name="bookmark0"/>
      <w:r>
        <w:t xml:space="preserve">目录</w:t>
      </w:r>
      <w:bookmarkEnd w:id="0"/>
      <w:r/>
      <w:bookmarkEnd w:id="1"/>
      <w:r/>
      <w:bookmarkEnd w:id="2"/>
      <w:r/>
      <w:r/>
    </w:p>
    <w:p>
      <w:pPr>
        <w:pStyle w:val="959"/>
        <w:pBdr/>
        <w:spacing/>
        <w:ind w:firstLine="320" w:left="0"/>
        <w:jc w:val="left"/>
        <w:rPr/>
      </w:pPr>
      <w:r>
        <w:t xml:space="preserve">第一部分</w:t>
      </w:r>
      <w:r>
        <w:rPr>
          <w:rFonts w:hint="eastAsia"/>
          <w:lang w:eastAsia="zh-CN"/>
        </w:rPr>
        <w:t xml:space="preserve">：</w:t>
      </w:r>
      <w:r>
        <w:t xml:space="preserve">环江毛南族自治县思恩镇农机管理站单位</w:t>
      </w:r>
      <w:r>
        <w:t xml:space="preserve">概况</w:t>
      </w:r>
      <w:r/>
    </w:p>
    <w:p>
      <w:pPr>
        <w:pStyle w:val="959"/>
        <w:pBdr/>
        <w:spacing/>
        <w:ind/>
        <w:jc w:val="left"/>
        <w:rPr/>
      </w:pPr>
      <w:r>
        <w:rPr>
          <w:lang w:val="en-US" w:eastAsia="zh-CN" w:bidi="en-US"/>
        </w:rPr>
        <w:t xml:space="preserve">—</w:t>
      </w:r>
      <w:r>
        <w:t xml:space="preserve">、主要职责</w:t>
      </w:r>
      <w:r/>
    </w:p>
    <w:p>
      <w:pPr>
        <w:pStyle w:val="959"/>
        <w:pBdr/>
        <w:spacing/>
        <w:ind/>
        <w:jc w:val="left"/>
        <w:rPr>
          <w:rFonts w:hint="eastAsia"/>
        </w:rPr>
      </w:pPr>
      <w:r>
        <w:rPr>
          <w:rFonts w:hint="eastAsia"/>
          <w:lang w:val="en-US" w:eastAsia="zh-CN"/>
        </w:rPr>
        <w:t xml:space="preserve">二、</w:t>
      </w:r>
      <w:r>
        <w:rPr>
          <w:rFonts w:hint="eastAsia"/>
        </w:rPr>
        <w:t xml:space="preserve">机构设置情况</w:t>
      </w:r>
      <w:r>
        <w:rPr>
          <w:rFonts w:hint="eastAsia"/>
        </w:rPr>
      </w:r>
      <w:r>
        <w:rPr>
          <w:rFonts w:hint="eastAsia"/>
        </w:rPr>
      </w:r>
    </w:p>
    <w:p>
      <w:pPr>
        <w:pStyle w:val="959"/>
        <w:pBdr/>
        <w:spacing/>
        <w:ind w:firstLine="320" w:left="0"/>
        <w:jc w:val="left"/>
        <w:rPr/>
      </w:pPr>
      <w:r>
        <w:t xml:space="preserve">第二部分</w:t>
      </w:r>
      <w:r>
        <w:rPr>
          <w:rFonts w:hint="eastAsia"/>
          <w:lang w:eastAsia="zh-CN"/>
        </w:rPr>
        <w:t xml:space="preserve">：</w:t>
      </w:r>
      <w:r>
        <w:t xml:space="preserve">环江毛南族自治县思恩镇农机管理站2024</w:t>
      </w:r>
      <w:r>
        <w:t xml:space="preserve">部门预算情况说明</w:t>
      </w:r>
      <w:r/>
    </w:p>
    <w:p>
      <w:pPr>
        <w:pStyle w:val="959"/>
        <w:numPr>
          <w:ilvl w:val="0"/>
          <w:numId w:val="0"/>
        </w:numPr>
        <w:pBdr/>
        <w:spacing/>
        <w:ind w:firstLine="640"/>
        <w:jc w:val="left"/>
        <w:rPr>
          <w:rFonts w:hint="eastAsia"/>
        </w:rPr>
      </w:pPr>
      <w:r>
        <w:rPr>
          <w:rFonts w:hint="eastAsia"/>
        </w:rPr>
        <w:t xml:space="preserve">一、部门收支总体情况说明</w:t>
      </w:r>
      <w:r>
        <w:rPr>
          <w:rFonts w:hint="eastAsia"/>
        </w:rPr>
      </w:r>
      <w:r>
        <w:rPr>
          <w:rFonts w:hint="eastAsia"/>
        </w:rPr>
      </w:r>
    </w:p>
    <w:p>
      <w:pPr>
        <w:pStyle w:val="959"/>
        <w:numPr>
          <w:ilvl w:val="0"/>
          <w:numId w:val="0"/>
        </w:numPr>
        <w:pBdr/>
        <w:spacing/>
        <w:ind w:firstLine="640"/>
        <w:jc w:val="left"/>
        <w:rPr>
          <w:rFonts w:hint="eastAsia"/>
        </w:rPr>
      </w:pPr>
      <w:r>
        <w:rPr>
          <w:rFonts w:hint="eastAsia"/>
        </w:rPr>
        <w:t xml:space="preserve">二、部门收入总体情况说明</w:t>
      </w:r>
      <w:r>
        <w:rPr>
          <w:rFonts w:hint="eastAsia"/>
        </w:rPr>
      </w:r>
      <w:r>
        <w:rPr>
          <w:rFonts w:hint="eastAsia"/>
        </w:rPr>
      </w:r>
    </w:p>
    <w:p>
      <w:pPr>
        <w:pStyle w:val="959"/>
        <w:numPr>
          <w:ilvl w:val="0"/>
          <w:numId w:val="0"/>
        </w:numPr>
        <w:pBdr/>
        <w:spacing/>
        <w:ind w:firstLine="640"/>
        <w:jc w:val="left"/>
        <w:rPr>
          <w:rFonts w:hint="eastAsia"/>
        </w:rPr>
      </w:pPr>
      <w:r>
        <w:rPr>
          <w:rFonts w:hint="eastAsia"/>
        </w:rPr>
        <w:t xml:space="preserve">三、部门支出总体情况说明</w:t>
      </w:r>
      <w:r>
        <w:rPr>
          <w:rFonts w:hint="eastAsia"/>
        </w:rPr>
      </w:r>
      <w:r>
        <w:rPr>
          <w:rFonts w:hint="eastAsia"/>
        </w:rPr>
      </w:r>
    </w:p>
    <w:p>
      <w:pPr>
        <w:pStyle w:val="959"/>
        <w:numPr>
          <w:ilvl w:val="0"/>
          <w:numId w:val="0"/>
        </w:numPr>
        <w:pBdr/>
        <w:spacing/>
        <w:ind w:firstLine="640"/>
        <w:jc w:val="left"/>
        <w:rPr>
          <w:rFonts w:hint="eastAsia"/>
        </w:rPr>
      </w:pPr>
      <w:r>
        <w:rPr>
          <w:rFonts w:hint="eastAsia"/>
        </w:rPr>
        <w:t xml:space="preserve">四、财政拨款收支总体情况说明</w:t>
      </w:r>
      <w:r>
        <w:rPr>
          <w:rFonts w:hint="eastAsia"/>
        </w:rPr>
      </w:r>
      <w:r>
        <w:rPr>
          <w:rFonts w:hint="eastAsia"/>
        </w:rPr>
      </w:r>
    </w:p>
    <w:p>
      <w:pPr>
        <w:pStyle w:val="959"/>
        <w:numPr>
          <w:ilvl w:val="0"/>
          <w:numId w:val="0"/>
        </w:numPr>
        <w:pBdr/>
        <w:spacing/>
        <w:ind w:firstLine="640"/>
        <w:jc w:val="left"/>
        <w:rPr>
          <w:rFonts w:hint="eastAsia"/>
        </w:rPr>
      </w:pPr>
      <w:r>
        <w:rPr>
          <w:rFonts w:hint="eastAsia"/>
        </w:rPr>
        <w:t xml:space="preserve">五、一般公共预算支出情况说明</w:t>
      </w:r>
      <w:r>
        <w:rPr>
          <w:rFonts w:hint="eastAsia"/>
        </w:rPr>
      </w:r>
      <w:r>
        <w:rPr>
          <w:rFonts w:hint="eastAsia"/>
        </w:rPr>
      </w:r>
    </w:p>
    <w:p>
      <w:pPr>
        <w:pStyle w:val="959"/>
        <w:numPr>
          <w:ilvl w:val="0"/>
          <w:numId w:val="0"/>
        </w:numPr>
        <w:pBdr/>
        <w:spacing/>
        <w:ind w:firstLine="640"/>
        <w:jc w:val="left"/>
        <w:rPr>
          <w:rFonts w:hint="eastAsia"/>
        </w:rPr>
      </w:pPr>
      <w:r>
        <w:rPr>
          <w:rFonts w:hint="eastAsia"/>
        </w:rPr>
        <w:t xml:space="preserve">六、一般公共预算基本支出情况说明</w:t>
      </w:r>
      <w:r>
        <w:rPr>
          <w:rFonts w:hint="eastAsia"/>
        </w:rPr>
      </w:r>
      <w:r>
        <w:rPr>
          <w:rFonts w:hint="eastAsia"/>
        </w:rPr>
      </w:r>
    </w:p>
    <w:p>
      <w:pPr>
        <w:pStyle w:val="959"/>
        <w:numPr>
          <w:ilvl w:val="0"/>
          <w:numId w:val="0"/>
        </w:numPr>
        <w:pBdr/>
        <w:spacing/>
        <w:ind w:firstLine="640"/>
        <w:jc w:val="left"/>
        <w:rPr>
          <w:rFonts w:hint="eastAsia"/>
        </w:rPr>
      </w:pPr>
      <w:r>
        <w:rPr>
          <w:rFonts w:hint="eastAsia"/>
        </w:rPr>
        <w:t xml:space="preserve">七、一般公共预算“三公”经费支出情况说明</w:t>
      </w:r>
      <w:r>
        <w:rPr>
          <w:rFonts w:hint="eastAsia"/>
        </w:rPr>
      </w:r>
      <w:r>
        <w:rPr>
          <w:rFonts w:hint="eastAsia"/>
        </w:rPr>
      </w:r>
    </w:p>
    <w:p>
      <w:pPr>
        <w:pStyle w:val="959"/>
        <w:numPr>
          <w:ilvl w:val="0"/>
          <w:numId w:val="0"/>
        </w:numPr>
        <w:pBdr/>
        <w:spacing/>
        <w:ind w:firstLine="640"/>
        <w:jc w:val="left"/>
        <w:rPr>
          <w:rFonts w:hint="eastAsia"/>
        </w:rPr>
      </w:pPr>
      <w:r>
        <w:rPr>
          <w:rFonts w:hint="eastAsia"/>
        </w:rPr>
        <w:t xml:space="preserve">八、政府性基金预算支出情况说明</w:t>
      </w:r>
      <w:r>
        <w:rPr>
          <w:rFonts w:hint="eastAsia"/>
        </w:rPr>
      </w:r>
      <w:r>
        <w:rPr>
          <w:rFonts w:hint="eastAsia"/>
        </w:rPr>
      </w:r>
    </w:p>
    <w:p>
      <w:pPr>
        <w:pStyle w:val="959"/>
        <w:numPr>
          <w:ilvl w:val="0"/>
          <w:numId w:val="0"/>
        </w:numPr>
        <w:pBdr/>
        <w:spacing/>
        <w:ind w:firstLine="640"/>
        <w:jc w:val="left"/>
        <w:rPr>
          <w:rFonts w:hint="eastAsia"/>
        </w:rPr>
      </w:pPr>
      <w:r>
        <w:rPr>
          <w:rFonts w:hint="eastAsia"/>
        </w:rPr>
        <w:t xml:space="preserve">九、国有资本经营预算支出情况说明</w:t>
      </w:r>
      <w:r>
        <w:rPr>
          <w:rFonts w:hint="eastAsia"/>
        </w:rPr>
      </w:r>
      <w:r>
        <w:rPr>
          <w:rFonts w:hint="eastAsia"/>
        </w:rPr>
      </w:r>
    </w:p>
    <w:p>
      <w:pPr>
        <w:pStyle w:val="959"/>
        <w:numPr>
          <w:ilvl w:val="0"/>
          <w:numId w:val="0"/>
        </w:numPr>
        <w:pBdr/>
        <w:spacing/>
        <w:ind w:firstLine="640"/>
        <w:jc w:val="left"/>
        <w:rPr/>
      </w:pPr>
      <w:r>
        <w:rPr>
          <w:rFonts w:hint="eastAsia"/>
        </w:rPr>
        <w:t xml:space="preserve">十、其他重要事项情况说明</w:t>
      </w:r>
      <w:r/>
    </w:p>
    <w:p>
      <w:pPr>
        <w:pStyle w:val="959"/>
        <w:pBdr/>
        <w:spacing/>
        <w:ind w:firstLine="320" w:left="0"/>
        <w:jc w:val="left"/>
        <w:rPr/>
      </w:pPr>
      <w:r>
        <w:t xml:space="preserve">第三部分</w:t>
      </w:r>
      <w:r>
        <w:rPr>
          <w:rFonts w:hint="eastAsia"/>
          <w:lang w:eastAsia="zh-CN"/>
        </w:rPr>
        <w:t xml:space="preserve">：</w:t>
      </w:r>
      <w:r>
        <w:t xml:space="preserve">环江毛南族自治县思恩镇农机管理站2024</w:t>
      </w:r>
      <w:r>
        <w:rPr>
          <w:rFonts w:ascii="Times New Roman" w:hAnsi="Times New Roman" w:cs="Times New Roman"/>
        </w:rPr>
        <w:t xml:space="preserve">年</w:t>
      </w:r>
      <w:r>
        <w:t xml:space="preserve">部门预算</w:t>
      </w:r>
      <w:r>
        <w:rPr>
          <w:rFonts w:hint="eastAsia"/>
          <w:lang w:val="en-US" w:eastAsia="zh-CN"/>
        </w:rPr>
        <w:t xml:space="preserve">相关报</w:t>
      </w:r>
      <w:r>
        <w:t xml:space="preserve">表</w:t>
      </w:r>
      <w:r/>
    </w:p>
    <w:p>
      <w:pPr>
        <w:pStyle w:val="959"/>
        <w:pBdr/>
        <w:spacing/>
        <w:ind/>
        <w:jc w:val="left"/>
        <w:rPr>
          <w:rFonts w:hint="eastAsia"/>
        </w:rPr>
      </w:pPr>
      <w:r>
        <w:rPr>
          <w:rFonts w:hint="eastAsia"/>
        </w:rPr>
        <w:t xml:space="preserve">一、部门收支总体情况表</w:t>
      </w:r>
      <w:r>
        <w:rPr>
          <w:rFonts w:hint="eastAsia"/>
        </w:rPr>
      </w:r>
      <w:r>
        <w:rPr>
          <w:rFonts w:hint="eastAsia"/>
        </w:rPr>
      </w:r>
    </w:p>
    <w:p>
      <w:pPr>
        <w:pStyle w:val="959"/>
        <w:pBdr/>
        <w:spacing/>
        <w:ind/>
        <w:jc w:val="left"/>
        <w:rPr>
          <w:rFonts w:hint="eastAsia"/>
        </w:rPr>
      </w:pPr>
      <w:r>
        <w:rPr>
          <w:rFonts w:hint="eastAsia"/>
        </w:rPr>
        <w:t xml:space="preserve">二、部门收入总体情况表</w:t>
      </w:r>
      <w:r>
        <w:rPr>
          <w:rFonts w:hint="eastAsia"/>
        </w:rPr>
      </w:r>
      <w:r>
        <w:rPr>
          <w:rFonts w:hint="eastAsia"/>
        </w:rPr>
      </w:r>
    </w:p>
    <w:p>
      <w:pPr>
        <w:pStyle w:val="959"/>
        <w:pBdr/>
        <w:spacing/>
        <w:ind/>
        <w:jc w:val="left"/>
        <w:rPr>
          <w:rFonts w:hint="eastAsia"/>
        </w:rPr>
      </w:pPr>
      <w:r>
        <w:rPr>
          <w:rFonts w:hint="eastAsia"/>
        </w:rPr>
        <w:t xml:space="preserve">三、部门支出总体情况表</w:t>
      </w:r>
      <w:r>
        <w:rPr>
          <w:rFonts w:hint="eastAsia"/>
        </w:rPr>
      </w:r>
      <w:r>
        <w:rPr>
          <w:rFonts w:hint="eastAsia"/>
        </w:rPr>
      </w:r>
    </w:p>
    <w:p>
      <w:pPr>
        <w:pStyle w:val="959"/>
        <w:pBdr/>
        <w:spacing/>
        <w:ind/>
        <w:jc w:val="left"/>
        <w:rPr>
          <w:rFonts w:hint="eastAsia"/>
        </w:rPr>
      </w:pPr>
      <w:r>
        <w:rPr>
          <w:rFonts w:hint="eastAsia"/>
        </w:rPr>
        <w:t xml:space="preserve">四、财政拨款收支总体情况表</w:t>
      </w:r>
      <w:r>
        <w:rPr>
          <w:rFonts w:hint="eastAsia"/>
        </w:rPr>
      </w:r>
      <w:r>
        <w:rPr>
          <w:rFonts w:hint="eastAsia"/>
        </w:rPr>
      </w:r>
    </w:p>
    <w:p>
      <w:pPr>
        <w:pStyle w:val="959"/>
        <w:pBdr/>
        <w:spacing/>
        <w:ind/>
        <w:jc w:val="left"/>
        <w:rPr>
          <w:rFonts w:hint="eastAsia"/>
        </w:rPr>
      </w:pPr>
      <w:r>
        <w:rPr>
          <w:rFonts w:hint="eastAsia"/>
        </w:rPr>
        <w:t xml:space="preserve">五、一般公共预算支出情况表</w:t>
      </w:r>
      <w:r>
        <w:rPr>
          <w:rFonts w:hint="eastAsia"/>
        </w:rPr>
      </w:r>
      <w:r>
        <w:rPr>
          <w:rFonts w:hint="eastAsia"/>
        </w:rPr>
      </w:r>
    </w:p>
    <w:p>
      <w:pPr>
        <w:pStyle w:val="959"/>
        <w:pBdr/>
        <w:spacing/>
        <w:ind/>
        <w:jc w:val="left"/>
        <w:rPr>
          <w:rFonts w:hint="eastAsia"/>
        </w:rPr>
      </w:pPr>
      <w:r>
        <w:rPr>
          <w:rFonts w:hint="eastAsia"/>
        </w:rPr>
        <w:t xml:space="preserve">六、一般公共预算基本支出情况表</w:t>
      </w:r>
      <w:r>
        <w:rPr>
          <w:rFonts w:hint="eastAsia"/>
        </w:rPr>
      </w:r>
      <w:r>
        <w:rPr>
          <w:rFonts w:hint="eastAsia"/>
        </w:rPr>
      </w:r>
    </w:p>
    <w:p>
      <w:pPr>
        <w:pStyle w:val="959"/>
        <w:pBdr/>
        <w:spacing/>
        <w:ind/>
        <w:jc w:val="left"/>
        <w:rPr>
          <w:rFonts w:hint="eastAsia"/>
        </w:rPr>
      </w:pPr>
      <w:r>
        <w:rPr>
          <w:rFonts w:hint="eastAsia"/>
        </w:rPr>
        <w:t xml:space="preserve">七、一般公开预算“三公”经费支出情况表</w:t>
      </w:r>
      <w:r>
        <w:rPr>
          <w:rFonts w:hint="eastAsia"/>
        </w:rPr>
      </w:r>
      <w:r>
        <w:rPr>
          <w:rFonts w:hint="eastAsia"/>
        </w:rPr>
      </w:r>
    </w:p>
    <w:p>
      <w:pPr>
        <w:pStyle w:val="959"/>
        <w:pBdr/>
        <w:spacing/>
        <w:ind/>
        <w:jc w:val="left"/>
        <w:rPr>
          <w:rFonts w:hint="eastAsia"/>
        </w:rPr>
      </w:pPr>
      <w:r>
        <w:rPr>
          <w:rFonts w:hint="eastAsia"/>
        </w:rPr>
        <w:t xml:space="preserve">八、政府性基金预算支出情况表</w:t>
      </w:r>
      <w:r>
        <w:rPr>
          <w:rFonts w:hint="eastAsia"/>
        </w:rPr>
      </w:r>
      <w:r>
        <w:rPr>
          <w:rFonts w:hint="eastAsia"/>
        </w:rPr>
      </w:r>
    </w:p>
    <w:p>
      <w:pPr>
        <w:pStyle w:val="959"/>
        <w:pBdr/>
        <w:spacing/>
        <w:ind/>
        <w:jc w:val="left"/>
        <w:rPr>
          <w:rFonts w:hint="eastAsia"/>
        </w:rPr>
      </w:pPr>
      <w:r>
        <w:rPr>
          <w:rFonts w:hint="eastAsia"/>
        </w:rPr>
        <w:t xml:space="preserve">九、国有资本经营预算支出情况表</w:t>
      </w:r>
      <w:r>
        <w:rPr>
          <w:rFonts w:hint="eastAsia"/>
        </w:rPr>
      </w:r>
      <w:r>
        <w:rPr>
          <w:rFonts w:hint="eastAsia"/>
        </w:rPr>
      </w:r>
    </w:p>
    <w:p>
      <w:pPr>
        <w:pStyle w:val="959"/>
        <w:pBdr/>
        <w:spacing/>
        <w:ind/>
        <w:jc w:val="left"/>
        <w:rPr>
          <w:rFonts w:hint="eastAsia" w:eastAsia="宋体"/>
          <w:lang w:eastAsia="zh-CN"/>
        </w:rPr>
      </w:pPr>
      <w:r>
        <w:rPr>
          <w:rFonts w:hint="eastAsia"/>
        </w:rPr>
        <w:t xml:space="preserve">十、2024年度预算项目绩效目标公开表</w:t>
      </w:r>
      <w:r>
        <w:rPr>
          <w:rFonts w:hint="eastAsia" w:eastAsia="宋体"/>
          <w:lang w:eastAsia="zh-CN"/>
        </w:rPr>
      </w:r>
      <w:r>
        <w:rPr>
          <w:rFonts w:hint="eastAsia" w:eastAsia="宋体"/>
          <w:lang w:eastAsia="zh-CN"/>
        </w:rPr>
      </w:r>
    </w:p>
    <w:p>
      <w:pPr>
        <w:pStyle w:val="959"/>
        <w:pBdr/>
        <w:spacing/>
        <w:ind w:firstLine="320" w:left="0"/>
        <w:jc w:val="left"/>
        <w:rPr>
          <w:rFonts w:hint="eastAsia" w:eastAsia="宋体"/>
          <w:lang w:eastAsia="zh-CN"/>
        </w:rPr>
        <w:sectPr>
          <w:footerReference w:type="default" r:id="rId14"/>
          <w:footnotePr/>
          <w:endnotePr/>
          <w:type w:val="nextPage"/>
          <w:pgSz w:h="16840" w:orient="landscape" w:w="11900"/>
          <w:pgMar w:top="1508" w:right="1674" w:bottom="1508" w:left="1851" w:header="0" w:footer="1077" w:gutter="0"/>
          <w:cols w:num="1" w:sep="0" w:space="1701" w:equalWidth="1"/>
        </w:sectPr>
      </w:pPr>
      <w:r>
        <w:t xml:space="preserve">第四部分</w:t>
      </w:r>
      <w:r>
        <w:rPr>
          <w:rFonts w:hint="eastAsia"/>
          <w:lang w:eastAsia="zh-CN"/>
        </w:rPr>
        <w:t xml:space="preserve">：</w:t>
      </w:r>
      <w:r>
        <w:t xml:space="preserve">名词</w:t>
      </w:r>
      <w:r>
        <w:rPr>
          <w:rFonts w:hint="eastAsia"/>
          <w:lang w:val="en-US" w:eastAsia="zh-CN"/>
        </w:rPr>
        <w:t xml:space="preserve">解释</w:t>
      </w:r>
      <w:r>
        <w:rPr>
          <w:rFonts w:hint="eastAsia" w:eastAsia="宋体"/>
          <w:lang w:eastAsia="zh-CN"/>
        </w:rPr>
      </w:r>
      <w:r>
        <w:rPr>
          <w:rFonts w:hint="eastAsia" w:eastAsia="宋体"/>
          <w:lang w:eastAsia="zh-CN"/>
        </w:rPr>
      </w:r>
    </w:p>
    <w:p>
      <w:pPr>
        <w:pStyle w:val="955"/>
        <w:keepNext w:val="true"/>
        <w:keepLines w:val="true"/>
        <w:pageBreakBefore w:val="false"/>
        <w:widowControl w:val="false"/>
        <w:pBdr/>
        <w:spacing w:after="0" w:before="120" w:line="600" w:lineRule="exact"/>
        <w:ind/>
        <w:jc w:val="both"/>
        <w:rPr>
          <w:b/>
          <w:bCs/>
          <w:sz w:val="40"/>
          <w:szCs w:val="40"/>
        </w:rPr>
      </w:pPr>
      <w:r/>
      <w:bookmarkStart w:id="3" w:name="bookmark13"/>
      <w:r/>
      <w:bookmarkStart w:id="4" w:name="bookmark12"/>
      <w:r/>
      <w:bookmarkStart w:id="5" w:name="bookmark14"/>
      <w:r>
        <w:rPr>
          <w:b/>
          <w:bCs/>
          <w:sz w:val="40"/>
          <w:szCs w:val="40"/>
        </w:rPr>
        <w:t xml:space="preserve">第一部分</w:t>
      </w:r>
      <w:r>
        <w:rPr>
          <w:rFonts w:hint="eastAsia"/>
          <w:b/>
          <w:bCs/>
          <w:sz w:val="40"/>
          <w:szCs w:val="40"/>
          <w:lang w:eastAsia="zh-CN"/>
        </w:rPr>
        <w:t xml:space="preserve">：</w:t>
      </w:r>
      <w:r>
        <w:rPr>
          <w:b/>
          <w:sz w:val="40"/>
        </w:rPr>
        <w:t xml:space="preserve">环江毛南族自治县思恩镇农机管理站</w:t>
      </w:r>
      <w:r>
        <w:rPr>
          <w:b/>
          <w:bCs/>
          <w:sz w:val="40"/>
          <w:szCs w:val="40"/>
        </w:rPr>
        <w:t xml:space="preserve">概况</w:t>
      </w:r>
      <w:bookmarkEnd w:id="3"/>
      <w:r/>
      <w:bookmarkEnd w:id="4"/>
      <w:r/>
      <w:bookmarkEnd w:id="5"/>
      <w:r>
        <w:rPr>
          <w:b/>
          <w:bCs/>
          <w:sz w:val="40"/>
          <w:szCs w:val="40"/>
        </w:rPr>
      </w:r>
      <w:r>
        <w:rPr>
          <w:b/>
          <w:bCs/>
          <w:sz w:val="40"/>
          <w:szCs w:val="40"/>
        </w:rPr>
      </w:r>
    </w:p>
    <w:p>
      <w:pPr>
        <w:pStyle w:val="959"/>
        <w:pBdr/>
        <w:spacing w:after="0" w:line="619" w:lineRule="exact"/>
        <w:ind w:firstLine="620"/>
        <w:jc w:val="left"/>
        <w:rPr>
          <w:b/>
          <w:bCs/>
        </w:rPr>
      </w:pPr>
      <w:r>
        <w:rPr>
          <w:rFonts w:hint="eastAsia"/>
          <w:b/>
          <w:bCs/>
          <w:lang w:val="en-US" w:eastAsia="zh-CN"/>
        </w:rPr>
        <w:t xml:space="preserve">一、</w:t>
      </w:r>
      <w:r>
        <w:rPr>
          <w:b/>
          <w:bCs/>
        </w:rPr>
        <w:t xml:space="preserve">主要职责</w:t>
      </w:r>
      <w:r>
        <w:rPr>
          <w:b/>
          <w:bCs/>
        </w:rPr>
      </w:r>
      <w:r>
        <w:rPr>
          <w:b/>
          <w:bCs/>
        </w:rPr>
      </w:r>
    </w:p>
    <w:p>
      <w:pPr>
        <w:pStyle w:val="961"/>
        <w:pBdr/>
        <w:spacing w:line="623" w:lineRule="exact"/>
        <w:ind w:firstLine="560" w:left="0"/>
        <w:jc w:val="left"/>
        <w:rPr>
          <w:highlight w:val="yellow"/>
          <w:lang w:val="en-US" w:eastAsia="zh-CN"/>
        </w:rPr>
      </w:pPr>
      <w:r>
        <w:rPr>
          <w:rFonts w:hint="eastAsia"/>
          <w:highlight w:val="none"/>
          <w:lang w:val="en-US" w:eastAsia="zh-CN"/>
        </w:rPr>
        <w:t xml:space="preserve">承担贯彻执行国家、自治区等有关农机械化方面的法律法规、方针和政策；负责先进适用农业机械引进、试验、示范及推广普及；负责农业机械作业、农业机械救灾、农业机械安全生产管理、农业机械操作培训等技术服务，建立健全农业机械技术档案；做好农机购置补贴、农机财务管理农机统计工作；完成上级业务部门和乡党委、政府交给的其他作任务。</w:t>
      </w:r>
      <w:r>
        <w:rPr>
          <w:highlight w:val="yellow"/>
          <w:lang w:val="en-US" w:eastAsia="zh-CN"/>
        </w:rPr>
      </w:r>
      <w:r>
        <w:rPr>
          <w:highlight w:val="yellow"/>
          <w:lang w:val="en-US" w:eastAsia="zh-CN"/>
        </w:rPr>
      </w:r>
    </w:p>
    <w:p>
      <w:pPr>
        <w:pStyle w:val="959"/>
        <w:pBdr/>
        <w:spacing w:after="0" w:line="619" w:lineRule="exact"/>
        <w:ind w:firstLine="620"/>
        <w:jc w:val="left"/>
        <w:rPr>
          <w:rFonts w:hint="eastAsia"/>
          <w:b/>
          <w:bCs/>
          <w:lang w:val="en-US" w:eastAsia="zh-CN"/>
        </w:rPr>
      </w:pPr>
      <w:r/>
      <w:bookmarkStart w:id="6" w:name="bookmark24"/>
      <w:r>
        <w:rPr>
          <w:rFonts w:hint="eastAsia"/>
          <w:b/>
          <w:bCs/>
          <w:lang w:val="en-US" w:eastAsia="zh-CN"/>
        </w:rPr>
        <w:t xml:space="preserve">二</w:t>
      </w:r>
      <w:bookmarkEnd w:id="6"/>
      <w:r>
        <w:rPr>
          <w:rFonts w:hint="eastAsia"/>
          <w:b/>
          <w:bCs/>
          <w:lang w:val="en-US" w:eastAsia="zh-CN"/>
        </w:rPr>
        <w:t xml:space="preserve">、机构设置情况</w:t>
      </w:r>
      <w:r>
        <w:rPr>
          <w:rFonts w:hint="eastAsia"/>
          <w:b/>
          <w:bCs/>
          <w:lang w:val="en-US" w:eastAsia="zh-CN"/>
        </w:rPr>
      </w:r>
      <w:r>
        <w:rPr>
          <w:rFonts w:hint="eastAsia"/>
          <w:b/>
          <w:bCs/>
          <w:lang w:val="en-US" w:eastAsia="zh-CN"/>
        </w:rPr>
      </w:r>
    </w:p>
    <w:p>
      <w:pPr>
        <w:pStyle w:val="961"/>
        <w:pBdr/>
        <w:spacing w:line="623" w:lineRule="exact"/>
        <w:ind w:firstLine="560" w:left="0"/>
        <w:jc w:val="left"/>
        <w:rPr>
          <w:highlight w:val="yellow"/>
          <w:lang w:val="en-US" w:eastAsia="zh-CN"/>
        </w:rPr>
      </w:pPr>
      <w:r>
        <w:rPr>
          <w:rFonts w:hint="eastAsia"/>
          <w:highlight w:val="none"/>
          <w:lang w:val="en-US" w:eastAsia="zh-CN"/>
        </w:rPr>
        <w:t xml:space="preserve">本部门的上级主管部门是环江毛南族自治县思恩镇人民政府，是财政全额拨款的事业单位本部门无内设机构。</w:t>
      </w:r>
      <w:r>
        <w:rPr>
          <w:highlight w:val="yellow"/>
          <w:lang w:val="en-US" w:eastAsia="zh-CN"/>
        </w:rPr>
      </w:r>
      <w:r>
        <w:rPr>
          <w:highlight w:val="yellow"/>
          <w:lang w:val="en-US" w:eastAsia="zh-CN"/>
        </w:rPr>
      </w:r>
    </w:p>
    <w:p>
      <w:pPr>
        <w:pStyle w:val="961"/>
        <w:pBdr/>
        <w:spacing w:line="623" w:lineRule="exact"/>
        <w:ind w:firstLine="1018"/>
        <w:jc w:val="left"/>
        <w:rPr>
          <w:rFonts w:hint="eastAsia"/>
          <w:highlight w:val="none"/>
          <w:lang w:val="en-US" w:eastAsia="zh-CN"/>
        </w:rPr>
      </w:pPr>
      <w:r>
        <w:rPr>
          <w:rFonts w:hint="eastAsia"/>
          <w:highlight w:val="none"/>
          <w:lang w:val="en-US" w:eastAsia="zh-CN"/>
        </w:rPr>
      </w:r>
      <w:r>
        <w:rPr>
          <w:rFonts w:hint="eastAsia"/>
          <w:highlight w:val="none"/>
          <w:lang w:val="en-US" w:eastAsia="zh-CN"/>
        </w:rPr>
      </w:r>
    </w:p>
    <w:p>
      <w:pPr>
        <w:pStyle w:val="961"/>
        <w:pBdr/>
        <w:spacing w:line="623" w:lineRule="exact"/>
        <w:ind w:firstLine="1018"/>
        <w:jc w:val="left"/>
        <w:rPr>
          <w:rFonts w:hint="eastAsia"/>
          <w:highlight w:val="none"/>
          <w:lang w:val="en-US" w:eastAsia="zh-CN"/>
        </w:rPr>
      </w:pPr>
      <w:r>
        <w:rPr>
          <w:rFonts w:hint="eastAsia"/>
          <w:highlight w:val="none"/>
          <w:lang w:val="en-US" w:eastAsia="zh-CN"/>
        </w:rPr>
      </w:r>
      <w:r>
        <w:rPr>
          <w:rFonts w:hint="eastAsia"/>
          <w:highlight w:val="none"/>
          <w:lang w:val="en-US" w:eastAsia="zh-CN"/>
        </w:rPr>
      </w:r>
    </w:p>
    <w:p>
      <w:pPr>
        <w:pStyle w:val="944"/>
        <w:pBdr/>
        <w:spacing/>
        <w:ind/>
        <w:rPr/>
      </w:pPr>
      <w:r>
        <w:br w:type="page" w:clear="all"/>
      </w:r>
      <w:r/>
    </w:p>
    <w:p>
      <w:pPr>
        <w:pStyle w:val="955"/>
        <w:keepNext w:val="true"/>
        <w:keepLines w:val="true"/>
        <w:pageBreakBefore w:val="false"/>
        <w:widowControl w:val="false"/>
        <w:pBdr/>
        <w:spacing w:after="0" w:before="120" w:line="600" w:lineRule="exact"/>
        <w:ind/>
        <w:jc w:val="center"/>
        <w:rPr>
          <w:b/>
          <w:bCs/>
          <w:sz w:val="40"/>
          <w:szCs w:val="40"/>
        </w:rPr>
      </w:pPr>
      <w:r/>
      <w:bookmarkStart w:id="7" w:name="bookmark68"/>
      <w:r/>
      <w:bookmarkStart w:id="8" w:name="bookmark70"/>
      <w:r/>
      <w:bookmarkStart w:id="9" w:name="bookmark69"/>
      <w:r/>
      <w:bookmarkStart w:id="10" w:name="bookmark26"/>
      <w:r/>
      <w:bookmarkStart w:id="11" w:name="bookmark27"/>
      <w:r/>
      <w:bookmarkStart w:id="12" w:name="bookmark28"/>
      <w:r>
        <w:rPr>
          <w:b/>
          <w:bCs/>
          <w:sz w:val="40"/>
          <w:szCs w:val="40"/>
        </w:rPr>
        <w:t xml:space="preserve">第</w:t>
      </w:r>
      <w:r>
        <w:rPr>
          <w:rFonts w:hint="eastAsia"/>
          <w:b/>
          <w:bCs/>
          <w:sz w:val="40"/>
          <w:szCs w:val="40"/>
          <w:lang w:val="en-US" w:eastAsia="zh-CN"/>
        </w:rPr>
        <w:t xml:space="preserve">二</w:t>
      </w:r>
      <w:r>
        <w:rPr>
          <w:b/>
          <w:bCs/>
          <w:sz w:val="40"/>
          <w:szCs w:val="40"/>
        </w:rPr>
        <w:t xml:space="preserve">部分</w:t>
      </w:r>
      <w:r>
        <w:rPr>
          <w:rFonts w:hint="eastAsia"/>
          <w:b/>
          <w:bCs/>
          <w:sz w:val="40"/>
          <w:szCs w:val="40"/>
          <w:lang w:eastAsia="zh-CN"/>
        </w:rPr>
        <w:t xml:space="preserve">：</w:t>
      </w:r>
      <w:bookmarkEnd w:id="7"/>
      <w:r/>
      <w:bookmarkEnd w:id="8"/>
      <w:r/>
      <w:bookmarkEnd w:id="9"/>
      <w:r>
        <w:rPr>
          <w:rFonts w:hint="eastAsia"/>
          <w:b/>
          <w:bCs/>
          <w:sz w:val="40"/>
          <w:szCs w:val="40"/>
          <w:lang w:eastAsia="zh-CN"/>
        </w:rPr>
        <w:t xml:space="preserve">环江毛南族自治县思恩镇农机管理站</w:t>
      </w:r>
      <w:r>
        <w:rPr>
          <w:b/>
          <w:sz w:val="40"/>
        </w:rPr>
        <w:t xml:space="preserve">2024年部门预算情况说明</w:t>
      </w:r>
      <w:r>
        <w:rPr>
          <w:b/>
          <w:bCs/>
          <w:sz w:val="40"/>
          <w:szCs w:val="40"/>
        </w:rPr>
      </w:r>
      <w:r>
        <w:rPr>
          <w:b/>
          <w:bCs/>
          <w:sz w:val="40"/>
          <w:szCs w:val="40"/>
        </w:rPr>
      </w:r>
    </w:p>
    <w:p>
      <w:pPr>
        <w:pStyle w:val="959"/>
        <w:keepNext w:val="false"/>
        <w:keepLines w:val="false"/>
        <w:pageBreakBefore w:val="false"/>
        <w:widowControl w:val="false"/>
        <w:pBdr/>
        <w:spacing w:after="0" w:before="120" w:line="600" w:lineRule="exact"/>
        <w:ind w:firstLine="618"/>
        <w:jc w:val="left"/>
        <w:rPr>
          <w:rFonts w:hint="eastAsia"/>
          <w:b/>
          <w:bCs/>
          <w:lang w:val="en-US" w:eastAsia="zh-CN"/>
        </w:rPr>
      </w:pPr>
      <w:r/>
      <w:bookmarkStart w:id="13" w:name="bookmark71"/>
      <w:r>
        <w:rPr>
          <w:rFonts w:hint="eastAsia"/>
          <w:b/>
          <w:bCs/>
          <w:lang w:val="en-US" w:eastAsia="zh-CN"/>
        </w:rPr>
        <w:t xml:space="preserve">一</w:t>
      </w:r>
      <w:bookmarkEnd w:id="10"/>
      <w:r>
        <w:rPr>
          <w:rFonts w:hint="eastAsia"/>
          <w:b/>
          <w:bCs/>
          <w:lang w:val="en-US" w:eastAsia="zh-CN"/>
        </w:rPr>
        <w:t xml:space="preserve">、部门预算收支总体情况说明</w:t>
      </w:r>
      <w:r>
        <w:rPr>
          <w:rFonts w:hint="eastAsia"/>
          <w:b/>
          <w:bCs/>
          <w:lang w:val="en-US" w:eastAsia="zh-CN"/>
        </w:rPr>
      </w:r>
      <w:r>
        <w:rPr>
          <w:rFonts w:hint="eastAsia"/>
          <w:b/>
          <w:bCs/>
          <w:lang w:val="en-US" w:eastAsia="zh-CN"/>
        </w:rPr>
      </w:r>
    </w:p>
    <w:p>
      <w:pPr>
        <w:pStyle w:val="961"/>
        <w:keepNext w:val="false"/>
        <w:keepLines w:val="false"/>
        <w:pageBreakBefore w:val="false"/>
        <w:widowControl w:val="false"/>
        <w:pBdr/>
        <w:spacing w:line="600" w:lineRule="exact"/>
        <w:ind w:firstLine="560" w:left="0"/>
        <w:jc w:val="left"/>
        <w:rPr>
          <w:rFonts w:ascii="Times New Roman" w:hAnsi="Times New Roman" w:cs="Times New Roman"/>
          <w:b/>
          <w:bCs/>
          <w:sz w:val="28"/>
          <w:szCs w:val="28"/>
          <w:lang w:val="en-US" w:eastAsia="zh-CN"/>
        </w:rPr>
      </w:pPr>
      <w:r>
        <w:rPr>
          <w:rFonts w:hint="eastAsia"/>
          <w:b w:val="0"/>
          <w:bCs w:val="0"/>
          <w:sz w:val="28"/>
          <w:szCs w:val="28"/>
        </w:rPr>
        <w:t xml:space="preserve">我部门总收入</w:t>
      </w:r>
      <w:r>
        <w:rPr>
          <w:rFonts w:hint="eastAsia"/>
          <w:sz w:val="28"/>
          <w:szCs w:val="28"/>
          <w:lang w:val="en-US" w:eastAsia="zh-CN"/>
        </w:rPr>
        <w:t xml:space="preserve">32.43</w:t>
      </w:r>
      <w:r>
        <w:rPr>
          <w:rFonts w:hint="eastAsia"/>
          <w:b w:val="0"/>
          <w:bCs w:val="0"/>
          <w:sz w:val="28"/>
          <w:szCs w:val="28"/>
        </w:rPr>
        <w:t xml:space="preserve">万元，总支出</w:t>
      </w:r>
      <w:r>
        <w:rPr>
          <w:rFonts w:hint="eastAsia"/>
          <w:sz w:val="28"/>
          <w:szCs w:val="28"/>
          <w:lang w:val="en-US" w:eastAsia="zh-CN"/>
        </w:rPr>
        <w:t xml:space="preserve">32.43</w:t>
      </w:r>
      <w:r>
        <w:rPr>
          <w:rFonts w:hint="eastAsia"/>
          <w:b w:val="0"/>
          <w:bCs w:val="0"/>
          <w:sz w:val="28"/>
          <w:szCs w:val="28"/>
        </w:rPr>
        <w:t xml:space="preserve">万元。总收入较2023年度预算数</w:t>
      </w:r>
      <w:r>
        <w:rPr>
          <w:rFonts w:hint="eastAsia"/>
          <w:sz w:val="28"/>
          <w:szCs w:val="28"/>
          <w:lang w:val="en-US" w:eastAsia="zh-CN"/>
        </w:rPr>
        <w:t xml:space="preserve">29.32</w:t>
      </w:r>
      <w:r>
        <w:rPr>
          <w:rFonts w:hint="eastAsia"/>
          <w:b w:val="0"/>
          <w:bCs w:val="0"/>
          <w:sz w:val="28"/>
          <w:szCs w:val="28"/>
        </w:rPr>
        <w:t xml:space="preserve">万元，</w:t>
      </w:r>
      <w:r>
        <w:rPr>
          <w:rFonts w:hint="eastAsia"/>
          <w:sz w:val="28"/>
          <w:szCs w:val="28"/>
        </w:rPr>
        <w:t xml:space="preserve">增加3.11</w:t>
      </w:r>
      <w:r>
        <w:rPr>
          <w:rFonts w:hint="eastAsia"/>
          <w:b w:val="0"/>
          <w:bCs w:val="0"/>
          <w:sz w:val="28"/>
          <w:szCs w:val="28"/>
        </w:rPr>
        <w:t xml:space="preserve">万元，</w:t>
      </w:r>
      <w:r>
        <w:rPr>
          <w:rFonts w:hint="eastAsia"/>
          <w:sz w:val="28"/>
          <w:szCs w:val="28"/>
        </w:rPr>
        <w:t xml:space="preserve">增长10.61%</w:t>
      </w:r>
      <w:r>
        <w:rPr>
          <w:rFonts w:hint="eastAsia"/>
          <w:b w:val="0"/>
          <w:bCs w:val="0"/>
          <w:sz w:val="28"/>
          <w:szCs w:val="28"/>
        </w:rPr>
        <w:t xml:space="preserve">，主要原因是</w:t>
      </w:r>
      <w:r>
        <w:rPr>
          <w:rFonts w:hint="eastAsia"/>
          <w:highlight w:val="none"/>
          <w:lang w:val="en-US" w:eastAsia="zh-CN"/>
        </w:rPr>
        <w:t xml:space="preserve">人员工资福利和经费支出增加，增加基础性绩效工资增量</w:t>
      </w:r>
      <w:r>
        <w:rPr>
          <w:rFonts w:hint="eastAsia"/>
          <w:b w:val="0"/>
          <w:bCs w:val="0"/>
          <w:sz w:val="28"/>
          <w:szCs w:val="28"/>
        </w:rPr>
        <w:t xml:space="preserve">。总支出较2023年度预算数</w:t>
      </w:r>
      <w:r>
        <w:rPr>
          <w:rFonts w:hint="eastAsia"/>
          <w:sz w:val="28"/>
          <w:szCs w:val="28"/>
          <w:lang w:val="en-US" w:eastAsia="zh-CN"/>
        </w:rPr>
        <w:t xml:space="preserve">29.32</w:t>
      </w:r>
      <w:r>
        <w:rPr>
          <w:rFonts w:hint="eastAsia"/>
          <w:b w:val="0"/>
          <w:bCs w:val="0"/>
          <w:sz w:val="28"/>
          <w:szCs w:val="28"/>
        </w:rPr>
        <w:t xml:space="preserve">万元，</w:t>
      </w:r>
      <w:r>
        <w:rPr>
          <w:rFonts w:hint="eastAsia"/>
          <w:sz w:val="28"/>
          <w:szCs w:val="28"/>
        </w:rPr>
        <w:t xml:space="preserve">增加3.11</w:t>
      </w:r>
      <w:r>
        <w:rPr>
          <w:rFonts w:hint="eastAsia"/>
          <w:b w:val="0"/>
          <w:bCs w:val="0"/>
          <w:sz w:val="28"/>
          <w:szCs w:val="28"/>
        </w:rPr>
        <w:t xml:space="preserve">万元，</w:t>
      </w:r>
      <w:r>
        <w:rPr>
          <w:rFonts w:hint="eastAsia"/>
          <w:sz w:val="28"/>
          <w:szCs w:val="28"/>
        </w:rPr>
        <w:t xml:space="preserve">增长10.61%</w:t>
      </w:r>
      <w:r>
        <w:rPr>
          <w:rFonts w:hint="eastAsia"/>
          <w:b w:val="0"/>
          <w:bCs w:val="0"/>
          <w:sz w:val="28"/>
          <w:szCs w:val="28"/>
        </w:rPr>
        <w:t xml:space="preserve">，主要原因是</w:t>
      </w:r>
      <w:r>
        <w:rPr>
          <w:rFonts w:hint="eastAsia"/>
          <w:highlight w:val="none"/>
          <w:lang w:val="en-US" w:eastAsia="zh-CN"/>
        </w:rPr>
        <w:t xml:space="preserve">人员工资福利和经费支出增加，增加基础性绩效工资增量</w:t>
      </w:r>
      <w:r>
        <w:rPr>
          <w:rFonts w:hint="eastAsia"/>
          <w:b w:val="0"/>
          <w:bCs w:val="0"/>
          <w:sz w:val="28"/>
          <w:szCs w:val="28"/>
        </w:rPr>
        <w:t xml:space="preserve">。</w:t>
      </w:r>
      <w:r>
        <w:rPr>
          <w:rFonts w:ascii="Times New Roman" w:hAnsi="Times New Roman" w:cs="Times New Roman"/>
          <w:b/>
          <w:bCs/>
          <w:sz w:val="28"/>
          <w:szCs w:val="28"/>
          <w:lang w:val="en-US" w:eastAsia="zh-CN"/>
        </w:rPr>
      </w:r>
      <w:r>
        <w:rPr>
          <w:rFonts w:ascii="Times New Roman" w:hAnsi="Times New Roman" w:cs="Times New Roman"/>
          <w:b/>
          <w:bCs/>
          <w:sz w:val="28"/>
          <w:szCs w:val="28"/>
          <w:lang w:val="en-US" w:eastAsia="zh-CN"/>
        </w:rPr>
      </w:r>
    </w:p>
    <w:p>
      <w:pPr>
        <w:pStyle w:val="959"/>
        <w:keepNext w:val="false"/>
        <w:keepLines w:val="false"/>
        <w:pageBreakBefore w:val="false"/>
        <w:widowControl w:val="false"/>
        <w:pBdr/>
        <w:spacing w:after="0" w:before="120" w:line="600" w:lineRule="exact"/>
        <w:ind w:firstLine="618"/>
        <w:jc w:val="left"/>
        <w:rPr>
          <w:rFonts w:hint="eastAsia"/>
          <w:b/>
          <w:bCs/>
          <w:lang w:val="en-US" w:eastAsia="zh-CN"/>
        </w:rPr>
      </w:pPr>
      <w:r>
        <w:rPr>
          <w:rFonts w:hint="eastAsia"/>
          <w:b/>
          <w:bCs/>
          <w:lang w:val="en-US" w:eastAsia="zh-CN"/>
        </w:rPr>
        <w:t xml:space="preserve">二、部门收入总体情况说明</w:t>
      </w:r>
      <w:r>
        <w:rPr>
          <w:rFonts w:hint="eastAsia"/>
          <w:b/>
          <w:bCs/>
          <w:lang w:val="en-US" w:eastAsia="zh-CN"/>
        </w:rPr>
      </w:r>
      <w:r>
        <w:rPr>
          <w:rFonts w:hint="eastAsia"/>
          <w:b/>
          <w:bCs/>
          <w:lang w:val="en-US" w:eastAsia="zh-CN"/>
        </w:rPr>
      </w:r>
    </w:p>
    <w:p>
      <w:pPr>
        <w:pStyle w:val="961"/>
        <w:pBdr/>
        <w:spacing w:line="240" w:lineRule="auto"/>
        <w:ind w:firstLine="0"/>
        <w:jc w:val="left"/>
        <w:rPr>
          <w:rFonts w:ascii="Times New Roman" w:hAnsi="Times New Roman" w:cs="Times New Roman"/>
          <w:sz w:val="30"/>
          <w:szCs w:val="30"/>
          <w:lang w:val="en-US" w:eastAsia="zh-CN"/>
        </w:rPr>
      </w:pPr>
      <w:r>
        <w:rPr>
          <w:rFonts w:ascii="Times New Roman" w:hAnsi="Times New Roman" w:cs="Times New Roman"/>
          <w:sz w:val="30"/>
          <w:szCs w:val="30"/>
          <w:lang w:val="en-US" w:eastAsia="zh-CN"/>
        </w:rPr>
        <w:object w:dxaOrig="6720" w:dyaOrig="49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8" o:spid="_x0000_s8" type="#_x0000_t75" style="width:336.00pt;height:249.00pt;mso-wrap-distance-left:0.00pt;mso-wrap-distance-top:0.00pt;mso-wrap-distance-right:0.00pt;mso-wrap-distance-bottom:0.00pt;z-index:1;" filled="f" stroked="f">
            <v:imagedata r:id="rId20" o:title=""/>
            <o:lock v:ext="edit" rotation="t"/>
          </v:shape>
          <o:OLEObject DrawAspect="Content" r:id="rId21" ObjectID="_1525048" ProgID="Word.Document" ShapeID="_x0000_i8" Type="Embed"/>
        </w:object>
      </w:r>
      <w:r>
        <w:rPr>
          <w:rFonts w:ascii="Times New Roman" w:hAnsi="Times New Roman" w:cs="Times New Roman"/>
          <w:sz w:val="30"/>
          <w:szCs w:val="30"/>
          <w:lang w:val="en-US" w:eastAsia="zh-CN"/>
        </w:rPr>
      </w:r>
      <w:r>
        <w:rPr>
          <w:rFonts w:ascii="Times New Roman" w:hAnsi="Times New Roman" w:cs="Times New Roman"/>
          <w:sz w:val="30"/>
          <w:szCs w:val="30"/>
          <w:lang w:val="en-US" w:eastAsia="zh-CN"/>
        </w:rPr>
      </w:r>
    </w:p>
    <w:p>
      <w:pPr>
        <w:pStyle w:val="961"/>
        <w:keepNext w:val="false"/>
        <w:keepLines w:val="false"/>
        <w:pageBreakBefore w:val="false"/>
        <w:widowControl w:val="false"/>
        <w:pBdr/>
        <w:spacing w:line="600" w:lineRule="exact"/>
        <w:ind w:firstLine="560" w:left="0"/>
        <w:jc w:val="left"/>
        <w:rPr>
          <w:rFonts w:hint="eastAsia" w:ascii="宋体" w:hAnsi="宋体" w:eastAsia="宋体" w:cs="宋体"/>
          <w:sz w:val="28"/>
          <w:szCs w:val="28"/>
        </w:rPr>
      </w:pPr>
      <w:r>
        <w:rPr>
          <w:rFonts w:hint="eastAsia" w:ascii="宋体" w:hAnsi="宋体" w:eastAsia="宋体" w:cs="宋体"/>
          <w:sz w:val="28"/>
          <w:szCs w:val="28"/>
          <w:lang w:eastAsia="zh-CN"/>
        </w:rPr>
        <w:t xml:space="preserve">2024</w:t>
      </w:r>
      <w:r>
        <w:rPr>
          <w:rFonts w:hint="eastAsia" w:ascii="宋体" w:hAnsi="宋体" w:eastAsia="宋体" w:cs="宋体"/>
          <w:sz w:val="28"/>
          <w:szCs w:val="28"/>
        </w:rPr>
        <w:t xml:space="preserve">年我部门总收入</w:t>
      </w:r>
      <w:r>
        <w:rPr>
          <w:rFonts w:hint="eastAsia" w:ascii="宋体" w:hAnsi="宋体" w:eastAsia="宋体" w:cs="宋体"/>
          <w:sz w:val="28"/>
          <w:szCs w:val="28"/>
          <w:lang w:val="en-US" w:eastAsia="zh-CN"/>
        </w:rPr>
        <w:t xml:space="preserve">32.43</w:t>
      </w:r>
      <w:r>
        <w:rPr>
          <w:rFonts w:hint="eastAsia" w:ascii="宋体" w:hAnsi="宋体" w:eastAsia="宋体" w:cs="宋体"/>
          <w:sz w:val="28"/>
          <w:szCs w:val="28"/>
        </w:rPr>
        <w:t xml:space="preserve">万元，较2023年度预算数</w:t>
      </w:r>
      <w:r>
        <w:rPr>
          <w:rFonts w:hint="eastAsia" w:ascii="宋体" w:hAnsi="宋体" w:eastAsia="宋体" w:cs="宋体"/>
          <w:sz w:val="28"/>
          <w:szCs w:val="28"/>
          <w:lang w:val="en-US" w:eastAsia="zh-CN"/>
        </w:rPr>
        <w:t xml:space="preserve">29.32</w:t>
      </w:r>
      <w:r>
        <w:rPr>
          <w:rFonts w:hint="eastAsia" w:ascii="宋体" w:hAnsi="宋体" w:eastAsia="宋体" w:cs="宋体"/>
          <w:sz w:val="28"/>
          <w:szCs w:val="28"/>
        </w:rPr>
        <w:t xml:space="preserve">万元，</w:t>
      </w:r>
      <w:r>
        <w:rPr>
          <w:rFonts w:hint="eastAsia" w:ascii="宋体" w:hAnsi="宋体" w:eastAsia="宋体" w:cs="宋体"/>
          <w:sz w:val="28"/>
          <w:szCs w:val="28"/>
        </w:rPr>
        <w:t xml:space="preserve">增加3.11</w:t>
      </w:r>
      <w:r>
        <w:rPr>
          <w:rFonts w:hint="eastAsia" w:ascii="宋体" w:hAnsi="宋体" w:eastAsia="宋体" w:cs="宋体"/>
          <w:sz w:val="28"/>
          <w:szCs w:val="28"/>
        </w:rPr>
        <w:t xml:space="preserve">万元，</w:t>
      </w:r>
      <w:r>
        <w:rPr>
          <w:rFonts w:hint="eastAsia" w:ascii="宋体" w:hAnsi="宋体" w:eastAsia="宋体" w:cs="宋体"/>
          <w:sz w:val="28"/>
          <w:szCs w:val="28"/>
        </w:rPr>
        <w:t xml:space="preserve">增长10.61%</w:t>
      </w:r>
      <w:r>
        <w:rPr>
          <w:rFonts w:hint="eastAsia" w:ascii="宋体" w:hAnsi="宋体" w:eastAsia="宋体" w:cs="宋体"/>
          <w:sz w:val="28"/>
          <w:szCs w:val="28"/>
        </w:rPr>
        <w:t xml:space="preserve">，主要原因是</w:t>
      </w:r>
      <w:r>
        <w:rPr>
          <w:rFonts w:hint="eastAsia"/>
          <w:highlight w:val="none"/>
          <w:lang w:val="en-US" w:eastAsia="zh-CN"/>
        </w:rPr>
        <w:t xml:space="preserve">人员工资福利和经费支出增加，增加基础性绩效工资增量</w:t>
      </w:r>
      <w:r>
        <w:rPr>
          <w:rFonts w:hint="eastAsia" w:ascii="宋体" w:hAnsi="宋体" w:eastAsia="宋体" w:cs="宋体"/>
          <w:sz w:val="28"/>
          <w:szCs w:val="28"/>
        </w:rPr>
        <w:t xml:space="preserve">。</w:t>
      </w:r>
      <w:r>
        <w:rPr>
          <w:rFonts w:hint="eastAsia" w:ascii="宋体" w:hAnsi="宋体" w:eastAsia="宋体" w:cs="宋体"/>
          <w:sz w:val="28"/>
          <w:szCs w:val="28"/>
        </w:rPr>
      </w:r>
      <w:r>
        <w:rPr>
          <w:rFonts w:hint="eastAsia" w:ascii="宋体" w:hAnsi="宋体" w:eastAsia="宋体" w:cs="宋体"/>
          <w:sz w:val="28"/>
          <w:szCs w:val="28"/>
        </w:rPr>
      </w:r>
    </w:p>
    <w:p>
      <w:pPr>
        <w:pStyle w:val="959"/>
        <w:keepNext w:val="false"/>
        <w:keepLines w:val="false"/>
        <w:pageBreakBefore w:val="false"/>
        <w:widowControl w:val="false"/>
        <w:pBdr/>
        <w:spacing w:after="0" w:before="120" w:line="600" w:lineRule="exact"/>
        <w:ind w:firstLine="618"/>
        <w:jc w:val="left"/>
        <w:rPr>
          <w:rFonts w:hint="eastAsia"/>
          <w:b/>
          <w:bCs/>
          <w:lang w:val="en-US" w:eastAsia="zh-CN"/>
        </w:rPr>
      </w:pPr>
      <w:r>
        <w:rPr>
          <w:rFonts w:hint="eastAsia"/>
          <w:b/>
          <w:bCs/>
          <w:lang w:val="en-US" w:eastAsia="zh-CN"/>
        </w:rPr>
        <w:t xml:space="preserve">三、部门支出总体情况说明</w:t>
      </w:r>
      <w:r>
        <w:rPr>
          <w:rFonts w:hint="eastAsia"/>
          <w:b/>
          <w:bCs/>
          <w:lang w:val="en-US" w:eastAsia="zh-CN"/>
        </w:rPr>
      </w:r>
      <w:r>
        <w:rPr>
          <w:rFonts w:hint="eastAsia"/>
          <w:b/>
          <w:bCs/>
          <w:lang w:val="en-US" w:eastAsia="zh-CN"/>
        </w:rPr>
      </w:r>
    </w:p>
    <w:p>
      <w:pPr>
        <w:pStyle w:val="961"/>
        <w:pBdr/>
        <w:spacing w:line="240" w:lineRule="auto"/>
        <w:ind w:firstLine="0"/>
        <w:jc w:val="left"/>
        <w:rPr>
          <w:rFonts w:ascii="Times New Roman" w:hAnsi="Times New Roman" w:eastAsia="Times New Roman" w:cs="Times New Roman"/>
          <w:sz w:val="30"/>
          <w:szCs w:val="30"/>
        </w:rPr>
      </w:pPr>
      <w:r>
        <w:rPr>
          <w:rFonts w:ascii="Times New Roman" w:hAnsi="Times New Roman" w:eastAsia="Times New Roman" w:cs="Times New Roman"/>
          <w:sz w:val="30"/>
          <w:szCs w:val="30"/>
        </w:rPr>
        <w:object w:dxaOrig="8040" w:dyaOrig="60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9" o:spid="_x0000_s9" type="#_x0000_t75" style="width:402.00pt;height:301.50pt;mso-wrap-distance-left:0.00pt;mso-wrap-distance-top:0.00pt;mso-wrap-distance-right:0.00pt;mso-wrap-distance-bottom:0.00pt;z-index:1;" filled="f" stroked="f">
            <v:imagedata r:id="rId22" o:title=""/>
            <o:lock v:ext="edit" rotation="t"/>
          </v:shape>
          <o:OLEObject DrawAspect="Content" r:id="rId23" ObjectID="_1525049" ProgID="Word.Document" ShapeID="_x0000_i9" Type="Embed"/>
        </w:object>
      </w:r>
      <w:r>
        <w:rPr>
          <w:rFonts w:ascii="Times New Roman" w:hAnsi="Times New Roman" w:eastAsia="Times New Roman" w:cs="Times New Roman"/>
          <w:sz w:val="30"/>
          <w:szCs w:val="30"/>
        </w:rPr>
      </w:r>
      <w:r>
        <w:rPr>
          <w:rFonts w:ascii="Times New Roman" w:hAnsi="Times New Roman" w:eastAsia="Times New Roman" w:cs="Times New Roman"/>
          <w:sz w:val="30"/>
          <w:szCs w:val="30"/>
        </w:rPr>
      </w:r>
    </w:p>
    <w:p>
      <w:pPr>
        <w:pStyle w:val="961"/>
        <w:keepNext w:val="false"/>
        <w:keepLines w:val="false"/>
        <w:pageBreakBefore w:val="false"/>
        <w:widowControl w:val="false"/>
        <w:pBdr/>
        <w:spacing w:line="600" w:lineRule="exact"/>
        <w:ind w:firstLine="560" w:left="0"/>
        <w:jc w:val="left"/>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2024</w:t>
      </w:r>
      <w:r>
        <w:rPr>
          <w:rFonts w:ascii="宋体" w:hAnsi="宋体" w:eastAsia="宋体" w:cs="宋体"/>
          <w:sz w:val="28"/>
        </w:rPr>
        <w:t xml:space="preserve">年我部门总支出</w:t>
      </w:r>
      <w:r>
        <w:rPr>
          <w:rFonts w:hint="eastAsia" w:ascii="宋体" w:hAnsi="宋体" w:eastAsia="宋体" w:cs="宋体"/>
          <w:sz w:val="28"/>
          <w:szCs w:val="28"/>
          <w:lang w:val="en-US" w:eastAsia="zh-CN"/>
        </w:rPr>
        <w:t xml:space="preserve">32.43</w:t>
      </w:r>
      <w:r>
        <w:rPr>
          <w:rFonts w:hint="eastAsia" w:ascii="宋体" w:hAnsi="宋体" w:eastAsia="宋体" w:cs="宋体"/>
          <w:sz w:val="28"/>
          <w:szCs w:val="28"/>
          <w:lang w:eastAsia="zh-CN"/>
        </w:rPr>
        <w:t xml:space="preserve">万元，较2023年度预算数</w:t>
      </w:r>
      <w:r>
        <w:rPr>
          <w:rFonts w:hint="eastAsia" w:ascii="宋体" w:hAnsi="宋体" w:eastAsia="宋体" w:cs="宋体"/>
          <w:sz w:val="28"/>
          <w:szCs w:val="28"/>
          <w:lang w:val="en-US" w:eastAsia="zh-CN"/>
        </w:rPr>
        <w:t xml:space="preserve">29.32</w:t>
      </w:r>
      <w:r>
        <w:rPr>
          <w:rFonts w:hint="eastAsia" w:ascii="宋体" w:hAnsi="宋体" w:eastAsia="宋体" w:cs="宋体"/>
          <w:sz w:val="28"/>
          <w:szCs w:val="28"/>
          <w:lang w:eastAsia="zh-CN"/>
        </w:rPr>
        <w:t xml:space="preserve">万元，</w:t>
      </w:r>
      <w:r>
        <w:rPr>
          <w:rFonts w:hint="eastAsia" w:ascii="宋体" w:hAnsi="宋体" w:eastAsia="宋体" w:cs="宋体"/>
          <w:sz w:val="28"/>
          <w:szCs w:val="28"/>
        </w:rPr>
        <w:t xml:space="preserve">增加3.11</w:t>
      </w:r>
      <w:r>
        <w:rPr>
          <w:rFonts w:hint="eastAsia" w:ascii="宋体" w:hAnsi="宋体" w:eastAsia="宋体" w:cs="宋体"/>
          <w:sz w:val="28"/>
          <w:szCs w:val="28"/>
          <w:lang w:eastAsia="zh-CN"/>
        </w:rPr>
        <w:t xml:space="preserve">万元，</w:t>
      </w:r>
      <w:r>
        <w:rPr>
          <w:rFonts w:hint="eastAsia" w:ascii="宋体" w:hAnsi="宋体" w:eastAsia="宋体" w:cs="宋体"/>
          <w:sz w:val="28"/>
          <w:szCs w:val="28"/>
        </w:rPr>
        <w:t xml:space="preserve">增长10.61%</w:t>
      </w:r>
      <w:r>
        <w:rPr>
          <w:rFonts w:hint="eastAsia" w:ascii="宋体" w:hAnsi="宋体" w:eastAsia="宋体" w:cs="宋体"/>
          <w:sz w:val="28"/>
          <w:szCs w:val="28"/>
          <w:lang w:eastAsia="zh-CN"/>
        </w:rPr>
        <w:t xml:space="preserve">，主要原因是</w:t>
      </w:r>
      <w:r>
        <w:rPr>
          <w:rFonts w:hint="eastAsia" w:ascii="宋体" w:hAnsi="宋体" w:eastAsia="宋体" w:cs="宋体"/>
          <w:sz w:val="28"/>
          <w:szCs w:val="28"/>
          <w:highlight w:val="none"/>
          <w:lang w:val="en-US" w:eastAsia="zh-CN"/>
        </w:rPr>
        <w:t xml:space="preserve">人员工资福利和经费支出增加，增加基础性绩效工资增量</w:t>
      </w:r>
      <w:r>
        <w:rPr>
          <w:rFonts w:hint="eastAsia" w:ascii="宋体" w:hAnsi="宋体" w:eastAsia="宋体" w:cs="宋体"/>
          <w:sz w:val="28"/>
          <w:szCs w:val="28"/>
          <w:lang w:eastAsia="zh-CN"/>
        </w:rPr>
        <w:t xml:space="preserve">。主要包括：</w:t>
      </w:r>
      <w:r>
        <w:rPr>
          <w:rFonts w:hint="eastAsia" w:ascii="宋体" w:hAnsi="宋体" w:eastAsia="宋体" w:cs="宋体"/>
          <w:sz w:val="28"/>
          <w:szCs w:val="28"/>
          <w:highlight w:val="none"/>
          <w:lang w:val="en-US" w:eastAsia="zh-CN"/>
        </w:rPr>
        <w:t xml:space="preserve">人员工资福利和经费支出增加，增加基础性绩效工资增量</w:t>
      </w:r>
      <w:r>
        <w:rPr>
          <w:rFonts w:hint="eastAsia" w:ascii="宋体" w:hAnsi="宋体" w:eastAsia="宋体" w:cs="宋体"/>
          <w:sz w:val="28"/>
          <w:szCs w:val="28"/>
          <w:lang w:eastAsia="zh-CN"/>
        </w:rPr>
        <w:t xml:space="preserve">。</w:t>
      </w:r>
      <w:r>
        <w:rPr>
          <w:rFonts w:hint="eastAsia" w:ascii="宋体" w:hAnsi="宋体" w:eastAsia="宋体" w:cs="宋体"/>
          <w:sz w:val="28"/>
          <w:szCs w:val="28"/>
          <w:lang w:eastAsia="zh-CN"/>
        </w:rPr>
      </w:r>
      <w:r>
        <w:rPr>
          <w:rFonts w:hint="eastAsia" w:ascii="宋体" w:hAnsi="宋体" w:eastAsia="宋体" w:cs="宋体"/>
          <w:sz w:val="28"/>
          <w:szCs w:val="28"/>
          <w:lang w:eastAsia="zh-CN"/>
        </w:rPr>
      </w:r>
    </w:p>
    <w:p>
      <w:pPr>
        <w:pStyle w:val="961"/>
        <w:keepNext w:val="false"/>
        <w:keepLines w:val="false"/>
        <w:pageBreakBefore w:val="false"/>
        <w:widowControl w:val="false"/>
        <w:pBdr/>
        <w:spacing w:after="140" w:line="600" w:lineRule="exact"/>
        <w:ind w:firstLine="0"/>
        <w:jc w:val="left"/>
        <w:rPr>
          <w:rFonts w:hint="eastAsia" w:ascii="宋体" w:hAnsi="宋体" w:eastAsia="宋体" w:cs="宋体"/>
          <w:sz w:val="28"/>
          <w:szCs w:val="28"/>
        </w:rPr>
      </w:pPr>
      <w:r>
        <w:rPr>
          <w:rFonts w:hint="eastAsia" w:ascii="宋体" w:hAnsi="宋体" w:eastAsia="宋体" w:cs="宋体"/>
          <w:sz w:val="28"/>
          <w:szCs w:val="28"/>
        </w:rPr>
        <w:t xml:space="preserve">（一）按支出功能分类科目划分，共分为</w:t>
      </w:r>
      <w:r>
        <w:rPr>
          <w:rFonts w:hint="eastAsia" w:ascii="宋体" w:hAnsi="宋体" w:eastAsia="宋体" w:cs="宋体"/>
          <w:sz w:val="28"/>
          <w:szCs w:val="28"/>
          <w:lang w:val="en-US" w:eastAsia="zh-CN"/>
        </w:rPr>
        <w:t xml:space="preserve">4</w:t>
      </w:r>
      <w:r>
        <w:rPr>
          <w:rFonts w:hint="eastAsia" w:ascii="宋体" w:hAnsi="宋体" w:eastAsia="宋体" w:cs="宋体"/>
          <w:sz w:val="28"/>
          <w:szCs w:val="28"/>
        </w:rPr>
        <w:t xml:space="preserve">类，其中:</w:t>
      </w:r>
      <w:r>
        <w:rPr>
          <w:rFonts w:hint="eastAsia" w:ascii="宋体" w:hAnsi="宋体" w:eastAsia="宋体" w:cs="宋体"/>
          <w:sz w:val="28"/>
          <w:szCs w:val="28"/>
        </w:rPr>
      </w:r>
      <w:r>
        <w:rPr>
          <w:rFonts w:hint="eastAsia" w:ascii="宋体" w:hAnsi="宋体" w:eastAsia="宋体" w:cs="宋体"/>
          <w:sz w:val="28"/>
          <w:szCs w:val="28"/>
        </w:rPr>
      </w:r>
    </w:p>
    <w:p>
      <w:pPr>
        <w:pStyle w:val="961"/>
        <w:keepNext w:val="false"/>
        <w:keepLines w:val="false"/>
        <w:pageBreakBefore w:val="false"/>
        <w:widowControl w:val="false"/>
        <w:pBdr/>
        <w:spacing w:line="600" w:lineRule="exact"/>
        <w:ind w:firstLine="560" w:left="0"/>
        <w:jc w:val="left"/>
        <w:rPr>
          <w:rFonts w:hint="eastAsia" w:ascii="宋体" w:hAnsi="宋体" w:eastAsia="宋体" w:cs="宋体"/>
          <w:sz w:val="28"/>
          <w:szCs w:val="28"/>
        </w:rPr>
      </w:pPr>
      <w:r>
        <w:rPr>
          <w:rFonts w:hint="eastAsia" w:ascii="宋体" w:hAnsi="宋体" w:eastAsia="宋体" w:cs="宋体"/>
          <w:sz w:val="28"/>
          <w:szCs w:val="28"/>
        </w:rPr>
        <w:t xml:space="preserve">(</w:t>
      </w:r>
      <w:r>
        <w:rPr>
          <w:rFonts w:ascii="宋体" w:hAnsi="宋体" w:eastAsia="宋体" w:cs="宋体"/>
          <w:sz w:val="28"/>
        </w:rPr>
        <w:t xml:space="preserve">1)一般公共服务支出</w:t>
      </w:r>
      <w:r>
        <w:rPr>
          <w:rFonts w:hint="eastAsia" w:ascii="宋体" w:hAnsi="宋体" w:eastAsia="宋体" w:cs="宋体"/>
          <w:sz w:val="28"/>
          <w:szCs w:val="28"/>
          <w:lang w:val="en-US" w:eastAsia="zh-CN"/>
        </w:rPr>
        <w:t xml:space="preserve">0.34</w:t>
      </w:r>
      <w:r>
        <w:rPr>
          <w:rFonts w:hint="eastAsia" w:ascii="宋体" w:hAnsi="宋体" w:eastAsia="宋体" w:cs="宋体"/>
          <w:sz w:val="28"/>
          <w:szCs w:val="28"/>
        </w:rPr>
        <w:t xml:space="preserve">万元，占支出总预算</w:t>
      </w:r>
      <w:r>
        <w:rPr>
          <w:rFonts w:hint="eastAsia" w:ascii="宋体" w:hAnsi="宋体" w:eastAsia="宋体" w:cs="宋体"/>
          <w:sz w:val="28"/>
          <w:szCs w:val="28"/>
          <w:lang w:val="en-US" w:eastAsia="zh-CN"/>
        </w:rPr>
        <w:t xml:space="preserve">1.05%</w:t>
      </w:r>
      <w:r>
        <w:rPr>
          <w:rFonts w:hint="eastAsia" w:ascii="宋体" w:hAnsi="宋体" w:eastAsia="宋体" w:cs="宋体"/>
          <w:sz w:val="28"/>
          <w:szCs w:val="28"/>
        </w:rPr>
        <w:t xml:space="preserve">,比上年</w:t>
      </w:r>
      <w:r>
        <w:rPr>
          <w:rFonts w:hint="eastAsia" w:ascii="宋体" w:hAnsi="宋体" w:eastAsia="宋体" w:cs="宋体"/>
          <w:sz w:val="28"/>
          <w:szCs w:val="28"/>
          <w:lang w:val="en-US" w:eastAsia="zh-CN"/>
        </w:rPr>
        <w:t xml:space="preserve">减少0.12</w:t>
      </w:r>
      <w:r>
        <w:rPr>
          <w:rFonts w:hint="eastAsia" w:ascii="宋体" w:hAnsi="宋体" w:eastAsia="宋体" w:cs="宋体"/>
          <w:sz w:val="28"/>
          <w:szCs w:val="28"/>
        </w:rPr>
        <w:t xml:space="preserve">万元，</w:t>
      </w:r>
      <w:r>
        <w:rPr>
          <w:rFonts w:hint="eastAsia" w:ascii="宋体" w:hAnsi="宋体" w:eastAsia="宋体" w:cs="宋体"/>
          <w:sz w:val="28"/>
          <w:szCs w:val="28"/>
          <w:lang w:val="en-US" w:eastAsia="zh-CN"/>
        </w:rPr>
        <w:t xml:space="preserve">减少26.09%</w:t>
      </w:r>
      <w:r>
        <w:rPr>
          <w:rFonts w:hint="eastAsia" w:ascii="宋体" w:hAnsi="宋体" w:eastAsia="宋体" w:cs="宋体"/>
          <w:sz w:val="28"/>
          <w:szCs w:val="28"/>
        </w:rPr>
        <w:t xml:space="preserve">,</w:t>
      </w:r>
      <w:r>
        <w:rPr>
          <w:rFonts w:hint="eastAsia" w:ascii="宋体" w:hAnsi="宋体" w:eastAsia="宋体" w:cs="宋体"/>
          <w:sz w:val="28"/>
          <w:szCs w:val="28"/>
          <w:highlight w:val="none"/>
        </w:rPr>
        <w:t xml:space="preserve">主要原因是：</w:t>
      </w:r>
      <w:r>
        <w:rPr>
          <w:rFonts w:hint="eastAsia" w:ascii="宋体" w:hAnsi="宋体" w:eastAsia="宋体" w:cs="宋体"/>
          <w:sz w:val="28"/>
          <w:szCs w:val="28"/>
          <w:highlight w:val="none"/>
          <w:lang w:val="en-US" w:eastAsia="zh-CN"/>
        </w:rPr>
        <w:t xml:space="preserve">践行中央过紧日子的文件精神，缩减经费开支</w:t>
      </w:r>
      <w:r>
        <w:rPr>
          <w:rFonts w:hint="eastAsia" w:ascii="宋体" w:hAnsi="宋体" w:eastAsia="宋体" w:cs="宋体"/>
          <w:sz w:val="28"/>
          <w:szCs w:val="28"/>
          <w:highlight w:val="none"/>
        </w:rPr>
        <w:t xml:space="preserve">。</w:t>
      </w:r>
      <w:r>
        <w:rPr>
          <w:rFonts w:hint="eastAsia" w:ascii="宋体" w:hAnsi="宋体" w:eastAsia="宋体" w:cs="宋体"/>
          <w:sz w:val="28"/>
          <w:szCs w:val="28"/>
        </w:rPr>
      </w:r>
      <w:r>
        <w:rPr>
          <w:rFonts w:hint="eastAsia" w:ascii="宋体" w:hAnsi="宋体" w:eastAsia="宋体" w:cs="宋体"/>
          <w:sz w:val="28"/>
          <w:szCs w:val="28"/>
        </w:rPr>
      </w:r>
    </w:p>
    <w:p>
      <w:pPr>
        <w:pStyle w:val="961"/>
        <w:keepNext w:val="false"/>
        <w:keepLines w:val="false"/>
        <w:pageBreakBefore w:val="false"/>
        <w:widowControl w:val="false"/>
        <w:pBdr/>
        <w:spacing w:line="600" w:lineRule="exact"/>
        <w:ind w:firstLine="560" w:left="0"/>
        <w:jc w:val="left"/>
        <w:rPr>
          <w:rFonts w:hint="eastAsia" w:ascii="宋体" w:hAnsi="宋体" w:eastAsia="宋体" w:cs="宋体"/>
          <w:sz w:val="28"/>
          <w:szCs w:val="28"/>
        </w:rPr>
      </w:pPr>
      <w:r>
        <w:rPr>
          <w:rFonts w:hint="eastAsia" w:ascii="宋体" w:hAnsi="宋体" w:eastAsia="宋体" w:cs="宋体"/>
          <w:sz w:val="28"/>
          <w:szCs w:val="28"/>
        </w:rPr>
        <w:t xml:space="preserve">(</w:t>
      </w:r>
      <w:r>
        <w:rPr>
          <w:rFonts w:ascii="宋体" w:hAnsi="宋体" w:eastAsia="宋体" w:cs="宋体"/>
          <w:sz w:val="28"/>
        </w:rPr>
        <w:t xml:space="preserve">2)住房保障支出</w:t>
      </w:r>
      <w:r>
        <w:rPr>
          <w:rFonts w:hint="eastAsia" w:ascii="宋体" w:hAnsi="宋体" w:eastAsia="宋体" w:cs="宋体"/>
          <w:sz w:val="28"/>
          <w:szCs w:val="28"/>
          <w:lang w:val="en-US" w:eastAsia="zh-CN"/>
        </w:rPr>
        <w:t xml:space="preserve">3.12</w:t>
      </w:r>
      <w:r>
        <w:rPr>
          <w:rFonts w:hint="eastAsia" w:ascii="宋体" w:hAnsi="宋体" w:eastAsia="宋体" w:cs="宋体"/>
          <w:sz w:val="28"/>
          <w:szCs w:val="28"/>
        </w:rPr>
        <w:t xml:space="preserve">万元，占支出总预算</w:t>
      </w:r>
      <w:r>
        <w:rPr>
          <w:rFonts w:hint="eastAsia" w:ascii="宋体" w:hAnsi="宋体" w:eastAsia="宋体" w:cs="宋体"/>
          <w:sz w:val="28"/>
          <w:szCs w:val="28"/>
          <w:lang w:val="en-US" w:eastAsia="zh-CN"/>
        </w:rPr>
        <w:t xml:space="preserve">9.62%</w:t>
      </w:r>
      <w:r>
        <w:rPr>
          <w:rFonts w:hint="eastAsia" w:ascii="宋体" w:hAnsi="宋体" w:eastAsia="宋体" w:cs="宋体"/>
          <w:sz w:val="28"/>
          <w:szCs w:val="28"/>
        </w:rPr>
        <w:t xml:space="preserve">,比上年</w:t>
      </w:r>
      <w:r>
        <w:rPr>
          <w:rFonts w:hint="eastAsia" w:ascii="宋体" w:hAnsi="宋体" w:eastAsia="宋体" w:cs="宋体"/>
          <w:sz w:val="28"/>
          <w:szCs w:val="28"/>
          <w:lang w:val="en-US" w:eastAsia="zh-CN"/>
        </w:rPr>
        <w:t xml:space="preserve">增长0.33</w:t>
      </w:r>
      <w:r>
        <w:rPr>
          <w:rFonts w:hint="eastAsia" w:ascii="宋体" w:hAnsi="宋体" w:eastAsia="宋体" w:cs="宋体"/>
          <w:sz w:val="28"/>
          <w:szCs w:val="28"/>
        </w:rPr>
        <w:t xml:space="preserve">万元，</w:t>
      </w:r>
      <w:r>
        <w:rPr>
          <w:rFonts w:hint="eastAsia" w:ascii="宋体" w:hAnsi="宋体" w:eastAsia="宋体" w:cs="宋体"/>
          <w:sz w:val="28"/>
          <w:szCs w:val="28"/>
          <w:lang w:val="en-US" w:eastAsia="zh-CN"/>
        </w:rPr>
        <w:t xml:space="preserve">增长11.83%</w:t>
      </w:r>
      <w:r>
        <w:rPr>
          <w:rFonts w:hint="eastAsia" w:ascii="宋体" w:hAnsi="宋体" w:eastAsia="宋体" w:cs="宋体"/>
          <w:sz w:val="28"/>
          <w:szCs w:val="28"/>
        </w:rPr>
        <w:t xml:space="preserve">,</w:t>
      </w:r>
      <w:r>
        <w:rPr>
          <w:rFonts w:hint="eastAsia" w:ascii="宋体" w:hAnsi="宋体" w:eastAsia="宋体" w:cs="宋体"/>
          <w:sz w:val="28"/>
          <w:szCs w:val="28"/>
          <w:highlight w:val="none"/>
        </w:rPr>
        <w:t xml:space="preserve">主要原因是：</w:t>
      </w:r>
      <w:r>
        <w:rPr>
          <w:rFonts w:hint="eastAsia" w:ascii="宋体" w:hAnsi="宋体" w:eastAsia="宋体" w:cs="宋体"/>
          <w:sz w:val="28"/>
          <w:szCs w:val="28"/>
          <w:highlight w:val="none"/>
          <w:lang w:val="en-US" w:eastAsia="zh-CN"/>
        </w:rPr>
        <w:t xml:space="preserve">人员工资福利和经费支出增加，增加基础性绩效工资增量</w:t>
      </w:r>
      <w:r>
        <w:rPr>
          <w:rFonts w:hint="eastAsia" w:ascii="宋体" w:hAnsi="宋体" w:eastAsia="宋体" w:cs="宋体"/>
          <w:sz w:val="28"/>
          <w:szCs w:val="28"/>
          <w:highlight w:val="none"/>
        </w:rPr>
        <w:t xml:space="preserve">。</w:t>
      </w:r>
      <w:r>
        <w:rPr>
          <w:rFonts w:hint="eastAsia" w:ascii="宋体" w:hAnsi="宋体" w:eastAsia="宋体" w:cs="宋体"/>
          <w:sz w:val="28"/>
          <w:szCs w:val="28"/>
        </w:rPr>
      </w:r>
      <w:r>
        <w:rPr>
          <w:rFonts w:hint="eastAsia" w:ascii="宋体" w:hAnsi="宋体" w:eastAsia="宋体" w:cs="宋体"/>
          <w:sz w:val="28"/>
          <w:szCs w:val="28"/>
        </w:rPr>
      </w:r>
    </w:p>
    <w:p>
      <w:pPr>
        <w:pStyle w:val="961"/>
        <w:keepNext w:val="false"/>
        <w:keepLines w:val="false"/>
        <w:pageBreakBefore w:val="false"/>
        <w:widowControl w:val="false"/>
        <w:pBdr/>
        <w:spacing w:line="600" w:lineRule="exact"/>
        <w:ind w:firstLine="560" w:left="0"/>
        <w:jc w:val="left"/>
        <w:rPr>
          <w:rFonts w:hint="eastAsia" w:ascii="宋体" w:hAnsi="宋体" w:eastAsia="宋体" w:cs="宋体"/>
          <w:sz w:val="28"/>
          <w:szCs w:val="28"/>
        </w:rPr>
      </w:pPr>
      <w:r>
        <w:rPr>
          <w:rFonts w:hint="eastAsia" w:ascii="宋体" w:hAnsi="宋体" w:eastAsia="宋体" w:cs="宋体"/>
          <w:sz w:val="28"/>
          <w:szCs w:val="28"/>
        </w:rPr>
        <w:t xml:space="preserve">(</w:t>
      </w:r>
      <w:r>
        <w:rPr>
          <w:rFonts w:ascii="宋体" w:hAnsi="宋体" w:eastAsia="宋体" w:cs="宋体"/>
          <w:sz w:val="28"/>
        </w:rPr>
        <w:t xml:space="preserve">3)农林水支出</w:t>
      </w:r>
      <w:r>
        <w:rPr>
          <w:rFonts w:hint="eastAsia" w:ascii="宋体" w:hAnsi="宋体" w:eastAsia="宋体" w:cs="宋体"/>
          <w:sz w:val="28"/>
          <w:szCs w:val="28"/>
          <w:lang w:val="en-US" w:eastAsia="zh-CN"/>
        </w:rPr>
        <w:t xml:space="preserve">25.27</w:t>
      </w:r>
      <w:r>
        <w:rPr>
          <w:rFonts w:hint="eastAsia" w:ascii="宋体" w:hAnsi="宋体" w:eastAsia="宋体" w:cs="宋体"/>
          <w:sz w:val="28"/>
          <w:szCs w:val="28"/>
        </w:rPr>
        <w:t xml:space="preserve">万元，占支出总预算</w:t>
      </w:r>
      <w:r>
        <w:rPr>
          <w:rFonts w:hint="eastAsia" w:ascii="宋体" w:hAnsi="宋体" w:eastAsia="宋体" w:cs="宋体"/>
          <w:sz w:val="28"/>
          <w:szCs w:val="28"/>
          <w:lang w:val="en-US" w:eastAsia="zh-CN"/>
        </w:rPr>
        <w:t xml:space="preserve">77.92%</w:t>
      </w:r>
      <w:r>
        <w:rPr>
          <w:rFonts w:hint="eastAsia" w:ascii="宋体" w:hAnsi="宋体" w:eastAsia="宋体" w:cs="宋体"/>
          <w:sz w:val="28"/>
          <w:szCs w:val="28"/>
        </w:rPr>
        <w:t xml:space="preserve">,比上年</w:t>
      </w:r>
      <w:r>
        <w:rPr>
          <w:rFonts w:hint="eastAsia" w:ascii="宋体" w:hAnsi="宋体" w:eastAsia="宋体" w:cs="宋体"/>
          <w:sz w:val="28"/>
          <w:szCs w:val="28"/>
          <w:lang w:val="en-US" w:eastAsia="zh-CN"/>
        </w:rPr>
        <w:t xml:space="preserve">增长2.92</w:t>
      </w:r>
      <w:r>
        <w:rPr>
          <w:rFonts w:hint="eastAsia" w:ascii="宋体" w:hAnsi="宋体" w:eastAsia="宋体" w:cs="宋体"/>
          <w:sz w:val="28"/>
          <w:szCs w:val="28"/>
        </w:rPr>
        <w:t xml:space="preserve">万元，</w:t>
      </w:r>
      <w:r>
        <w:rPr>
          <w:rFonts w:hint="eastAsia" w:ascii="宋体" w:hAnsi="宋体" w:eastAsia="宋体" w:cs="宋体"/>
          <w:sz w:val="28"/>
          <w:szCs w:val="28"/>
          <w:lang w:val="en-US" w:eastAsia="zh-CN"/>
        </w:rPr>
        <w:t xml:space="preserve">增长13.06%</w:t>
      </w:r>
      <w:r>
        <w:rPr>
          <w:rFonts w:hint="eastAsia" w:ascii="宋体" w:hAnsi="宋体" w:eastAsia="宋体" w:cs="宋体"/>
          <w:sz w:val="28"/>
          <w:szCs w:val="28"/>
        </w:rPr>
        <w:t xml:space="preserve">,</w:t>
      </w:r>
      <w:r>
        <w:rPr>
          <w:rFonts w:hint="eastAsia" w:ascii="宋体" w:hAnsi="宋体" w:eastAsia="宋体" w:cs="宋体"/>
          <w:sz w:val="28"/>
          <w:szCs w:val="28"/>
          <w:highlight w:val="none"/>
        </w:rPr>
        <w:t xml:space="preserve">主要原因是：</w:t>
      </w:r>
      <w:r>
        <w:rPr>
          <w:rFonts w:hint="eastAsia" w:ascii="宋体" w:hAnsi="宋体" w:eastAsia="宋体" w:cs="宋体"/>
          <w:sz w:val="28"/>
          <w:szCs w:val="28"/>
          <w:highlight w:val="none"/>
          <w:lang w:val="en-US" w:eastAsia="zh-CN"/>
        </w:rPr>
        <w:t xml:space="preserve">人员工资福利和经费支出增加，增加基础性绩效工资增量</w:t>
      </w:r>
      <w:r>
        <w:rPr>
          <w:rFonts w:hint="eastAsia" w:ascii="宋体" w:hAnsi="宋体" w:eastAsia="宋体" w:cs="宋体"/>
          <w:sz w:val="28"/>
          <w:szCs w:val="28"/>
          <w:highlight w:val="none"/>
        </w:rPr>
        <w:t xml:space="preserve">。</w:t>
      </w:r>
      <w:r>
        <w:rPr>
          <w:rFonts w:hint="eastAsia" w:ascii="宋体" w:hAnsi="宋体" w:eastAsia="宋体" w:cs="宋体"/>
          <w:sz w:val="28"/>
          <w:szCs w:val="28"/>
        </w:rPr>
      </w:r>
      <w:r>
        <w:rPr>
          <w:rFonts w:hint="eastAsia" w:ascii="宋体" w:hAnsi="宋体" w:eastAsia="宋体" w:cs="宋体"/>
          <w:sz w:val="28"/>
          <w:szCs w:val="28"/>
        </w:rPr>
      </w:r>
    </w:p>
    <w:p>
      <w:pPr>
        <w:pStyle w:val="961"/>
        <w:keepNext w:val="false"/>
        <w:keepLines w:val="false"/>
        <w:pageBreakBefore w:val="false"/>
        <w:widowControl w:val="false"/>
        <w:pBdr/>
        <w:spacing w:line="600" w:lineRule="exact"/>
        <w:ind w:firstLine="560" w:left="0"/>
        <w:jc w:val="left"/>
        <w:rPr>
          <w:rFonts w:hint="eastAsia" w:ascii="宋体" w:hAnsi="宋体" w:eastAsia="宋体" w:cs="宋体"/>
          <w:sz w:val="28"/>
          <w:szCs w:val="28"/>
        </w:rPr>
      </w:pPr>
      <w:r>
        <w:rPr>
          <w:rFonts w:hint="eastAsia" w:ascii="宋体" w:hAnsi="宋体" w:eastAsia="宋体" w:cs="宋体"/>
          <w:sz w:val="28"/>
          <w:szCs w:val="28"/>
        </w:rPr>
        <w:t xml:space="preserve">(</w:t>
      </w:r>
      <w:r>
        <w:rPr>
          <w:rFonts w:ascii="宋体" w:hAnsi="宋体" w:eastAsia="宋体" w:cs="宋体"/>
          <w:sz w:val="28"/>
        </w:rPr>
        <w:t xml:space="preserve">4)社会保障和就业支出</w:t>
      </w:r>
      <w:r>
        <w:rPr>
          <w:rFonts w:hint="eastAsia" w:ascii="宋体" w:hAnsi="宋体" w:eastAsia="宋体" w:cs="宋体"/>
          <w:sz w:val="28"/>
          <w:szCs w:val="28"/>
          <w:lang w:val="en-US" w:eastAsia="zh-CN"/>
        </w:rPr>
        <w:t xml:space="preserve">3.70</w:t>
      </w:r>
      <w:r>
        <w:rPr>
          <w:rFonts w:hint="eastAsia" w:ascii="宋体" w:hAnsi="宋体" w:eastAsia="宋体" w:cs="宋体"/>
          <w:sz w:val="28"/>
          <w:szCs w:val="28"/>
        </w:rPr>
        <w:t xml:space="preserve">万元，占支出总预算</w:t>
      </w:r>
      <w:r>
        <w:rPr>
          <w:rFonts w:hint="eastAsia" w:ascii="宋体" w:hAnsi="宋体" w:eastAsia="宋体" w:cs="宋体"/>
          <w:sz w:val="28"/>
          <w:szCs w:val="28"/>
          <w:lang w:val="en-US" w:eastAsia="zh-CN"/>
        </w:rPr>
        <w:t xml:space="preserve">11.41%</w:t>
      </w:r>
      <w:r>
        <w:rPr>
          <w:rFonts w:hint="eastAsia" w:ascii="宋体" w:hAnsi="宋体" w:eastAsia="宋体" w:cs="宋体"/>
          <w:sz w:val="28"/>
          <w:szCs w:val="28"/>
        </w:rPr>
        <w:t xml:space="preserve">,比上年</w:t>
      </w:r>
      <w:r>
        <w:rPr>
          <w:rFonts w:hint="eastAsia" w:ascii="宋体" w:hAnsi="宋体" w:eastAsia="宋体" w:cs="宋体"/>
          <w:sz w:val="28"/>
          <w:szCs w:val="28"/>
          <w:lang w:val="en-US" w:eastAsia="zh-CN"/>
        </w:rPr>
        <w:t xml:space="preserve">减少0.02</w:t>
      </w:r>
      <w:r>
        <w:rPr>
          <w:rFonts w:hint="eastAsia" w:ascii="宋体" w:hAnsi="宋体" w:eastAsia="宋体" w:cs="宋体"/>
          <w:sz w:val="28"/>
          <w:szCs w:val="28"/>
        </w:rPr>
        <w:t xml:space="preserve">万元，</w:t>
      </w:r>
      <w:r>
        <w:rPr>
          <w:rFonts w:hint="eastAsia" w:ascii="宋体" w:hAnsi="宋体" w:eastAsia="宋体" w:cs="宋体"/>
          <w:sz w:val="28"/>
          <w:szCs w:val="28"/>
          <w:lang w:val="en-US" w:eastAsia="zh-CN"/>
        </w:rPr>
        <w:t xml:space="preserve">减少0.54%</w:t>
      </w:r>
      <w:r>
        <w:rPr>
          <w:rFonts w:hint="eastAsia" w:ascii="宋体" w:hAnsi="宋体" w:eastAsia="宋体" w:cs="宋体"/>
          <w:sz w:val="28"/>
          <w:szCs w:val="28"/>
        </w:rPr>
        <w:t xml:space="preserve">,</w:t>
      </w:r>
      <w:r>
        <w:rPr>
          <w:rFonts w:hint="eastAsia" w:ascii="宋体" w:hAnsi="宋体" w:eastAsia="宋体" w:cs="宋体"/>
          <w:sz w:val="28"/>
          <w:szCs w:val="28"/>
          <w:highlight w:val="none"/>
        </w:rPr>
        <w:t xml:space="preserve">主要原因是：</w:t>
      </w:r>
      <w:r>
        <w:rPr>
          <w:rFonts w:hint="eastAsia" w:ascii="宋体" w:hAnsi="宋体" w:eastAsia="宋体" w:cs="宋体"/>
          <w:sz w:val="28"/>
          <w:szCs w:val="28"/>
          <w:highlight w:val="none"/>
          <w:lang w:val="en-US" w:eastAsia="zh-CN"/>
        </w:rPr>
        <w:t xml:space="preserve">践行中央过紧日子的文件精神，缩减经费开支</w:t>
      </w:r>
      <w:r>
        <w:rPr>
          <w:rFonts w:hint="eastAsia" w:ascii="宋体" w:hAnsi="宋体" w:eastAsia="宋体" w:cs="宋体"/>
          <w:sz w:val="28"/>
          <w:szCs w:val="28"/>
          <w:highlight w:val="none"/>
        </w:rPr>
        <w:t xml:space="preserve">。</w:t>
      </w:r>
      <w:r>
        <w:rPr>
          <w:rFonts w:hint="eastAsia" w:ascii="宋体" w:hAnsi="宋体" w:eastAsia="宋体" w:cs="宋体"/>
          <w:sz w:val="28"/>
          <w:szCs w:val="28"/>
        </w:rPr>
      </w:r>
      <w:r>
        <w:rPr>
          <w:rFonts w:hint="eastAsia" w:ascii="宋体" w:hAnsi="宋体" w:eastAsia="宋体" w:cs="宋体"/>
          <w:sz w:val="28"/>
          <w:szCs w:val="28"/>
        </w:rPr>
      </w:r>
    </w:p>
    <w:p>
      <w:pPr>
        <w:pStyle w:val="961"/>
        <w:keepNext w:val="false"/>
        <w:keepLines w:val="false"/>
        <w:pageBreakBefore w:val="false"/>
        <w:widowControl w:val="false"/>
        <w:pBdr/>
        <w:spacing w:line="600" w:lineRule="exact"/>
        <w:ind w:firstLine="740"/>
        <w:jc w:val="left"/>
        <w:rPr>
          <w:rFonts w:hint="eastAsia" w:ascii="宋体" w:hAnsi="宋体" w:eastAsia="宋体" w:cs="宋体"/>
          <w:sz w:val="28"/>
          <w:szCs w:val="28"/>
        </w:rPr>
      </w:pPr>
      <w:r>
        <w:rPr>
          <w:rFonts w:hint="eastAsia" w:ascii="宋体" w:hAnsi="宋体" w:eastAsia="宋体" w:cs="宋体"/>
          <w:sz w:val="28"/>
          <w:szCs w:val="28"/>
        </w:rPr>
        <w:t xml:space="preserve">(二)按支出结构分类划分，分为基本支出预算和项目支出预算。</w:t>
      </w:r>
      <w:r>
        <w:rPr>
          <w:rFonts w:hint="eastAsia" w:ascii="宋体" w:hAnsi="宋体" w:eastAsia="宋体" w:cs="宋体"/>
          <w:sz w:val="28"/>
          <w:szCs w:val="28"/>
        </w:rPr>
      </w:r>
      <w:r>
        <w:rPr>
          <w:rFonts w:hint="eastAsia" w:ascii="宋体" w:hAnsi="宋体" w:eastAsia="宋体" w:cs="宋体"/>
          <w:sz w:val="28"/>
          <w:szCs w:val="28"/>
        </w:rPr>
      </w:r>
    </w:p>
    <w:p>
      <w:pPr>
        <w:pStyle w:val="961"/>
        <w:keepNext w:val="false"/>
        <w:keepLines w:val="false"/>
        <w:pageBreakBefore w:val="false"/>
        <w:widowControl w:val="false"/>
        <w:numPr>
          <w:ilvl w:val="0"/>
          <w:numId w:val="1"/>
        </w:numPr>
        <w:pBdr/>
        <w:spacing w:line="600" w:lineRule="exact"/>
        <w:ind w:firstLine="560" w:left="0"/>
        <w:jc w:val="left"/>
        <w:rPr>
          <w:rFonts w:hint="eastAsia" w:ascii="宋体" w:hAnsi="宋体" w:eastAsia="宋体" w:cs="宋体"/>
          <w:sz w:val="28"/>
          <w:szCs w:val="28"/>
        </w:rPr>
      </w:pPr>
      <w:r>
        <w:rPr>
          <w:rFonts w:hint="eastAsia" w:ascii="宋体" w:hAnsi="宋体" w:eastAsia="宋体" w:cs="宋体"/>
          <w:sz w:val="28"/>
          <w:szCs w:val="28"/>
        </w:rPr>
        <w:t xml:space="preserve">基本支出预算。</w:t>
      </w:r>
      <w:r>
        <w:rPr>
          <w:rFonts w:hint="eastAsia" w:ascii="宋体" w:hAnsi="宋体" w:eastAsia="宋体" w:cs="宋体"/>
          <w:sz w:val="28"/>
          <w:szCs w:val="28"/>
        </w:rPr>
      </w:r>
      <w:r>
        <w:rPr>
          <w:rFonts w:hint="eastAsia" w:ascii="宋体" w:hAnsi="宋体" w:eastAsia="宋体" w:cs="宋体"/>
          <w:sz w:val="28"/>
          <w:szCs w:val="28"/>
        </w:rPr>
      </w:r>
    </w:p>
    <w:p>
      <w:pPr>
        <w:pStyle w:val="961"/>
        <w:keepNext w:val="false"/>
        <w:keepLines w:val="false"/>
        <w:pageBreakBefore w:val="false"/>
        <w:widowControl w:val="false"/>
        <w:pBdr/>
        <w:spacing w:line="600" w:lineRule="exact"/>
        <w:ind w:firstLine="600"/>
        <w:jc w:val="left"/>
        <w:rPr>
          <w:rFonts w:hint="eastAsia" w:ascii="宋体" w:hAnsi="宋体" w:eastAsia="宋体" w:cs="宋体"/>
          <w:sz w:val="28"/>
          <w:szCs w:val="28"/>
          <w:lang w:val="en-US" w:eastAsia="zh-CN"/>
        </w:rPr>
      </w:pPr>
      <w:r>
        <w:rPr>
          <w:rFonts w:hint="eastAsia" w:ascii="宋体" w:hAnsi="宋体" w:eastAsia="宋体" w:cs="宋体"/>
          <w:sz w:val="28"/>
          <w:szCs w:val="28"/>
        </w:rPr>
        <w:t xml:space="preserve">基本支出预算</w:t>
      </w:r>
      <w:r>
        <w:rPr>
          <w:rFonts w:hint="eastAsia" w:ascii="宋体" w:hAnsi="宋体" w:eastAsia="宋体" w:cs="宋体"/>
          <w:sz w:val="28"/>
          <w:szCs w:val="28"/>
          <w:lang w:val="en-US" w:eastAsia="zh-CN"/>
        </w:rPr>
        <w:t xml:space="preserve">32.43</w:t>
      </w:r>
      <w:r>
        <w:rPr>
          <w:rFonts w:hint="eastAsia" w:ascii="宋体" w:hAnsi="宋体" w:eastAsia="宋体" w:cs="宋体"/>
          <w:sz w:val="28"/>
          <w:szCs w:val="28"/>
        </w:rPr>
        <w:t xml:space="preserve">万元，占支出预算</w:t>
      </w:r>
      <w:r>
        <w:rPr>
          <w:rFonts w:ascii="宋体" w:hAnsi="宋体" w:eastAsia="宋体" w:cs="宋体"/>
          <w:sz w:val="28"/>
        </w:rPr>
        <w:t xml:space="preserve">100.00%,比上年增长3.11万元，增长10.61%</w:t>
      </w:r>
      <w:r>
        <w:rPr>
          <w:rFonts w:hint="eastAsia" w:ascii="宋体" w:hAnsi="宋体" w:eastAsia="宋体" w:cs="宋体"/>
          <w:sz w:val="28"/>
          <w:szCs w:val="28"/>
        </w:rPr>
        <w:t xml:space="preserve">。</w:t>
      </w:r>
      <w:r>
        <w:rPr>
          <w:rFonts w:hint="eastAsia" w:ascii="宋体" w:hAnsi="宋体" w:eastAsia="宋体" w:cs="宋体"/>
          <w:sz w:val="28"/>
          <w:szCs w:val="28"/>
          <w:lang w:val="en-US" w:eastAsia="zh-CN"/>
        </w:rPr>
        <w:t xml:space="preserve">其中：</w:t>
      </w:r>
      <w:r>
        <w:rPr>
          <w:rFonts w:hint="eastAsia" w:ascii="宋体" w:hAnsi="宋体" w:eastAsia="宋体" w:cs="宋体"/>
          <w:sz w:val="28"/>
          <w:szCs w:val="28"/>
          <w:lang w:val="en-US" w:eastAsia="zh-CN"/>
        </w:rPr>
      </w:r>
      <w:r>
        <w:rPr>
          <w:rFonts w:hint="eastAsia" w:ascii="宋体" w:hAnsi="宋体" w:eastAsia="宋体" w:cs="宋体"/>
          <w:sz w:val="28"/>
          <w:szCs w:val="28"/>
          <w:lang w:val="en-US" w:eastAsia="zh-CN"/>
        </w:rPr>
      </w:r>
    </w:p>
    <w:p>
      <w:pPr>
        <w:pStyle w:val="973"/>
        <w:keepNext w:val="false"/>
        <w:keepLines w:val="false"/>
        <w:pageBreakBefore w:val="false"/>
        <w:widowControl w:val="false"/>
        <w:pBdr/>
        <w:spacing w:after="0" w:line="600" w:lineRule="exact"/>
        <w:ind w:firstLine="740"/>
        <w:jc w:val="left"/>
        <w:rPr>
          <w:rFonts w:hint="eastAsia" w:ascii="宋体" w:hAnsi="宋体" w:eastAsia="宋体" w:cs="宋体"/>
          <w:sz w:val="28"/>
          <w:szCs w:val="28"/>
          <w:lang w:val="en-US" w:eastAsia="zh-CN"/>
        </w:rPr>
      </w:pPr>
      <w:r>
        <w:rPr>
          <w:rFonts w:hint="eastAsia" w:ascii="宋体" w:hAnsi="宋体" w:eastAsia="宋体" w:cs="宋体"/>
          <w:sz w:val="28"/>
          <w:szCs w:val="28"/>
        </w:rPr>
        <w:t xml:space="preserve">(</w:t>
      </w:r>
      <w:r>
        <w:rPr>
          <w:rFonts w:ascii="宋体" w:hAnsi="宋体" w:eastAsia="宋体" w:cs="宋体"/>
          <w:sz w:val="28"/>
        </w:rPr>
        <w:t xml:space="preserve">1)商品和服务支出</w:t>
      </w:r>
      <w:r>
        <w:rPr>
          <w:rFonts w:hint="eastAsia" w:ascii="宋体" w:hAnsi="宋体" w:eastAsia="宋体" w:cs="宋体"/>
          <w:sz w:val="28"/>
          <w:szCs w:val="28"/>
          <w:lang w:val="en-US" w:eastAsia="zh-CN"/>
        </w:rPr>
        <w:t xml:space="preserve">0.82</w:t>
      </w:r>
      <w:r>
        <w:rPr>
          <w:rFonts w:hint="eastAsia" w:ascii="宋体" w:hAnsi="宋体" w:eastAsia="宋体" w:cs="宋体"/>
          <w:sz w:val="28"/>
          <w:szCs w:val="28"/>
        </w:rPr>
        <w:t xml:space="preserve">万元，占基本支出总预算</w:t>
      </w:r>
      <w:r>
        <w:rPr>
          <w:rFonts w:hint="eastAsia" w:ascii="宋体" w:hAnsi="宋体" w:eastAsia="宋体" w:cs="宋体"/>
          <w:sz w:val="28"/>
          <w:szCs w:val="28"/>
          <w:lang w:val="en-US" w:eastAsia="zh-CN"/>
        </w:rPr>
        <w:t xml:space="preserve">2.53%</w:t>
      </w:r>
      <w:r>
        <w:rPr>
          <w:rFonts w:hint="eastAsia" w:ascii="宋体" w:hAnsi="宋体" w:eastAsia="宋体" w:cs="宋体"/>
          <w:sz w:val="28"/>
          <w:szCs w:val="28"/>
        </w:rPr>
        <w:t xml:space="preserve">,比上年</w:t>
      </w:r>
      <w:r>
        <w:rPr>
          <w:rFonts w:ascii="宋体" w:hAnsi="宋体" w:eastAsia="宋体" w:cs="宋体"/>
          <w:sz w:val="28"/>
        </w:rPr>
        <w:t xml:space="preserve">减少0.12万元，减少12.77%,主要原因是：践行中央过紧日子的文件精神，缩减经费开支</w:t>
      </w:r>
      <w:r>
        <w:rPr>
          <w:rFonts w:hint="eastAsia" w:ascii="宋体" w:hAnsi="宋体" w:eastAsia="宋体" w:cs="宋体"/>
          <w:sz w:val="28"/>
          <w:szCs w:val="28"/>
          <w:lang w:val="en-US" w:eastAsia="zh-CN"/>
        </w:rPr>
        <w:t xml:space="preserve">。</w:t>
      </w:r>
      <w:r>
        <w:rPr>
          <w:rFonts w:hint="eastAsia" w:ascii="宋体" w:hAnsi="宋体" w:eastAsia="宋体" w:cs="宋体"/>
          <w:sz w:val="28"/>
          <w:szCs w:val="28"/>
          <w:lang w:val="en-US" w:eastAsia="zh-CN"/>
        </w:rPr>
      </w:r>
      <w:r>
        <w:rPr>
          <w:rFonts w:hint="eastAsia" w:ascii="宋体" w:hAnsi="宋体" w:eastAsia="宋体" w:cs="宋体"/>
          <w:sz w:val="28"/>
          <w:szCs w:val="28"/>
          <w:lang w:val="en-US" w:eastAsia="zh-CN"/>
        </w:rPr>
      </w:r>
    </w:p>
    <w:p>
      <w:pPr>
        <w:pStyle w:val="973"/>
        <w:keepNext w:val="false"/>
        <w:keepLines w:val="false"/>
        <w:pageBreakBefore w:val="false"/>
        <w:widowControl w:val="false"/>
        <w:pBdr/>
        <w:spacing w:after="0" w:line="600" w:lineRule="exact"/>
        <w:ind w:firstLine="740"/>
        <w:jc w:val="left"/>
        <w:rPr>
          <w:rFonts w:hint="eastAsia" w:ascii="宋体" w:hAnsi="宋体" w:eastAsia="宋体" w:cs="宋体"/>
          <w:sz w:val="28"/>
          <w:szCs w:val="28"/>
          <w:lang w:val="en-US" w:eastAsia="zh-CN"/>
        </w:rPr>
      </w:pPr>
      <w:r>
        <w:rPr>
          <w:rFonts w:hint="eastAsia" w:ascii="宋体" w:hAnsi="宋体" w:eastAsia="宋体" w:cs="宋体"/>
          <w:sz w:val="28"/>
          <w:szCs w:val="28"/>
        </w:rPr>
        <w:t xml:space="preserve">(</w:t>
      </w:r>
      <w:r>
        <w:rPr>
          <w:rFonts w:ascii="宋体" w:hAnsi="宋体" w:eastAsia="宋体" w:cs="宋体"/>
          <w:sz w:val="28"/>
        </w:rPr>
        <w:t xml:space="preserve">2)工资福利支出</w:t>
      </w:r>
      <w:r>
        <w:rPr>
          <w:rFonts w:hint="eastAsia" w:ascii="宋体" w:hAnsi="宋体" w:eastAsia="宋体" w:cs="宋体"/>
          <w:sz w:val="28"/>
          <w:szCs w:val="28"/>
          <w:lang w:val="en-US" w:eastAsia="zh-CN"/>
        </w:rPr>
        <w:t xml:space="preserve">31.61</w:t>
      </w:r>
      <w:r>
        <w:rPr>
          <w:rFonts w:hint="eastAsia" w:ascii="宋体" w:hAnsi="宋体" w:eastAsia="宋体" w:cs="宋体"/>
          <w:sz w:val="28"/>
          <w:szCs w:val="28"/>
        </w:rPr>
        <w:t xml:space="preserve">万元，占基本支出总预算</w:t>
      </w:r>
      <w:r>
        <w:rPr>
          <w:rFonts w:hint="eastAsia" w:ascii="宋体" w:hAnsi="宋体" w:eastAsia="宋体" w:cs="宋体"/>
          <w:sz w:val="28"/>
          <w:szCs w:val="28"/>
          <w:lang w:val="en-US" w:eastAsia="zh-CN"/>
        </w:rPr>
        <w:t xml:space="preserve">97.47%</w:t>
      </w:r>
      <w:r>
        <w:rPr>
          <w:rFonts w:hint="eastAsia" w:ascii="宋体" w:hAnsi="宋体" w:eastAsia="宋体" w:cs="宋体"/>
          <w:sz w:val="28"/>
          <w:szCs w:val="28"/>
        </w:rPr>
        <w:t xml:space="preserve">,比上年</w:t>
      </w:r>
      <w:r>
        <w:rPr>
          <w:rFonts w:ascii="宋体" w:hAnsi="宋体" w:eastAsia="宋体" w:cs="宋体"/>
          <w:sz w:val="28"/>
        </w:rPr>
        <w:t xml:space="preserve">增长3.23万元，增长11.38%,主要原因是：人员工资福利和经费支出增加，增加基础性绩效工资增量</w:t>
      </w:r>
      <w:r>
        <w:rPr>
          <w:rFonts w:hint="eastAsia" w:ascii="宋体" w:hAnsi="宋体" w:eastAsia="宋体" w:cs="宋体"/>
          <w:sz w:val="28"/>
          <w:szCs w:val="28"/>
          <w:lang w:val="en-US" w:eastAsia="zh-CN"/>
        </w:rPr>
        <w:t xml:space="preserve">。</w:t>
      </w:r>
      <w:r>
        <w:rPr>
          <w:rFonts w:hint="eastAsia" w:ascii="宋体" w:hAnsi="宋体" w:eastAsia="宋体" w:cs="宋体"/>
          <w:sz w:val="28"/>
          <w:szCs w:val="28"/>
          <w:lang w:val="en-US" w:eastAsia="zh-CN"/>
        </w:rPr>
      </w:r>
      <w:r>
        <w:rPr>
          <w:rFonts w:hint="eastAsia" w:ascii="宋体" w:hAnsi="宋体" w:eastAsia="宋体" w:cs="宋体"/>
          <w:sz w:val="28"/>
          <w:szCs w:val="28"/>
          <w:lang w:val="en-US" w:eastAsia="zh-CN"/>
        </w:rPr>
      </w:r>
    </w:p>
    <w:p>
      <w:pPr>
        <w:pStyle w:val="961"/>
        <w:keepNext w:val="false"/>
        <w:keepLines w:val="false"/>
        <w:pageBreakBefore w:val="false"/>
        <w:widowControl w:val="false"/>
        <w:numPr>
          <w:ilvl w:val="0"/>
          <w:numId w:val="1"/>
        </w:numPr>
        <w:pBdr/>
        <w:spacing w:line="600" w:lineRule="exact"/>
        <w:ind w:firstLine="560" w:left="0"/>
        <w:jc w:val="left"/>
        <w:rPr>
          <w:rFonts w:hint="eastAsia" w:ascii="宋体" w:hAnsi="宋体" w:eastAsia="宋体" w:cs="宋体"/>
          <w:b w:val="0"/>
          <w:bCs w:val="0"/>
          <w:color w:val="000000"/>
          <w:sz w:val="28"/>
          <w:szCs w:val="28"/>
          <w:lang w:val="zh-TW" w:eastAsia="zh-TW" w:bidi="zh-TW"/>
        </w:rPr>
      </w:pPr>
      <w:r>
        <w:rPr>
          <w:rFonts w:hint="eastAsia" w:ascii="宋体" w:hAnsi="宋体" w:eastAsia="宋体" w:cs="宋体"/>
          <w:b w:val="0"/>
          <w:bCs w:val="0"/>
          <w:color w:val="000000"/>
          <w:sz w:val="28"/>
          <w:szCs w:val="28"/>
          <w:lang w:val="zh-TW" w:eastAsia="zh-TW" w:bidi="zh-TW"/>
        </w:rPr>
        <w:t xml:space="preserve">项目支出预算。</w:t>
      </w:r>
      <w:r>
        <w:rPr>
          <w:rFonts w:hint="eastAsia" w:ascii="宋体" w:hAnsi="宋体" w:eastAsia="宋体" w:cs="宋体"/>
          <w:b w:val="0"/>
          <w:bCs w:val="0"/>
          <w:color w:val="000000"/>
          <w:sz w:val="28"/>
          <w:szCs w:val="28"/>
          <w:lang w:val="zh-TW" w:eastAsia="zh-TW" w:bidi="zh-TW"/>
        </w:rPr>
      </w:r>
      <w:r>
        <w:rPr>
          <w:rFonts w:hint="eastAsia" w:ascii="宋体" w:hAnsi="宋体" w:eastAsia="宋体" w:cs="宋体"/>
          <w:b w:val="0"/>
          <w:bCs w:val="0"/>
          <w:color w:val="000000"/>
          <w:sz w:val="28"/>
          <w:szCs w:val="28"/>
          <w:lang w:val="zh-TW" w:eastAsia="zh-TW" w:bidi="zh-TW"/>
        </w:rPr>
      </w:r>
    </w:p>
    <w:p>
      <w:pPr>
        <w:pStyle w:val="961"/>
        <w:keepNext w:val="false"/>
        <w:keepLines w:val="false"/>
        <w:pageBreakBefore w:val="false"/>
        <w:widowControl w:val="false"/>
        <w:pBdr/>
        <w:spacing w:line="600" w:lineRule="exact"/>
        <w:ind w:firstLine="600"/>
        <w:jc w:val="left"/>
        <w:rPr>
          <w:rFonts w:hint="eastAsia" w:ascii="宋体" w:hAnsi="宋体" w:eastAsia="宋体" w:cs="宋体"/>
          <w:sz w:val="28"/>
          <w:szCs w:val="28"/>
          <w:lang w:val="en-US" w:eastAsia="zh-CN"/>
        </w:rPr>
      </w:pPr>
      <w:r>
        <w:rPr>
          <w:rFonts w:hint="eastAsia" w:ascii="宋体" w:hAnsi="宋体" w:eastAsia="宋体" w:cs="宋体"/>
          <w:sz w:val="28"/>
          <w:szCs w:val="28"/>
        </w:rPr>
        <w:t xml:space="preserve">项目支出预算</w:t>
      </w:r>
      <w:r>
        <w:rPr>
          <w:rFonts w:hint="eastAsia" w:ascii="宋体" w:hAnsi="宋体" w:eastAsia="宋体" w:cs="宋体"/>
          <w:sz w:val="28"/>
          <w:szCs w:val="28"/>
          <w:lang w:val="en-US" w:eastAsia="zh-CN"/>
        </w:rPr>
        <w:t xml:space="preserve">0.00</w:t>
      </w:r>
      <w:r>
        <w:rPr>
          <w:rFonts w:hint="eastAsia" w:ascii="宋体" w:hAnsi="宋体" w:eastAsia="宋体" w:cs="宋体"/>
          <w:sz w:val="28"/>
          <w:szCs w:val="28"/>
        </w:rPr>
        <w:t xml:space="preserve">万元，占支出预算</w:t>
      </w:r>
      <w:r>
        <w:rPr>
          <w:rFonts w:ascii="宋体" w:hAnsi="宋体" w:eastAsia="宋体" w:cs="宋体"/>
          <w:sz w:val="28"/>
        </w:rPr>
        <w:t xml:space="preserve">0.00%</w:t>
      </w:r>
      <w:r>
        <w:rPr>
          <w:rFonts w:hint="eastAsia" w:ascii="宋体" w:hAnsi="宋体" w:eastAsia="宋体" w:cs="宋体"/>
          <w:sz w:val="28"/>
          <w:szCs w:val="28"/>
        </w:rPr>
        <w:t xml:space="preserve">,比上年</w:t>
      </w:r>
      <w:r>
        <w:rPr>
          <w:rFonts w:ascii="宋体" w:hAnsi="宋体" w:eastAsia="宋体" w:cs="宋体"/>
          <w:sz w:val="28"/>
        </w:rPr>
        <w:t xml:space="preserve">增长0.00</w:t>
      </w:r>
      <w:r>
        <w:rPr>
          <w:rFonts w:hint="eastAsia" w:ascii="宋体" w:hAnsi="宋体" w:eastAsia="宋体" w:cs="宋体"/>
          <w:sz w:val="28"/>
          <w:szCs w:val="28"/>
        </w:rPr>
        <w:t xml:space="preserve">万元，</w:t>
      </w:r>
      <w:r>
        <w:rPr>
          <w:rFonts w:ascii="宋体" w:hAnsi="宋体" w:eastAsia="宋体" w:cs="宋体"/>
          <w:sz w:val="28"/>
        </w:rPr>
        <w:t xml:space="preserve">增长0%</w:t>
      </w:r>
      <w:r>
        <w:rPr>
          <w:rFonts w:hint="eastAsia" w:ascii="宋体" w:hAnsi="宋体" w:eastAsia="宋体" w:cs="宋体"/>
          <w:sz w:val="28"/>
          <w:szCs w:val="28"/>
        </w:rPr>
        <w:t xml:space="preserve">。</w:t>
      </w:r>
      <w:r>
        <w:rPr>
          <w:rFonts w:hint="eastAsia" w:ascii="宋体" w:hAnsi="宋体" w:eastAsia="宋体" w:cs="宋体"/>
          <w:sz w:val="28"/>
          <w:szCs w:val="28"/>
          <w:lang w:val="en-US" w:eastAsia="zh-CN"/>
        </w:rPr>
      </w:r>
      <w:r>
        <w:rPr>
          <w:rFonts w:hint="eastAsia" w:ascii="宋体" w:hAnsi="宋体" w:eastAsia="宋体" w:cs="宋体"/>
          <w:sz w:val="28"/>
          <w:szCs w:val="28"/>
          <w:lang w:val="en-US" w:eastAsia="zh-CN"/>
        </w:rPr>
      </w:r>
    </w:p>
    <w:p>
      <w:pPr>
        <w:pStyle w:val="959"/>
        <w:pBdr/>
        <w:spacing w:after="0" w:line="619" w:lineRule="exact"/>
        <w:ind w:firstLine="620"/>
        <w:jc w:val="left"/>
        <w:rPr>
          <w:rFonts w:hint="eastAsia"/>
          <w:b/>
          <w:bCs/>
          <w:lang w:val="en-US" w:eastAsia="zh-CN"/>
        </w:rPr>
      </w:pPr>
      <w:r>
        <w:rPr>
          <w:rFonts w:hint="eastAsia"/>
          <w:b/>
          <w:bCs/>
          <w:lang w:val="en-US" w:eastAsia="zh-CN"/>
        </w:rPr>
        <w:t xml:space="preserve">四、财政拨款收支总体情况说明</w:t>
      </w:r>
      <w:r>
        <w:rPr>
          <w:rFonts w:hint="eastAsia"/>
          <w:b/>
          <w:bCs/>
          <w:lang w:val="en-US" w:eastAsia="zh-CN"/>
        </w:rPr>
      </w:r>
      <w:r>
        <w:rPr>
          <w:rFonts w:hint="eastAsia"/>
          <w:b/>
          <w:bCs/>
          <w:lang w:val="en-US" w:eastAsia="zh-CN"/>
        </w:rPr>
      </w:r>
    </w:p>
    <w:p>
      <w:pPr>
        <w:pStyle w:val="961"/>
        <w:pBdr/>
        <w:spacing w:line="240" w:lineRule="auto"/>
        <w:ind w:firstLine="0"/>
        <w:jc w:val="left"/>
        <w:rPr>
          <w:lang w:val="en-US" w:eastAsia="zh-CN"/>
        </w:rPr>
      </w:pPr>
      <w:r>
        <w:rPr>
          <w:rFonts w:hint="eastAsia"/>
          <w:lang w:val="en-US" w:eastAsia="zh-CN"/>
        </w:rPr>
        <w:object w:dxaOrig="8040" w:dyaOrig="60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 o:spid="_x0000_s10" type="#_x0000_t75" style="width:402.00pt;height:301.50pt;mso-wrap-distance-left:0.00pt;mso-wrap-distance-top:0.00pt;mso-wrap-distance-right:0.00pt;mso-wrap-distance-bottom:0.00pt;z-index:1;" filled="f" stroked="f">
            <v:imagedata r:id="rId24" o:title=""/>
            <o:lock v:ext="edit" rotation="t"/>
          </v:shape>
          <o:OLEObject DrawAspect="Content" r:id="rId25" ObjectID="_15250410" ProgID="Word.Document" ShapeID="_x0000_i10" Type="Embed"/>
        </w:object>
      </w:r>
      <w:r>
        <w:rPr>
          <w:lang w:val="en-US" w:eastAsia="zh-CN"/>
        </w:rPr>
      </w:r>
      <w:r>
        <w:rPr>
          <w:lang w:val="en-US" w:eastAsia="zh-CN"/>
        </w:rPr>
      </w:r>
    </w:p>
    <w:p>
      <w:pPr>
        <w:pStyle w:val="961"/>
        <w:keepNext w:val="false"/>
        <w:keepLines w:val="false"/>
        <w:pageBreakBefore w:val="false"/>
        <w:widowControl w:val="false"/>
        <w:pBdr/>
        <w:spacing w:line="600" w:lineRule="exact"/>
        <w:ind w:firstLine="601"/>
        <w:jc w:val="left"/>
        <w:rPr>
          <w:rFonts w:hint="eastAsia"/>
          <w:sz w:val="28"/>
          <w:szCs w:val="28"/>
        </w:rPr>
      </w:pPr>
      <w:r>
        <w:rPr>
          <w:rFonts w:hint="eastAsia" w:ascii="宋体" w:hAnsi="宋体" w:eastAsia="宋体" w:cs="宋体"/>
          <w:sz w:val="28"/>
          <w:szCs w:val="28"/>
          <w:lang w:eastAsia="zh-CN"/>
        </w:rPr>
        <w:t xml:space="preserve">2024</w:t>
      </w:r>
      <w:r>
        <w:rPr>
          <w:rFonts w:hint="eastAsia" w:ascii="宋体" w:hAnsi="宋体" w:eastAsia="宋体" w:cs="宋体"/>
          <w:sz w:val="28"/>
          <w:szCs w:val="28"/>
        </w:rPr>
        <w:t xml:space="preserve">年</w:t>
      </w:r>
      <w:r>
        <w:rPr>
          <w:rFonts w:hint="eastAsia" w:ascii="宋体" w:hAnsi="宋体" w:eastAsia="宋体" w:cs="宋体"/>
          <w:sz w:val="28"/>
          <w:szCs w:val="28"/>
        </w:rPr>
        <w:t xml:space="preserve">财政拨款收入我部门财政拨款总收入</w:t>
      </w:r>
      <w:r>
        <w:rPr>
          <w:rFonts w:hint="eastAsia" w:ascii="宋体" w:hAnsi="宋体" w:eastAsia="宋体" w:cs="宋体"/>
          <w:sz w:val="28"/>
          <w:szCs w:val="28"/>
          <w:lang w:val="en-US" w:eastAsia="zh-CN" w:bidi="en-US"/>
        </w:rPr>
        <w:t xml:space="preserve">32.43</w:t>
      </w:r>
      <w:r>
        <w:rPr>
          <w:rFonts w:hint="eastAsia" w:ascii="宋体" w:hAnsi="宋体" w:eastAsia="宋体" w:cs="宋体"/>
          <w:sz w:val="28"/>
          <w:szCs w:val="28"/>
        </w:rPr>
        <w:t xml:space="preserve">万元，总支出</w:t>
      </w:r>
      <w:r>
        <w:rPr>
          <w:rFonts w:hint="eastAsia" w:ascii="宋体" w:hAnsi="宋体" w:eastAsia="宋体" w:cs="宋体"/>
          <w:sz w:val="28"/>
          <w:szCs w:val="28"/>
          <w:lang w:val="en-US" w:eastAsia="zh-CN" w:bidi="en-US"/>
        </w:rPr>
        <w:t xml:space="preserve">32.43</w:t>
      </w:r>
      <w:r>
        <w:rPr>
          <w:rFonts w:hint="eastAsia" w:ascii="宋体" w:hAnsi="宋体" w:eastAsia="宋体" w:cs="宋体"/>
          <w:sz w:val="28"/>
          <w:szCs w:val="28"/>
        </w:rPr>
        <w:t xml:space="preserve">万元。财政拨款总收入较2023年度预算数</w:t>
      </w:r>
      <w:r>
        <w:rPr>
          <w:rFonts w:hint="eastAsia" w:ascii="宋体" w:hAnsi="宋体" w:eastAsia="宋体" w:cs="宋体"/>
          <w:sz w:val="28"/>
          <w:szCs w:val="28"/>
          <w:lang w:val="en-US" w:eastAsia="zh-CN" w:bidi="en-US"/>
        </w:rPr>
        <w:t xml:space="preserve">29.32</w:t>
      </w:r>
      <w:r>
        <w:rPr>
          <w:rFonts w:hint="eastAsia" w:ascii="宋体" w:hAnsi="宋体" w:eastAsia="宋体" w:cs="宋体"/>
          <w:sz w:val="28"/>
          <w:szCs w:val="28"/>
        </w:rPr>
        <w:t xml:space="preserve">万元，</w:t>
      </w:r>
      <w:r>
        <w:rPr>
          <w:rFonts w:hint="eastAsia" w:ascii="宋体" w:hAnsi="宋体" w:eastAsia="宋体" w:cs="宋体"/>
          <w:sz w:val="28"/>
          <w:szCs w:val="28"/>
          <w:lang w:val="en-US" w:eastAsia="zh-CN" w:bidi="en-US"/>
        </w:rPr>
        <w:t xml:space="preserve">增加3.11</w:t>
      </w:r>
      <w:r>
        <w:rPr>
          <w:rFonts w:hint="eastAsia" w:ascii="宋体" w:hAnsi="宋体" w:eastAsia="宋体" w:cs="宋体"/>
          <w:sz w:val="28"/>
          <w:szCs w:val="28"/>
        </w:rPr>
        <w:t xml:space="preserve">万元，</w:t>
      </w:r>
      <w:r>
        <w:rPr>
          <w:rFonts w:hint="eastAsia" w:ascii="宋体" w:hAnsi="宋体" w:eastAsia="宋体" w:cs="宋体"/>
          <w:sz w:val="28"/>
          <w:szCs w:val="28"/>
          <w:lang w:val="en-US" w:eastAsia="zh-CN" w:bidi="en-US"/>
        </w:rPr>
        <w:t xml:space="preserve">增长10.61%</w:t>
      </w:r>
      <w:r>
        <w:rPr>
          <w:rFonts w:hint="eastAsia" w:ascii="宋体" w:hAnsi="宋体" w:eastAsia="宋体" w:cs="宋体"/>
          <w:sz w:val="28"/>
          <w:szCs w:val="28"/>
        </w:rPr>
        <w:t xml:space="preserve">，主要原因是</w:t>
      </w:r>
      <w:r>
        <w:rPr>
          <w:rFonts w:hint="eastAsia"/>
          <w:highlight w:val="none"/>
          <w:lang w:val="en-US" w:eastAsia="zh-CN"/>
        </w:rPr>
        <w:t xml:space="preserve">人员工资福利和经费支出增加，增加基础性绩效工资增量</w:t>
      </w:r>
      <w:r>
        <w:rPr>
          <w:rFonts w:hint="eastAsia" w:ascii="宋体" w:hAnsi="宋体" w:eastAsia="宋体" w:cs="宋体"/>
          <w:sz w:val="28"/>
          <w:szCs w:val="28"/>
        </w:rPr>
        <w:t xml:space="preserve">。财政拨款总支出较2023年度预算数</w:t>
      </w:r>
      <w:r>
        <w:rPr>
          <w:rFonts w:hint="eastAsia" w:ascii="宋体" w:hAnsi="宋体" w:eastAsia="宋体" w:cs="宋体"/>
          <w:sz w:val="28"/>
          <w:szCs w:val="28"/>
          <w:lang w:val="en-US" w:eastAsia="zh-CN" w:bidi="en-US"/>
        </w:rPr>
        <w:t xml:space="preserve">29.32</w:t>
      </w:r>
      <w:r>
        <w:rPr>
          <w:rFonts w:hint="eastAsia" w:ascii="宋体" w:hAnsi="宋体" w:eastAsia="宋体" w:cs="宋体"/>
          <w:sz w:val="28"/>
          <w:szCs w:val="28"/>
        </w:rPr>
        <w:t xml:space="preserve">万元，</w:t>
      </w:r>
      <w:r>
        <w:rPr>
          <w:rFonts w:hint="eastAsia" w:ascii="宋体" w:hAnsi="宋体" w:eastAsia="宋体" w:cs="宋体"/>
          <w:sz w:val="28"/>
          <w:szCs w:val="28"/>
          <w:lang w:val="en-US" w:eastAsia="zh-CN" w:bidi="en-US"/>
        </w:rPr>
        <w:t xml:space="preserve">增加3.11</w:t>
      </w:r>
      <w:r>
        <w:rPr>
          <w:rFonts w:hint="eastAsia" w:ascii="宋体" w:hAnsi="宋体" w:eastAsia="宋体" w:cs="宋体"/>
          <w:sz w:val="28"/>
          <w:szCs w:val="28"/>
        </w:rPr>
        <w:t xml:space="preserve">万元，</w:t>
      </w:r>
      <w:r>
        <w:rPr>
          <w:rFonts w:hint="eastAsia" w:ascii="宋体" w:hAnsi="宋体" w:eastAsia="宋体" w:cs="宋体"/>
          <w:sz w:val="28"/>
          <w:szCs w:val="28"/>
          <w:lang w:val="en-US" w:eastAsia="zh-CN" w:bidi="en-US"/>
        </w:rPr>
        <w:t xml:space="preserve">增长10.61%</w:t>
      </w:r>
      <w:r>
        <w:rPr>
          <w:rFonts w:hint="eastAsia" w:ascii="宋体" w:hAnsi="宋体" w:eastAsia="宋体" w:cs="宋体"/>
          <w:sz w:val="28"/>
          <w:szCs w:val="28"/>
        </w:rPr>
        <w:t xml:space="preserve">，主要原因是</w:t>
      </w:r>
      <w:r>
        <w:rPr>
          <w:rFonts w:hint="eastAsia"/>
          <w:highlight w:val="none"/>
          <w:lang w:val="en-US" w:eastAsia="zh-CN"/>
        </w:rPr>
        <w:t xml:space="preserve">人员工资福利和经费支出增加，增加基础性绩效工资增量</w:t>
      </w:r>
      <w:r>
        <w:rPr>
          <w:rFonts w:hint="eastAsia" w:ascii="宋体" w:hAnsi="宋体" w:eastAsia="宋体" w:cs="宋体"/>
          <w:sz w:val="28"/>
          <w:szCs w:val="28"/>
        </w:rPr>
        <w:t xml:space="preserve">。</w:t>
      </w:r>
      <w:r>
        <w:rPr>
          <w:rFonts w:hint="eastAsia"/>
          <w:sz w:val="28"/>
          <w:szCs w:val="28"/>
        </w:rPr>
      </w:r>
      <w:r>
        <w:rPr>
          <w:rFonts w:hint="eastAsia"/>
          <w:sz w:val="28"/>
          <w:szCs w:val="28"/>
        </w:rPr>
      </w:r>
    </w:p>
    <w:p>
      <w:pPr>
        <w:pStyle w:val="959"/>
        <w:pBdr/>
        <w:spacing w:after="0" w:line="619" w:lineRule="exact"/>
        <w:ind w:firstLine="620"/>
        <w:jc w:val="left"/>
        <w:rPr>
          <w:rFonts w:hint="eastAsia"/>
          <w:b/>
          <w:bCs/>
          <w:lang w:val="en-US" w:eastAsia="zh-CN"/>
        </w:rPr>
      </w:pPr>
      <w:r>
        <w:rPr>
          <w:rFonts w:hint="eastAsia"/>
          <w:b/>
          <w:bCs/>
          <w:lang w:val="en-US" w:eastAsia="zh-CN"/>
        </w:rPr>
        <w:t xml:space="preserve">五、一般公共预算支出情况说明</w:t>
      </w:r>
      <w:r>
        <w:rPr>
          <w:rFonts w:hint="eastAsia"/>
          <w:b/>
          <w:bCs/>
          <w:lang w:val="en-US" w:eastAsia="zh-CN"/>
        </w:rPr>
      </w:r>
      <w:r>
        <w:rPr>
          <w:rFonts w:hint="eastAsia"/>
          <w:b/>
          <w:bCs/>
          <w:lang w:val="en-US" w:eastAsia="zh-CN"/>
        </w:rPr>
      </w:r>
    </w:p>
    <w:p>
      <w:pPr>
        <w:pStyle w:val="961"/>
        <w:pBdr/>
        <w:spacing w:line="240" w:lineRule="auto"/>
        <w:ind w:firstLine="0"/>
        <w:jc w:val="left"/>
        <w:rPr>
          <w:lang w:eastAsia="zh-CN"/>
        </w:rPr>
      </w:pPr>
      <w:r>
        <w:rPr>
          <w:lang w:eastAsia="zh-CN"/>
        </w:rPr>
        <w:object w:dxaOrig="8040" w:dyaOrig="60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 o:spid="_x0000_s11" type="#_x0000_t75" style="width:402.00pt;height:301.50pt;mso-wrap-distance-left:0.00pt;mso-wrap-distance-top:0.00pt;mso-wrap-distance-right:0.00pt;mso-wrap-distance-bottom:0.00pt;z-index:1;" filled="f" stroked="f">
            <v:imagedata r:id="rId26" o:title=""/>
            <o:lock v:ext="edit" rotation="t"/>
          </v:shape>
          <o:OLEObject DrawAspect="Content" r:id="rId27" ObjectID="_15250411" ProgID="Word.Document" ShapeID="_x0000_i11" Type="Embed"/>
        </w:object>
      </w:r>
      <w:r>
        <w:rPr>
          <w:lang w:eastAsia="zh-CN"/>
        </w:rPr>
      </w:r>
      <w:r>
        <w:rPr>
          <w:lang w:eastAsia="zh-CN"/>
        </w:rPr>
      </w:r>
    </w:p>
    <w:p>
      <w:pPr>
        <w:pStyle w:val="961"/>
        <w:keepNext w:val="false"/>
        <w:keepLines w:val="false"/>
        <w:pageBreakBefore w:val="false"/>
        <w:widowControl w:val="false"/>
        <w:pBdr/>
        <w:spacing w:line="600" w:lineRule="exact"/>
        <w:ind w:firstLine="560" w:left="0"/>
        <w:jc w:val="left"/>
        <w:rPr>
          <w:rFonts w:hint="eastAsia" w:ascii="宋体" w:hAnsi="宋体" w:eastAsia="宋体" w:cs="宋体"/>
          <w:sz w:val="28"/>
          <w:szCs w:val="28"/>
        </w:rPr>
      </w:pPr>
      <w:r>
        <w:rPr>
          <w:rFonts w:hint="eastAsia" w:ascii="宋体" w:hAnsi="宋体" w:eastAsia="宋体" w:cs="宋体"/>
          <w:sz w:val="28"/>
          <w:szCs w:val="28"/>
          <w:lang w:eastAsia="zh-CN"/>
        </w:rPr>
        <w:t xml:space="preserve">2024</w:t>
      </w:r>
      <w:r>
        <w:rPr>
          <w:rFonts w:hint="eastAsia" w:ascii="宋体" w:hAnsi="宋体" w:eastAsia="宋体" w:cs="宋体"/>
          <w:sz w:val="28"/>
          <w:szCs w:val="28"/>
          <w:lang w:val="en-US" w:eastAsia="zh-CN"/>
        </w:rPr>
        <w:t xml:space="preserve">年</w:t>
      </w:r>
      <w:r>
        <w:rPr>
          <w:rFonts w:hint="eastAsia" w:ascii="宋体" w:hAnsi="宋体" w:eastAsia="宋体" w:cs="宋体"/>
          <w:sz w:val="28"/>
          <w:szCs w:val="28"/>
        </w:rPr>
        <w:t xml:space="preserve">一般公共预算支出共</w:t>
      </w:r>
      <w:r>
        <w:rPr>
          <w:rFonts w:hint="eastAsia" w:ascii="宋体" w:hAnsi="宋体" w:eastAsia="宋体" w:cs="宋体"/>
          <w:sz w:val="28"/>
          <w:szCs w:val="28"/>
          <w:lang w:val="en-US" w:eastAsia="zh-CN"/>
        </w:rPr>
        <w:t xml:space="preserve">32.43</w:t>
      </w:r>
      <w:r>
        <w:rPr>
          <w:rFonts w:hint="eastAsia" w:ascii="宋体" w:hAnsi="宋体" w:eastAsia="宋体" w:cs="宋体"/>
          <w:sz w:val="28"/>
          <w:szCs w:val="28"/>
        </w:rPr>
        <w:t xml:space="preserve">万元，较2023年度预算数</w:t>
      </w:r>
      <w:r>
        <w:rPr>
          <w:rFonts w:hint="eastAsia" w:ascii="宋体" w:hAnsi="宋体" w:eastAsia="宋体" w:cs="宋体"/>
          <w:sz w:val="28"/>
          <w:szCs w:val="28"/>
          <w:lang w:val="en-US" w:eastAsia="zh-CN"/>
        </w:rPr>
        <w:t xml:space="preserve">29.32</w:t>
      </w:r>
      <w:r>
        <w:rPr>
          <w:rFonts w:hint="eastAsia" w:ascii="宋体" w:hAnsi="宋体" w:eastAsia="宋体" w:cs="宋体"/>
          <w:sz w:val="28"/>
          <w:szCs w:val="28"/>
        </w:rPr>
        <w:t xml:space="preserve">万元，</w:t>
      </w:r>
      <w:r>
        <w:rPr>
          <w:rFonts w:hint="eastAsia" w:ascii="宋体" w:hAnsi="宋体" w:eastAsia="宋体" w:cs="宋体"/>
          <w:sz w:val="28"/>
          <w:szCs w:val="28"/>
          <w:lang w:val="en-US" w:eastAsia="zh-CN"/>
        </w:rPr>
        <w:t xml:space="preserve">增加3.11</w:t>
      </w:r>
      <w:r>
        <w:rPr>
          <w:rFonts w:hint="eastAsia" w:ascii="宋体" w:hAnsi="宋体" w:eastAsia="宋体" w:cs="宋体"/>
          <w:sz w:val="28"/>
          <w:szCs w:val="28"/>
        </w:rPr>
        <w:t xml:space="preserve">万元，</w:t>
      </w:r>
      <w:r>
        <w:rPr>
          <w:rFonts w:hint="eastAsia" w:ascii="宋体" w:hAnsi="宋体" w:eastAsia="宋体" w:cs="宋体"/>
          <w:sz w:val="28"/>
          <w:szCs w:val="28"/>
          <w:lang w:val="en-US" w:eastAsia="zh-CN"/>
        </w:rPr>
        <w:t xml:space="preserve">增长10.61%</w:t>
      </w:r>
      <w:r>
        <w:rPr>
          <w:rFonts w:hint="eastAsia" w:ascii="宋体" w:hAnsi="宋体" w:eastAsia="宋体" w:cs="宋体"/>
          <w:sz w:val="28"/>
          <w:szCs w:val="28"/>
        </w:rPr>
        <w:t xml:space="preserve">，主要原因是</w:t>
      </w:r>
      <w:r>
        <w:rPr>
          <w:rFonts w:hint="eastAsia"/>
          <w:highlight w:val="none"/>
          <w:lang w:val="en-US" w:eastAsia="zh-CN"/>
        </w:rPr>
        <w:t xml:space="preserve">人员工资福利和经费支出增加，增加基础性绩效工资增量</w:t>
      </w:r>
      <w:r>
        <w:rPr>
          <w:rFonts w:hint="eastAsia" w:ascii="宋体" w:hAnsi="宋体" w:eastAsia="宋体" w:cs="宋体"/>
          <w:sz w:val="28"/>
          <w:szCs w:val="28"/>
        </w:rPr>
        <w:t xml:space="preserve">。中央提前下达2024年一般公共预算转移支付资金安排的支出</w:t>
      </w:r>
      <w:r>
        <w:rPr>
          <w:rFonts w:hint="eastAsia" w:ascii="宋体" w:hAnsi="宋体" w:eastAsia="宋体" w:cs="宋体"/>
          <w:sz w:val="28"/>
          <w:szCs w:val="28"/>
          <w:lang w:val="en-US" w:eastAsia="zh-CN"/>
        </w:rPr>
        <w:t xml:space="preserve">0.00</w:t>
      </w:r>
      <w:r>
        <w:rPr>
          <w:rFonts w:hint="eastAsia" w:ascii="宋体" w:hAnsi="宋体" w:eastAsia="宋体" w:cs="宋体"/>
          <w:sz w:val="28"/>
          <w:szCs w:val="28"/>
        </w:rPr>
        <w:t xml:space="preserve">万元。具体情况为：</w:t>
      </w:r>
      <w:r>
        <w:rPr>
          <w:rFonts w:hint="eastAsia" w:ascii="宋体" w:hAnsi="宋体" w:eastAsia="宋体" w:cs="宋体"/>
          <w:sz w:val="28"/>
          <w:szCs w:val="28"/>
        </w:rPr>
      </w:r>
      <w:r>
        <w:rPr>
          <w:rFonts w:hint="eastAsia" w:ascii="宋体" w:hAnsi="宋体" w:eastAsia="宋体" w:cs="宋体"/>
          <w:sz w:val="28"/>
          <w:szCs w:val="28"/>
        </w:rPr>
      </w:r>
    </w:p>
    <w:p>
      <w:pPr>
        <w:pStyle w:val="961"/>
        <w:keepNext w:val="false"/>
        <w:keepLines w:val="false"/>
        <w:pageBreakBefore w:val="false"/>
        <w:widowControl w:val="false"/>
        <w:pBdr/>
        <w:spacing w:line="600" w:lineRule="exact"/>
        <w:ind w:firstLine="560" w:left="0"/>
        <w:jc w:val="left"/>
        <w:rPr>
          <w:rFonts w:hint="eastAsia" w:ascii="宋体" w:hAnsi="宋体" w:eastAsia="宋体" w:cs="宋体"/>
          <w:sz w:val="28"/>
          <w:szCs w:val="28"/>
        </w:rPr>
      </w:pPr>
      <w:r>
        <w:rPr>
          <w:rFonts w:hint="eastAsia" w:ascii="宋体" w:hAnsi="宋体" w:eastAsia="宋体" w:cs="宋体"/>
          <w:sz w:val="28"/>
          <w:szCs w:val="28"/>
        </w:rPr>
        <w:t xml:space="preserve">一般公共服务支出（类）支出</w:t>
      </w:r>
      <w:r>
        <w:rPr>
          <w:rFonts w:ascii="宋体" w:hAnsi="宋体" w:eastAsia="宋体" w:cs="宋体"/>
          <w:sz w:val="28"/>
        </w:rPr>
        <w:t xml:space="preserve">0.34</w:t>
      </w:r>
      <w:r>
        <w:rPr>
          <w:rFonts w:hint="eastAsia" w:ascii="宋体" w:hAnsi="宋体" w:eastAsia="宋体" w:cs="宋体"/>
          <w:sz w:val="28"/>
          <w:szCs w:val="28"/>
        </w:rPr>
        <w:t xml:space="preserve">万元，占支出总预算的</w:t>
      </w:r>
      <w:r>
        <w:rPr>
          <w:rFonts w:ascii="宋体" w:hAnsi="宋体" w:eastAsia="宋体" w:cs="宋体"/>
          <w:sz w:val="28"/>
        </w:rPr>
        <w:t xml:space="preserve">1.05%</w:t>
      </w:r>
      <w:r>
        <w:rPr>
          <w:rFonts w:hint="eastAsia" w:ascii="宋体" w:hAnsi="宋体" w:eastAsia="宋体" w:cs="宋体"/>
          <w:sz w:val="28"/>
          <w:szCs w:val="28"/>
          <w:lang w:eastAsia="zh-CN"/>
        </w:rPr>
        <w:t xml:space="preserve">，</w:t>
      </w:r>
      <w:r>
        <w:rPr>
          <w:rFonts w:hint="eastAsia" w:ascii="宋体" w:hAnsi="宋体" w:eastAsia="宋体" w:cs="宋体"/>
          <w:sz w:val="28"/>
          <w:szCs w:val="28"/>
        </w:rPr>
        <w:t xml:space="preserve">较2023年度预算数</w:t>
      </w:r>
      <w:r>
        <w:rPr>
          <w:rFonts w:ascii="宋体" w:hAnsi="宋体" w:eastAsia="宋体" w:cs="宋体"/>
          <w:sz w:val="28"/>
        </w:rPr>
        <w:t xml:space="preserve">0.46</w:t>
      </w:r>
      <w:r>
        <w:rPr>
          <w:rFonts w:hint="eastAsia" w:ascii="宋体" w:hAnsi="宋体" w:eastAsia="宋体" w:cs="宋体"/>
          <w:sz w:val="28"/>
          <w:szCs w:val="28"/>
        </w:rPr>
        <w:t xml:space="preserve">万元，</w:t>
      </w:r>
      <w:r>
        <w:rPr>
          <w:rFonts w:ascii="宋体" w:hAnsi="宋体" w:eastAsia="宋体" w:cs="宋体"/>
          <w:sz w:val="28"/>
        </w:rPr>
        <w:t xml:space="preserve">减少0.12</w:t>
      </w:r>
      <w:r>
        <w:rPr>
          <w:rFonts w:hint="eastAsia" w:ascii="宋体" w:hAnsi="宋体" w:eastAsia="宋体" w:cs="宋体"/>
          <w:sz w:val="28"/>
          <w:szCs w:val="28"/>
        </w:rPr>
        <w:t xml:space="preserve">万元，</w:t>
      </w:r>
      <w:r>
        <w:rPr>
          <w:rFonts w:ascii="宋体" w:hAnsi="宋体" w:eastAsia="宋体" w:cs="宋体"/>
          <w:sz w:val="28"/>
        </w:rPr>
        <w:t xml:space="preserve">减少26.09%</w:t>
      </w:r>
      <w:r>
        <w:rPr>
          <w:rFonts w:hint="eastAsia" w:ascii="宋体" w:hAnsi="宋体" w:eastAsia="宋体" w:cs="宋体"/>
          <w:sz w:val="28"/>
          <w:szCs w:val="28"/>
        </w:rPr>
        <w:t xml:space="preserve">，主要原因是：</w:t>
      </w:r>
      <w:r>
        <w:rPr>
          <w:rFonts w:hint="eastAsia"/>
          <w:highlight w:val="none"/>
        </w:rPr>
        <w:t xml:space="preserve">践行中央过紧日子的文件精神，缩减经费开支</w:t>
      </w:r>
      <w:r>
        <w:rPr>
          <w:rFonts w:hint="eastAsia" w:ascii="宋体" w:hAnsi="宋体" w:eastAsia="宋体" w:cs="宋体"/>
          <w:sz w:val="28"/>
          <w:szCs w:val="28"/>
        </w:rPr>
        <w:t xml:space="preserve">。</w:t>
      </w:r>
      <w:r>
        <w:rPr>
          <w:rFonts w:hint="eastAsia" w:ascii="宋体" w:hAnsi="宋体" w:eastAsia="宋体" w:cs="宋体"/>
          <w:sz w:val="28"/>
          <w:szCs w:val="28"/>
        </w:rPr>
      </w:r>
      <w:r>
        <w:rPr>
          <w:rFonts w:hint="eastAsia" w:ascii="宋体" w:hAnsi="宋体" w:eastAsia="宋体" w:cs="宋体"/>
          <w:sz w:val="28"/>
          <w:szCs w:val="28"/>
        </w:rPr>
      </w:r>
    </w:p>
    <w:p>
      <w:pPr>
        <w:pStyle w:val="961"/>
        <w:keepNext w:val="false"/>
        <w:keepLines w:val="false"/>
        <w:pageBreakBefore w:val="false"/>
        <w:widowControl w:val="false"/>
        <w:pBdr/>
        <w:spacing w:line="600" w:lineRule="exact"/>
        <w:ind w:firstLine="560" w:left="0"/>
        <w:jc w:val="left"/>
        <w:rPr>
          <w:rFonts w:hint="eastAsia" w:ascii="宋体" w:hAnsi="宋体" w:eastAsia="宋体" w:cs="宋体"/>
          <w:sz w:val="28"/>
          <w:szCs w:val="28"/>
        </w:rPr>
      </w:pPr>
      <w:r>
        <w:rPr>
          <w:rFonts w:hint="eastAsia" w:ascii="宋体" w:hAnsi="宋体" w:eastAsia="宋体" w:cs="宋体"/>
          <w:sz w:val="28"/>
          <w:szCs w:val="28"/>
        </w:rPr>
        <w:t xml:space="preserve">住房保障支出（类）支出</w:t>
      </w:r>
      <w:r>
        <w:rPr>
          <w:rFonts w:ascii="宋体" w:hAnsi="宋体" w:eastAsia="宋体" w:cs="宋体"/>
          <w:sz w:val="28"/>
        </w:rPr>
        <w:t xml:space="preserve">3.12</w:t>
      </w:r>
      <w:r>
        <w:rPr>
          <w:rFonts w:hint="eastAsia" w:ascii="宋体" w:hAnsi="宋体" w:eastAsia="宋体" w:cs="宋体"/>
          <w:sz w:val="28"/>
          <w:szCs w:val="28"/>
        </w:rPr>
        <w:t xml:space="preserve">万元，占支出总预算的</w:t>
      </w:r>
      <w:r>
        <w:rPr>
          <w:rFonts w:ascii="宋体" w:hAnsi="宋体" w:eastAsia="宋体" w:cs="宋体"/>
          <w:sz w:val="28"/>
        </w:rPr>
        <w:t xml:space="preserve">9.62%</w:t>
      </w:r>
      <w:r>
        <w:rPr>
          <w:rFonts w:hint="eastAsia" w:ascii="宋体" w:hAnsi="宋体" w:eastAsia="宋体" w:cs="宋体"/>
          <w:sz w:val="28"/>
          <w:szCs w:val="28"/>
          <w:lang w:eastAsia="zh-CN"/>
        </w:rPr>
        <w:t xml:space="preserve">，</w:t>
      </w:r>
      <w:r>
        <w:rPr>
          <w:rFonts w:hint="eastAsia" w:ascii="宋体" w:hAnsi="宋体" w:eastAsia="宋体" w:cs="宋体"/>
          <w:sz w:val="28"/>
          <w:szCs w:val="28"/>
        </w:rPr>
        <w:t xml:space="preserve">较2023年度预算数</w:t>
      </w:r>
      <w:r>
        <w:rPr>
          <w:rFonts w:ascii="宋体" w:hAnsi="宋体" w:eastAsia="宋体" w:cs="宋体"/>
          <w:sz w:val="28"/>
        </w:rPr>
        <w:t xml:space="preserve">2.79</w:t>
      </w:r>
      <w:r>
        <w:rPr>
          <w:rFonts w:hint="eastAsia" w:ascii="宋体" w:hAnsi="宋体" w:eastAsia="宋体" w:cs="宋体"/>
          <w:sz w:val="28"/>
          <w:szCs w:val="28"/>
        </w:rPr>
        <w:t xml:space="preserve">万元，</w:t>
      </w:r>
      <w:r>
        <w:rPr>
          <w:rFonts w:ascii="宋体" w:hAnsi="宋体" w:eastAsia="宋体" w:cs="宋体"/>
          <w:sz w:val="28"/>
        </w:rPr>
        <w:t xml:space="preserve">增长0.33</w:t>
      </w:r>
      <w:r>
        <w:rPr>
          <w:rFonts w:hint="eastAsia" w:ascii="宋体" w:hAnsi="宋体" w:eastAsia="宋体" w:cs="宋体"/>
          <w:sz w:val="28"/>
          <w:szCs w:val="28"/>
        </w:rPr>
        <w:t xml:space="preserve">万元，</w:t>
      </w:r>
      <w:r>
        <w:rPr>
          <w:rFonts w:ascii="宋体" w:hAnsi="宋体" w:eastAsia="宋体" w:cs="宋体"/>
          <w:sz w:val="28"/>
        </w:rPr>
        <w:t xml:space="preserve">增长11.83%</w:t>
      </w:r>
      <w:r>
        <w:rPr>
          <w:rFonts w:hint="eastAsia" w:ascii="宋体" w:hAnsi="宋体" w:eastAsia="宋体" w:cs="宋体"/>
          <w:sz w:val="28"/>
          <w:szCs w:val="28"/>
        </w:rPr>
        <w:t xml:space="preserve">，主要原因是：</w:t>
      </w:r>
      <w:r>
        <w:rPr>
          <w:rFonts w:hint="eastAsia"/>
          <w:highlight w:val="none"/>
        </w:rPr>
        <w:t xml:space="preserve">人员工资福利和经费支出增加，增加基础性绩效工资增量</w:t>
      </w:r>
      <w:r>
        <w:rPr>
          <w:rFonts w:hint="eastAsia" w:ascii="宋体" w:hAnsi="宋体" w:eastAsia="宋体" w:cs="宋体"/>
          <w:sz w:val="28"/>
          <w:szCs w:val="28"/>
        </w:rPr>
        <w:t xml:space="preserve">。</w:t>
      </w:r>
      <w:r>
        <w:rPr>
          <w:rFonts w:hint="eastAsia" w:ascii="宋体" w:hAnsi="宋体" w:eastAsia="宋体" w:cs="宋体"/>
          <w:sz w:val="28"/>
          <w:szCs w:val="28"/>
        </w:rPr>
      </w:r>
      <w:r>
        <w:rPr>
          <w:rFonts w:hint="eastAsia" w:ascii="宋体" w:hAnsi="宋体" w:eastAsia="宋体" w:cs="宋体"/>
          <w:sz w:val="28"/>
          <w:szCs w:val="28"/>
        </w:rPr>
      </w:r>
    </w:p>
    <w:p>
      <w:pPr>
        <w:pStyle w:val="961"/>
        <w:keepNext w:val="false"/>
        <w:keepLines w:val="false"/>
        <w:pageBreakBefore w:val="false"/>
        <w:widowControl w:val="false"/>
        <w:pBdr/>
        <w:spacing w:line="600" w:lineRule="exact"/>
        <w:ind w:firstLine="560" w:left="0"/>
        <w:jc w:val="left"/>
        <w:rPr>
          <w:rFonts w:hint="eastAsia" w:ascii="宋体" w:hAnsi="宋体" w:eastAsia="宋体" w:cs="宋体"/>
          <w:sz w:val="28"/>
          <w:szCs w:val="28"/>
        </w:rPr>
      </w:pPr>
      <w:r>
        <w:rPr>
          <w:rFonts w:hint="eastAsia" w:ascii="宋体" w:hAnsi="宋体" w:eastAsia="宋体" w:cs="宋体"/>
          <w:sz w:val="28"/>
          <w:szCs w:val="28"/>
        </w:rPr>
        <w:t xml:space="preserve">农林水支出（类）支出</w:t>
      </w:r>
      <w:r>
        <w:rPr>
          <w:rFonts w:ascii="宋体" w:hAnsi="宋体" w:eastAsia="宋体" w:cs="宋体"/>
          <w:sz w:val="28"/>
        </w:rPr>
        <w:t xml:space="preserve">25.27</w:t>
      </w:r>
      <w:r>
        <w:rPr>
          <w:rFonts w:hint="eastAsia" w:ascii="宋体" w:hAnsi="宋体" w:eastAsia="宋体" w:cs="宋体"/>
          <w:sz w:val="28"/>
          <w:szCs w:val="28"/>
        </w:rPr>
        <w:t xml:space="preserve">万元，占支出总预算的</w:t>
      </w:r>
      <w:r>
        <w:rPr>
          <w:rFonts w:ascii="宋体" w:hAnsi="宋体" w:eastAsia="宋体" w:cs="宋体"/>
          <w:sz w:val="28"/>
        </w:rPr>
        <w:t xml:space="preserve">77.92%</w:t>
      </w:r>
      <w:r>
        <w:rPr>
          <w:rFonts w:hint="eastAsia" w:ascii="宋体" w:hAnsi="宋体" w:eastAsia="宋体" w:cs="宋体"/>
          <w:sz w:val="28"/>
          <w:szCs w:val="28"/>
          <w:lang w:eastAsia="zh-CN"/>
        </w:rPr>
        <w:t xml:space="preserve">，</w:t>
      </w:r>
      <w:r>
        <w:rPr>
          <w:rFonts w:hint="eastAsia" w:ascii="宋体" w:hAnsi="宋体" w:eastAsia="宋体" w:cs="宋体"/>
          <w:sz w:val="28"/>
          <w:szCs w:val="28"/>
        </w:rPr>
        <w:t xml:space="preserve">较2023年度预算数</w:t>
      </w:r>
      <w:r>
        <w:rPr>
          <w:rFonts w:ascii="宋体" w:hAnsi="宋体" w:eastAsia="宋体" w:cs="宋体"/>
          <w:sz w:val="28"/>
        </w:rPr>
        <w:t xml:space="preserve">22.35</w:t>
      </w:r>
      <w:r>
        <w:rPr>
          <w:rFonts w:hint="eastAsia" w:ascii="宋体" w:hAnsi="宋体" w:eastAsia="宋体" w:cs="宋体"/>
          <w:sz w:val="28"/>
          <w:szCs w:val="28"/>
        </w:rPr>
        <w:t xml:space="preserve">万元，</w:t>
      </w:r>
      <w:r>
        <w:rPr>
          <w:rFonts w:ascii="宋体" w:hAnsi="宋体" w:eastAsia="宋体" w:cs="宋体"/>
          <w:sz w:val="28"/>
        </w:rPr>
        <w:t xml:space="preserve">增长2.92</w:t>
      </w:r>
      <w:r>
        <w:rPr>
          <w:rFonts w:hint="eastAsia" w:ascii="宋体" w:hAnsi="宋体" w:eastAsia="宋体" w:cs="宋体"/>
          <w:sz w:val="28"/>
          <w:szCs w:val="28"/>
        </w:rPr>
        <w:t xml:space="preserve">万元，</w:t>
      </w:r>
      <w:r>
        <w:rPr>
          <w:rFonts w:ascii="宋体" w:hAnsi="宋体" w:eastAsia="宋体" w:cs="宋体"/>
          <w:sz w:val="28"/>
        </w:rPr>
        <w:t xml:space="preserve">增长13.06%</w:t>
      </w:r>
      <w:r>
        <w:rPr>
          <w:rFonts w:hint="eastAsia" w:ascii="宋体" w:hAnsi="宋体" w:eastAsia="宋体" w:cs="宋体"/>
          <w:sz w:val="28"/>
          <w:szCs w:val="28"/>
        </w:rPr>
        <w:t xml:space="preserve">，主要原因是：</w:t>
      </w:r>
      <w:r>
        <w:rPr>
          <w:rFonts w:hint="eastAsia"/>
          <w:highlight w:val="none"/>
        </w:rPr>
        <w:t xml:space="preserve">人员工资福利和经费支出增加，增加基础性绩效工资增量</w:t>
      </w:r>
      <w:r>
        <w:rPr>
          <w:rFonts w:hint="eastAsia" w:ascii="宋体" w:hAnsi="宋体" w:eastAsia="宋体" w:cs="宋体"/>
          <w:sz w:val="28"/>
          <w:szCs w:val="28"/>
        </w:rPr>
        <w:t xml:space="preserve">。</w:t>
      </w:r>
      <w:r>
        <w:rPr>
          <w:rFonts w:hint="eastAsia" w:ascii="宋体" w:hAnsi="宋体" w:eastAsia="宋体" w:cs="宋体"/>
          <w:sz w:val="28"/>
          <w:szCs w:val="28"/>
        </w:rPr>
      </w:r>
      <w:r>
        <w:rPr>
          <w:rFonts w:hint="eastAsia" w:ascii="宋体" w:hAnsi="宋体" w:eastAsia="宋体" w:cs="宋体"/>
          <w:sz w:val="28"/>
          <w:szCs w:val="28"/>
        </w:rPr>
      </w:r>
    </w:p>
    <w:p>
      <w:pPr>
        <w:pStyle w:val="961"/>
        <w:keepNext w:val="false"/>
        <w:keepLines w:val="false"/>
        <w:pageBreakBefore w:val="false"/>
        <w:widowControl w:val="false"/>
        <w:pBdr/>
        <w:spacing w:line="600" w:lineRule="exact"/>
        <w:ind w:firstLine="560" w:left="0"/>
        <w:jc w:val="left"/>
        <w:rPr>
          <w:rFonts w:hint="eastAsia" w:ascii="宋体" w:hAnsi="宋体" w:eastAsia="宋体" w:cs="宋体"/>
          <w:sz w:val="28"/>
          <w:szCs w:val="28"/>
        </w:rPr>
      </w:pPr>
      <w:r>
        <w:rPr>
          <w:rFonts w:hint="eastAsia" w:ascii="宋体" w:hAnsi="宋体" w:eastAsia="宋体" w:cs="宋体"/>
          <w:sz w:val="28"/>
          <w:szCs w:val="28"/>
        </w:rPr>
        <w:t xml:space="preserve">社会保障和就业支出（类）支出</w:t>
      </w:r>
      <w:r>
        <w:rPr>
          <w:rFonts w:ascii="宋体" w:hAnsi="宋体" w:eastAsia="宋体" w:cs="宋体"/>
          <w:sz w:val="28"/>
        </w:rPr>
        <w:t xml:space="preserve">3.70</w:t>
      </w:r>
      <w:r>
        <w:rPr>
          <w:rFonts w:hint="eastAsia" w:ascii="宋体" w:hAnsi="宋体" w:eastAsia="宋体" w:cs="宋体"/>
          <w:sz w:val="28"/>
          <w:szCs w:val="28"/>
        </w:rPr>
        <w:t xml:space="preserve">万元，占支出总预算的</w:t>
      </w:r>
      <w:r>
        <w:rPr>
          <w:rFonts w:ascii="宋体" w:hAnsi="宋体" w:eastAsia="宋体" w:cs="宋体"/>
          <w:sz w:val="28"/>
        </w:rPr>
        <w:t xml:space="preserve">11.41%</w:t>
      </w:r>
      <w:r>
        <w:rPr>
          <w:rFonts w:hint="eastAsia" w:ascii="宋体" w:hAnsi="宋体" w:eastAsia="宋体" w:cs="宋体"/>
          <w:sz w:val="28"/>
          <w:szCs w:val="28"/>
          <w:lang w:eastAsia="zh-CN"/>
        </w:rPr>
        <w:t xml:space="preserve">，</w:t>
      </w:r>
      <w:r>
        <w:rPr>
          <w:rFonts w:hint="eastAsia" w:ascii="宋体" w:hAnsi="宋体" w:eastAsia="宋体" w:cs="宋体"/>
          <w:sz w:val="28"/>
          <w:szCs w:val="28"/>
        </w:rPr>
        <w:t xml:space="preserve">较2023年度预算数</w:t>
      </w:r>
      <w:r>
        <w:rPr>
          <w:rFonts w:ascii="宋体" w:hAnsi="宋体" w:eastAsia="宋体" w:cs="宋体"/>
          <w:sz w:val="28"/>
        </w:rPr>
        <w:t xml:space="preserve">3.72</w:t>
      </w:r>
      <w:r>
        <w:rPr>
          <w:rFonts w:hint="eastAsia" w:ascii="宋体" w:hAnsi="宋体" w:eastAsia="宋体" w:cs="宋体"/>
          <w:sz w:val="28"/>
          <w:szCs w:val="28"/>
        </w:rPr>
        <w:t xml:space="preserve">万元，</w:t>
      </w:r>
      <w:r>
        <w:rPr>
          <w:rFonts w:ascii="宋体" w:hAnsi="宋体" w:eastAsia="宋体" w:cs="宋体"/>
          <w:sz w:val="28"/>
        </w:rPr>
        <w:t xml:space="preserve">减少0.02</w:t>
      </w:r>
      <w:r>
        <w:rPr>
          <w:rFonts w:hint="eastAsia" w:ascii="宋体" w:hAnsi="宋体" w:eastAsia="宋体" w:cs="宋体"/>
          <w:sz w:val="28"/>
          <w:szCs w:val="28"/>
        </w:rPr>
        <w:t xml:space="preserve">万元，</w:t>
      </w:r>
      <w:r>
        <w:rPr>
          <w:rFonts w:ascii="宋体" w:hAnsi="宋体" w:eastAsia="宋体" w:cs="宋体"/>
          <w:sz w:val="28"/>
        </w:rPr>
        <w:t xml:space="preserve">减少0.54%</w:t>
      </w:r>
      <w:r>
        <w:rPr>
          <w:rFonts w:hint="eastAsia" w:ascii="宋体" w:hAnsi="宋体" w:eastAsia="宋体" w:cs="宋体"/>
          <w:sz w:val="28"/>
          <w:szCs w:val="28"/>
        </w:rPr>
        <w:t xml:space="preserve">，主要原因是：</w:t>
      </w:r>
      <w:r>
        <w:rPr>
          <w:rFonts w:hint="eastAsia"/>
          <w:highlight w:val="none"/>
        </w:rPr>
        <w:t xml:space="preserve">践行中央过紧日子的文件精神，缩减经费开支</w:t>
      </w:r>
      <w:r>
        <w:rPr>
          <w:rFonts w:hint="eastAsia" w:ascii="宋体" w:hAnsi="宋体" w:eastAsia="宋体" w:cs="宋体"/>
          <w:sz w:val="28"/>
          <w:szCs w:val="28"/>
        </w:rPr>
        <w:t xml:space="preserve">。</w:t>
      </w:r>
      <w:r>
        <w:rPr>
          <w:rFonts w:hint="eastAsia" w:ascii="宋体" w:hAnsi="宋体" w:eastAsia="宋体" w:cs="宋体"/>
          <w:sz w:val="28"/>
          <w:szCs w:val="28"/>
        </w:rPr>
      </w:r>
      <w:r>
        <w:rPr>
          <w:rFonts w:hint="eastAsia" w:ascii="宋体" w:hAnsi="宋体" w:eastAsia="宋体" w:cs="宋体"/>
          <w:sz w:val="28"/>
          <w:szCs w:val="28"/>
        </w:rPr>
      </w:r>
    </w:p>
    <w:p>
      <w:pPr>
        <w:pStyle w:val="959"/>
        <w:keepNext w:val="false"/>
        <w:keepLines w:val="false"/>
        <w:pageBreakBefore w:val="false"/>
        <w:widowControl w:val="false"/>
        <w:pBdr/>
        <w:spacing w:after="0" w:before="120" w:line="600" w:lineRule="exact"/>
        <w:ind w:firstLine="618"/>
        <w:jc w:val="left"/>
        <w:rPr>
          <w:rFonts w:hint="eastAsia"/>
          <w:b/>
          <w:bCs/>
          <w:lang w:val="en-US" w:eastAsia="zh-CN"/>
        </w:rPr>
      </w:pPr>
      <w:r>
        <w:rPr>
          <w:rFonts w:hint="eastAsia"/>
          <w:b/>
          <w:bCs/>
          <w:lang w:val="en-US" w:eastAsia="zh-CN"/>
        </w:rPr>
        <w:t xml:space="preserve">六、一般公共预算基本支出情况说明</w:t>
      </w:r>
      <w:r>
        <w:rPr>
          <w:rFonts w:hint="eastAsia"/>
          <w:b/>
          <w:bCs/>
          <w:lang w:val="en-US" w:eastAsia="zh-CN"/>
        </w:rPr>
      </w:r>
      <w:r>
        <w:rPr>
          <w:rFonts w:hint="eastAsia"/>
          <w:b/>
          <w:bCs/>
          <w:lang w:val="en-US" w:eastAsia="zh-CN"/>
        </w:rPr>
      </w:r>
    </w:p>
    <w:p>
      <w:pPr>
        <w:pStyle w:val="959"/>
        <w:pBdr/>
        <w:spacing w:after="0"/>
        <w:ind w:firstLine="0"/>
        <w:jc w:val="left"/>
        <w:rPr>
          <w:highlight w:val="yellow"/>
          <w:lang w:val="en-US" w:eastAsia="zh-CN"/>
        </w:rPr>
      </w:pPr>
      <w:r>
        <w:rPr>
          <w:highlight w:val="none"/>
          <w:lang w:val="en-US" w:eastAsia="zh-CN"/>
        </w:rPr>
        <w:object w:dxaOrig="8040" w:dyaOrig="60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 o:spid="_x0000_s12" type="#_x0000_t75" style="width:402.00pt;height:301.50pt;mso-wrap-distance-left:0.00pt;mso-wrap-distance-top:0.00pt;mso-wrap-distance-right:0.00pt;mso-wrap-distance-bottom:0.00pt;z-index:1;" filled="f" stroked="f">
            <v:imagedata r:id="rId28" o:title=""/>
            <o:lock v:ext="edit" rotation="t"/>
          </v:shape>
          <o:OLEObject DrawAspect="Content" r:id="rId29" ObjectID="_15250412" ProgID="Word.Document" ShapeID="_x0000_i12" Type="Embed"/>
        </w:object>
      </w:r>
      <w:r>
        <w:rPr>
          <w:highlight w:val="yellow"/>
          <w:lang w:val="en-US" w:eastAsia="zh-CN"/>
        </w:rPr>
      </w:r>
      <w:r>
        <w:rPr>
          <w:highlight w:val="yellow"/>
          <w:lang w:val="en-US" w:eastAsia="zh-CN"/>
        </w:rPr>
      </w:r>
    </w:p>
    <w:p>
      <w:pPr>
        <w:pStyle w:val="961"/>
        <w:keepNext w:val="false"/>
        <w:keepLines w:val="false"/>
        <w:pageBreakBefore w:val="false"/>
        <w:widowControl w:val="false"/>
        <w:pBdr/>
        <w:spacing w:line="600" w:lineRule="exact"/>
        <w:ind w:firstLine="560" w:left="0"/>
        <w:jc w:val="left"/>
        <w:rPr>
          <w:rFonts w:hint="eastAsia"/>
          <w:lang w:val="en-US" w:eastAsia="zh-CN"/>
        </w:rPr>
      </w:pPr>
      <w:r>
        <w:rPr>
          <w:rFonts w:hint="eastAsia"/>
          <w:lang w:val="en-US" w:eastAsia="zh-CN"/>
        </w:rPr>
        <w:t xml:space="preserve">2024</w:t>
      </w:r>
      <w:r>
        <w:t xml:space="preserve">年</w:t>
      </w:r>
      <w:r>
        <w:rPr>
          <w:rFonts w:hint="eastAsia"/>
        </w:rPr>
        <w:t xml:space="preserve">一般公共预算基本支出共</w:t>
      </w:r>
      <w:r>
        <w:rPr>
          <w:rFonts w:hint="eastAsia"/>
          <w:lang w:val="en-US" w:eastAsia="zh-CN"/>
        </w:rPr>
        <w:t xml:space="preserve">32.43</w:t>
      </w:r>
      <w:r>
        <w:rPr>
          <w:rFonts w:hint="eastAsia"/>
        </w:rPr>
        <w:t xml:space="preserve">万元，较2023年度预算数</w:t>
      </w:r>
      <w:r>
        <w:rPr>
          <w:rFonts w:hint="eastAsia"/>
          <w:lang w:val="en-US" w:eastAsia="zh-CN"/>
        </w:rPr>
        <w:t xml:space="preserve">29.32</w:t>
      </w:r>
      <w:r>
        <w:rPr>
          <w:rFonts w:hint="eastAsia"/>
        </w:rPr>
        <w:t xml:space="preserve">万元</w:t>
      </w:r>
      <w:r>
        <w:rPr>
          <w:rFonts w:hint="eastAsia"/>
          <w:lang w:val="en-US" w:eastAsia="zh-CN"/>
        </w:rPr>
        <w:t xml:space="preserve">,</w:t>
      </w:r>
      <w:r>
        <w:t xml:space="preserve">增加3.11</w:t>
      </w:r>
      <w:r>
        <w:rPr>
          <w:rFonts w:hint="eastAsia"/>
        </w:rPr>
        <w:t xml:space="preserve">万元，</w:t>
      </w:r>
      <w:r>
        <w:rPr>
          <w:rFonts w:hint="eastAsia"/>
          <w:lang w:val="en-US" w:eastAsia="zh-CN"/>
        </w:rPr>
        <w:t xml:space="preserve">增长10.61%</w:t>
      </w:r>
      <w:r>
        <w:rPr>
          <w:rFonts w:hint="eastAsia"/>
        </w:rPr>
        <w:t xml:space="preserve">，主要原因是</w:t>
      </w:r>
      <w:r>
        <w:rPr>
          <w:rFonts w:hint="eastAsia"/>
          <w:highlight w:val="none"/>
          <w:lang w:val="en-US" w:eastAsia="zh-CN"/>
        </w:rPr>
        <w:t xml:space="preserve">人员工资福利和经费支出增加，增加基础性绩效工资增量</w:t>
      </w:r>
      <w:r>
        <w:rPr>
          <w:rFonts w:hint="eastAsia"/>
        </w:rPr>
        <w:t xml:space="preserve">。具体情况为：</w:t>
      </w:r>
      <w:r>
        <w:rPr>
          <w:rFonts w:hint="eastAsia"/>
          <w:lang w:val="en-US" w:eastAsia="zh-CN"/>
        </w:rPr>
      </w:r>
      <w:r>
        <w:rPr>
          <w:rFonts w:hint="eastAsia"/>
          <w:lang w:val="en-US" w:eastAsia="zh-CN"/>
        </w:rPr>
      </w:r>
    </w:p>
    <w:p>
      <w:pPr>
        <w:pStyle w:val="961"/>
        <w:keepNext w:val="false"/>
        <w:keepLines w:val="false"/>
        <w:pageBreakBefore w:val="false"/>
        <w:widowControl w:val="false"/>
        <w:pBdr/>
        <w:spacing w:line="600" w:lineRule="exact"/>
        <w:ind w:firstLine="600"/>
        <w:jc w:val="left"/>
        <w:rPr>
          <w:lang w:val="en-US" w:eastAsia="zh-CN"/>
        </w:rPr>
      </w:pPr>
      <w:r>
        <w:rPr>
          <w:rFonts w:hint="eastAsia"/>
          <w:lang w:val="en-US" w:eastAsia="zh-CN"/>
        </w:rPr>
        <w:t xml:space="preserve">商品和服务支出</w:t>
      </w:r>
      <w:r>
        <w:rPr>
          <w:rFonts w:hint="eastAsia"/>
        </w:rPr>
        <w:t xml:space="preserve">支出预算</w:t>
      </w:r>
      <w:r>
        <w:rPr>
          <w:rFonts w:hint="eastAsia"/>
          <w:lang w:val="en-US" w:eastAsia="zh-CN"/>
        </w:rPr>
        <w:t xml:space="preserve">0.82</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2.53%</w:t>
      </w:r>
      <w:r>
        <w:rPr>
          <w:rFonts w:hint="eastAsia"/>
        </w:rPr>
        <w:t xml:space="preserve">，较2023年度预算数</w:t>
      </w:r>
      <w:r>
        <w:rPr>
          <w:rFonts w:hint="eastAsia"/>
          <w:lang w:val="en-US" w:eastAsia="zh-CN"/>
        </w:rPr>
        <w:t xml:space="preserve">0.94</w:t>
      </w:r>
      <w:r>
        <w:rPr>
          <w:rFonts w:hint="eastAsia"/>
        </w:rPr>
        <w:t xml:space="preserve">万元，</w:t>
      </w:r>
      <w:r>
        <w:rPr>
          <w:rFonts w:hint="eastAsia"/>
          <w:lang w:val="en-US" w:eastAsia="zh-CN"/>
        </w:rPr>
        <w:t xml:space="preserve">减少0.12</w:t>
      </w:r>
      <w:r>
        <w:rPr>
          <w:rFonts w:hint="eastAsia"/>
        </w:rPr>
        <w:t xml:space="preserve">万元，</w:t>
      </w:r>
      <w:r>
        <w:rPr>
          <w:rFonts w:hint="eastAsia"/>
          <w:lang w:val="en-US" w:eastAsia="zh-CN"/>
        </w:rPr>
        <w:t xml:space="preserve">减少12.77%</w:t>
      </w:r>
      <w:r>
        <w:rPr>
          <w:rFonts w:hint="eastAsia"/>
        </w:rPr>
        <w:t xml:space="preserve">，主要原因是：</w:t>
      </w:r>
      <w:r>
        <w:rPr>
          <w:rFonts w:hint="eastAsia"/>
          <w:highlight w:val="none"/>
        </w:rPr>
        <w:t xml:space="preserve">践行中央过紧日子的文件精神，缩减经费开支</w:t>
      </w:r>
      <w:r>
        <w:rPr>
          <w:rFonts w:hint="eastAsia"/>
          <w:highlight w:val="none"/>
          <w:lang w:val="en-US" w:eastAsia="zh-CN"/>
        </w:rPr>
        <w:t xml:space="preserve">。</w:t>
      </w:r>
      <w:r>
        <w:rPr>
          <w:lang w:val="en-US" w:eastAsia="zh-CN"/>
        </w:rPr>
      </w:r>
      <w:r>
        <w:rPr>
          <w:lang w:val="en-US" w:eastAsia="zh-CN"/>
        </w:rPr>
      </w:r>
    </w:p>
    <w:p>
      <w:pPr>
        <w:pStyle w:val="961"/>
        <w:keepNext w:val="false"/>
        <w:keepLines w:val="false"/>
        <w:pageBreakBefore w:val="false"/>
        <w:widowControl w:val="false"/>
        <w:pBdr/>
        <w:spacing w:line="600" w:lineRule="exact"/>
        <w:ind w:firstLine="600"/>
        <w:jc w:val="left"/>
        <w:rPr>
          <w:lang w:val="en-US" w:eastAsia="zh-CN"/>
        </w:rPr>
      </w:pPr>
      <w:r>
        <w:rPr>
          <w:rFonts w:hint="eastAsia"/>
          <w:lang w:val="en-US" w:eastAsia="zh-CN"/>
        </w:rPr>
        <w:t xml:space="preserve">工资福利支出</w:t>
      </w:r>
      <w:r>
        <w:rPr>
          <w:rFonts w:hint="eastAsia"/>
        </w:rPr>
        <w:t xml:space="preserve">支出预算</w:t>
      </w:r>
      <w:r>
        <w:rPr>
          <w:rFonts w:hint="eastAsia"/>
          <w:lang w:val="en-US" w:eastAsia="zh-CN"/>
        </w:rPr>
        <w:t xml:space="preserve">31.61</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97.47%</w:t>
      </w:r>
      <w:r>
        <w:rPr>
          <w:rFonts w:hint="eastAsia"/>
        </w:rPr>
        <w:t xml:space="preserve">，较2023年度预算数</w:t>
      </w:r>
      <w:r>
        <w:rPr>
          <w:rFonts w:hint="eastAsia"/>
          <w:lang w:val="en-US" w:eastAsia="zh-CN"/>
        </w:rPr>
        <w:t xml:space="preserve">28.38</w:t>
      </w:r>
      <w:r>
        <w:rPr>
          <w:rFonts w:hint="eastAsia"/>
        </w:rPr>
        <w:t xml:space="preserve">万元，</w:t>
      </w:r>
      <w:r>
        <w:rPr>
          <w:rFonts w:hint="eastAsia"/>
          <w:lang w:val="en-US" w:eastAsia="zh-CN"/>
        </w:rPr>
        <w:t xml:space="preserve">增长3.23</w:t>
      </w:r>
      <w:r>
        <w:rPr>
          <w:rFonts w:hint="eastAsia"/>
        </w:rPr>
        <w:t xml:space="preserve">万元，</w:t>
      </w:r>
      <w:r>
        <w:rPr>
          <w:rFonts w:hint="eastAsia"/>
          <w:lang w:val="en-US" w:eastAsia="zh-CN"/>
        </w:rPr>
        <w:t xml:space="preserve">增长11.38%</w:t>
      </w:r>
      <w:r>
        <w:rPr>
          <w:rFonts w:hint="eastAsia"/>
        </w:rPr>
        <w:t xml:space="preserve">，主要原因是：</w:t>
      </w:r>
      <w:r>
        <w:rPr>
          <w:rFonts w:hint="eastAsia"/>
          <w:highlight w:val="none"/>
        </w:rPr>
        <w:t xml:space="preserve">人员工资福利和经费支出增加，增加基础性绩效工资增量</w:t>
      </w:r>
      <w:r>
        <w:rPr>
          <w:rFonts w:hint="eastAsia"/>
          <w:highlight w:val="none"/>
          <w:lang w:val="en-US" w:eastAsia="zh-CN"/>
        </w:rPr>
        <w:t xml:space="preserve">。</w:t>
      </w:r>
      <w:r>
        <w:rPr>
          <w:lang w:val="en-US" w:eastAsia="zh-CN"/>
        </w:rPr>
      </w:r>
      <w:r>
        <w:rPr>
          <w:lang w:val="en-US" w:eastAsia="zh-CN"/>
        </w:rPr>
      </w:r>
    </w:p>
    <w:p>
      <w:pPr>
        <w:pStyle w:val="959"/>
        <w:pBdr/>
        <w:spacing w:after="0" w:line="619" w:lineRule="exact"/>
        <w:ind w:firstLine="620"/>
        <w:jc w:val="left"/>
        <w:rPr>
          <w:rFonts w:hint="eastAsia"/>
          <w:b/>
          <w:bCs/>
        </w:rPr>
      </w:pPr>
      <w:r>
        <w:rPr>
          <w:rFonts w:hint="eastAsia"/>
          <w:b/>
          <w:bCs/>
          <w:lang w:val="en-US" w:eastAsia="zh-CN"/>
        </w:rPr>
        <w:t xml:space="preserve">七、一般公共预算</w:t>
      </w:r>
      <w:r>
        <w:rPr>
          <w:rFonts w:hint="eastAsia"/>
          <w:b/>
          <w:bCs/>
          <w:lang w:val="zh-CN" w:eastAsia="zh-CN"/>
        </w:rPr>
        <w:t xml:space="preserve">“三</w:t>
      </w:r>
      <w:r>
        <w:rPr>
          <w:rFonts w:hint="eastAsia"/>
          <w:b/>
          <w:bCs/>
          <w:lang w:val="en-US" w:eastAsia="zh-CN"/>
        </w:rPr>
        <w:t xml:space="preserve">公”经费支出情况说明</w:t>
      </w:r>
      <w:r>
        <w:rPr>
          <w:rFonts w:hint="eastAsia"/>
          <w:b/>
          <w:bCs/>
        </w:rPr>
      </w:r>
      <w:r>
        <w:rPr>
          <w:rFonts w:hint="eastAsia"/>
          <w:b/>
          <w:bCs/>
        </w:rPr>
      </w:r>
    </w:p>
    <w:p>
      <w:pPr>
        <w:pStyle w:val="959"/>
        <w:pBdr/>
        <w:spacing w:after="0"/>
        <w:ind w:firstLine="0"/>
        <w:jc w:val="left"/>
        <w:rPr>
          <w:highlight w:val="yellow"/>
          <w:lang w:val="en-US" w:eastAsia="zh-CN"/>
        </w:rPr>
      </w:pPr>
      <w:r>
        <w:rPr>
          <w:rFonts w:hint="eastAsia"/>
          <w:highlight w:val="none"/>
          <w:lang w:val="en-US" w:eastAsia="zh-CN"/>
        </w:rPr>
        <w:object w:dxaOrig="8040" w:dyaOrig="60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 o:spid="_x0000_s13" type="#_x0000_t75" style="width:402.00pt;height:301.50pt;mso-wrap-distance-left:0.00pt;mso-wrap-distance-top:0.00pt;mso-wrap-distance-right:0.00pt;mso-wrap-distance-bottom:0.00pt;z-index:1;" filled="f" stroked="f">
            <v:imagedata r:id="rId30" o:title=""/>
            <o:lock v:ext="edit" rotation="t"/>
          </v:shape>
          <o:OLEObject DrawAspect="Content" r:id="rId31" ObjectID="_15250413" ProgID="Word.Document" ShapeID="_x0000_i13" Type="Embed"/>
        </w:object>
      </w:r>
      <w:r>
        <w:rPr>
          <w:highlight w:val="yellow"/>
          <w:lang w:val="en-US" w:eastAsia="zh-CN"/>
        </w:rPr>
      </w:r>
      <w:r>
        <w:rPr>
          <w:highlight w:val="yellow"/>
          <w:lang w:val="en-US" w:eastAsia="zh-CN"/>
        </w:rPr>
      </w:r>
    </w:p>
    <w:p>
      <w:pPr>
        <w:pStyle w:val="959"/>
        <w:keepNext w:val="false"/>
        <w:keepLines w:val="false"/>
        <w:pageBreakBefore w:val="false"/>
        <w:widowControl w:val="false"/>
        <w:pBdr/>
        <w:tabs>
          <w:tab w:val="left" w:leader="none" w:pos="1253"/>
        </w:tabs>
        <w:spacing w:after="0" w:line="600" w:lineRule="exact"/>
        <w:ind w:firstLine="601"/>
        <w:jc w:val="left"/>
        <w:rPr>
          <w:rFonts w:hint="eastAsia"/>
          <w:b w:val="0"/>
          <w:bCs w:val="0"/>
          <w:sz w:val="28"/>
          <w:szCs w:val="28"/>
          <w:lang w:eastAsia="zh-CN"/>
        </w:rPr>
      </w:pPr>
      <w:r/>
      <w:bookmarkStart w:id="14" w:name="bookmark90"/>
      <w:r>
        <w:rPr>
          <w:rFonts w:hint="eastAsia"/>
          <w:b w:val="0"/>
          <w:bCs w:val="0"/>
          <w:sz w:val="28"/>
          <w:szCs w:val="28"/>
          <w:lang w:eastAsia="zh-CN"/>
        </w:rPr>
        <w:t xml:space="preserve">（</w:t>
      </w:r>
      <w:r>
        <w:rPr>
          <w:rFonts w:hint="eastAsia"/>
          <w:b w:val="0"/>
          <w:bCs w:val="0"/>
          <w:sz w:val="28"/>
          <w:szCs w:val="28"/>
          <w:lang w:val="en-US" w:eastAsia="zh-CN"/>
        </w:rPr>
        <w:t xml:space="preserve">一</w:t>
      </w:r>
      <w:r>
        <w:rPr>
          <w:rFonts w:hint="eastAsia"/>
          <w:b w:val="0"/>
          <w:bCs w:val="0"/>
          <w:sz w:val="28"/>
          <w:szCs w:val="28"/>
          <w:lang w:eastAsia="zh-CN"/>
        </w:rPr>
        <w:t xml:space="preserve">）</w:t>
      </w:r>
      <w:r>
        <w:rPr>
          <w:sz w:val="28"/>
        </w:rPr>
        <w:t xml:space="preserve">2024年部门预算共安排</w:t>
      </w:r>
      <w:r>
        <w:rPr>
          <w:rFonts w:hint="eastAsia"/>
          <w:b w:val="0"/>
          <w:bCs w:val="0"/>
          <w:sz w:val="28"/>
          <w:szCs w:val="28"/>
          <w:lang w:val="zh-CN" w:eastAsia="zh-CN"/>
        </w:rPr>
        <w:t xml:space="preserve">“三公</w:t>
      </w:r>
      <w:r>
        <w:rPr>
          <w:rFonts w:hint="eastAsia"/>
          <w:b w:val="0"/>
          <w:bCs w:val="0"/>
          <w:sz w:val="28"/>
          <w:szCs w:val="28"/>
          <w:lang w:val="en-US" w:eastAsia="zh-CN"/>
        </w:rPr>
        <w:t xml:space="preserve">"</w:t>
      </w:r>
      <w:r>
        <w:rPr>
          <w:rFonts w:hint="eastAsia"/>
          <w:b w:val="0"/>
          <w:bCs w:val="0"/>
          <w:sz w:val="28"/>
          <w:szCs w:val="28"/>
          <w:lang w:eastAsia="zh-CN"/>
        </w:rPr>
        <w:t xml:space="preserve">经费支出预算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万元（全口径），其中：因公出国（境）经费支出预算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万元，公务接待费支出预算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万元，公务用车购置及运行费支出预算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万元（公务用车购置费</w:t>
      </w:r>
      <w:r>
        <w:rPr>
          <w:rFonts w:hint="eastAsia"/>
          <w:b w:val="0"/>
          <w:bCs w:val="0"/>
          <w:sz w:val="28"/>
          <w:szCs w:val="28"/>
          <w:lang w:val="en-US" w:eastAsia="zh-CN"/>
        </w:rPr>
        <w:t xml:space="preserve">0.00</w:t>
      </w:r>
      <w:r>
        <w:rPr>
          <w:rFonts w:hint="eastAsia"/>
          <w:b w:val="0"/>
          <w:bCs w:val="0"/>
          <w:sz w:val="28"/>
          <w:szCs w:val="28"/>
          <w:lang w:eastAsia="zh-CN"/>
        </w:rPr>
        <w:t xml:space="preserve">万元,公务用车运行维护费</w:t>
      </w:r>
      <w:r>
        <w:rPr>
          <w:rFonts w:hint="eastAsia"/>
          <w:b w:val="0"/>
          <w:bCs w:val="0"/>
          <w:sz w:val="28"/>
          <w:szCs w:val="28"/>
          <w:lang w:val="en-US" w:eastAsia="zh-CN"/>
        </w:rPr>
        <w:t xml:space="preserve">0.00</w:t>
      </w:r>
      <w:r>
        <w:rPr>
          <w:rFonts w:hint="eastAsia"/>
          <w:b w:val="0"/>
          <w:bCs w:val="0"/>
          <w:sz w:val="28"/>
          <w:szCs w:val="28"/>
          <w:lang w:eastAsia="zh-CN"/>
        </w:rPr>
        <w:t xml:space="preserve">万元）。</w:t>
      </w:r>
      <w:r>
        <w:rPr>
          <w:rFonts w:hint="eastAsia"/>
          <w:b w:val="0"/>
          <w:bCs w:val="0"/>
          <w:sz w:val="28"/>
          <w:szCs w:val="28"/>
          <w:lang w:eastAsia="zh-CN"/>
        </w:rPr>
      </w:r>
      <w:r>
        <w:rPr>
          <w:rFonts w:hint="eastAsia"/>
          <w:b w:val="0"/>
          <w:bCs w:val="0"/>
          <w:sz w:val="28"/>
          <w:szCs w:val="28"/>
          <w:lang w:eastAsia="zh-CN"/>
        </w:rPr>
      </w:r>
    </w:p>
    <w:p>
      <w:pPr>
        <w:pStyle w:val="959"/>
        <w:keepNext w:val="false"/>
        <w:keepLines w:val="false"/>
        <w:pageBreakBefore w:val="false"/>
        <w:widowControl w:val="false"/>
        <w:pBdr/>
        <w:tabs>
          <w:tab w:val="left" w:leader="none" w:pos="1253"/>
        </w:tabs>
        <w:spacing w:after="0" w:line="600" w:lineRule="exact"/>
        <w:ind w:firstLine="601"/>
        <w:jc w:val="left"/>
        <w:rPr>
          <w:rFonts w:hint="eastAsia"/>
          <w:b w:val="0"/>
          <w:bCs w:val="0"/>
          <w:sz w:val="28"/>
          <w:szCs w:val="28"/>
        </w:rPr>
      </w:pPr>
      <w:r>
        <w:rPr>
          <w:rFonts w:hint="eastAsia"/>
          <w:b w:val="0"/>
          <w:bCs w:val="0"/>
          <w:sz w:val="28"/>
          <w:szCs w:val="28"/>
          <w:lang w:eastAsia="zh-CN"/>
        </w:rPr>
        <w:t xml:space="preserve">（</w:t>
      </w:r>
      <w:r>
        <w:rPr>
          <w:rFonts w:hint="eastAsia"/>
          <w:b w:val="0"/>
          <w:bCs w:val="0"/>
          <w:sz w:val="28"/>
          <w:szCs w:val="28"/>
          <w:lang w:val="en-US" w:eastAsia="zh-CN"/>
        </w:rPr>
        <w:t xml:space="preserve">二</w:t>
      </w:r>
      <w:r>
        <w:rPr>
          <w:rFonts w:hint="eastAsia"/>
          <w:b w:val="0"/>
          <w:bCs w:val="0"/>
          <w:sz w:val="28"/>
          <w:szCs w:val="28"/>
          <w:lang w:eastAsia="zh-CN"/>
        </w:rPr>
        <w:t xml:space="preserve">）</w:t>
      </w:r>
      <w:r>
        <w:rPr>
          <w:sz w:val="28"/>
        </w:rPr>
        <w:t xml:space="preserve">2024</w:t>
      </w:r>
      <w:r>
        <w:rPr>
          <w:rFonts w:hint="eastAsia"/>
          <w:b w:val="0"/>
          <w:bCs w:val="0"/>
          <w:sz w:val="28"/>
          <w:szCs w:val="28"/>
        </w:rPr>
        <w:t xml:space="preserve">年一般公共预算安排的“三公”经费支出预算</w:t>
      </w:r>
      <w:r>
        <w:rPr>
          <w:rFonts w:hint="eastAsia"/>
          <w:b w:val="0"/>
          <w:bCs w:val="0"/>
          <w:sz w:val="28"/>
          <w:szCs w:val="28"/>
          <w:lang w:val="en-US" w:eastAsia="zh-CN"/>
        </w:rPr>
        <w:t xml:space="preserve">0.00</w:t>
      </w:r>
      <w:r>
        <w:rPr>
          <w:rFonts w:hint="eastAsia"/>
          <w:b w:val="0"/>
          <w:bCs w:val="0"/>
          <w:sz w:val="28"/>
          <w:szCs w:val="28"/>
        </w:rPr>
        <w:t xml:space="preserve">万元，同口径较2023年度预算数</w:t>
      </w:r>
      <w:r>
        <w:rPr>
          <w:rFonts w:hint="eastAsia"/>
          <w:b w:val="0"/>
          <w:bCs w:val="0"/>
          <w:sz w:val="28"/>
          <w:szCs w:val="28"/>
          <w:lang w:val="en-US" w:eastAsia="zh-CN"/>
        </w:rPr>
        <w:t xml:space="preserve">0.00</w:t>
      </w:r>
      <w:r>
        <w:rPr>
          <w:rFonts w:hint="eastAsia"/>
          <w:b w:val="0"/>
          <w:bCs w:val="0"/>
          <w:sz w:val="28"/>
          <w:szCs w:val="28"/>
        </w:rPr>
        <w:t xml:space="preserve">万元，</w:t>
      </w:r>
      <w:r>
        <w:rPr>
          <w:rFonts w:hint="eastAsia"/>
          <w:b w:val="0"/>
          <w:bCs w:val="0"/>
          <w:sz w:val="28"/>
          <w:szCs w:val="28"/>
          <w:lang w:val="en-US" w:eastAsia="zh-CN"/>
        </w:rPr>
        <w:t xml:space="preserve">增长0.00</w:t>
      </w:r>
      <w:r>
        <w:rPr>
          <w:rFonts w:hint="eastAsia"/>
          <w:b w:val="0"/>
          <w:bCs w:val="0"/>
          <w:sz w:val="28"/>
          <w:szCs w:val="28"/>
        </w:rPr>
        <w:t xml:space="preserve">万元，</w:t>
      </w:r>
      <w:r>
        <w:rPr>
          <w:rFonts w:hint="eastAsia"/>
          <w:b w:val="0"/>
          <w:bCs w:val="0"/>
          <w:sz w:val="28"/>
          <w:szCs w:val="28"/>
          <w:lang w:val="en-US" w:eastAsia="zh-CN"/>
        </w:rPr>
        <w:t xml:space="preserve">增长0%</w:t>
      </w:r>
      <w:r>
        <w:rPr>
          <w:rFonts w:hint="eastAsia"/>
          <w:b w:val="0"/>
          <w:bCs w:val="0"/>
          <w:sz w:val="28"/>
          <w:szCs w:val="28"/>
        </w:rPr>
        <w:t xml:space="preserve">，具体如下：</w:t>
      </w:r>
      <w:r>
        <w:rPr>
          <w:rFonts w:hint="eastAsia"/>
          <w:b w:val="0"/>
          <w:bCs w:val="0"/>
          <w:sz w:val="28"/>
          <w:szCs w:val="28"/>
        </w:rPr>
      </w:r>
      <w:r>
        <w:rPr>
          <w:rFonts w:hint="eastAsia"/>
          <w:b w:val="0"/>
          <w:bCs w:val="0"/>
          <w:sz w:val="28"/>
          <w:szCs w:val="28"/>
        </w:rPr>
      </w:r>
    </w:p>
    <w:p>
      <w:pPr>
        <w:pStyle w:val="959"/>
        <w:keepNext w:val="false"/>
        <w:keepLines w:val="false"/>
        <w:pageBreakBefore w:val="false"/>
        <w:widowControl w:val="false"/>
        <w:pBdr/>
        <w:tabs>
          <w:tab w:val="left" w:leader="none" w:pos="1253"/>
        </w:tabs>
        <w:spacing w:after="0" w:line="600" w:lineRule="exact"/>
        <w:ind w:firstLine="601"/>
        <w:jc w:val="left"/>
        <w:rPr>
          <w:rFonts w:hint="eastAsia" w:eastAsia="宋体"/>
          <w:b w:val="0"/>
          <w:bCs w:val="0"/>
          <w:sz w:val="28"/>
          <w:szCs w:val="28"/>
          <w:lang w:eastAsia="zh-CN"/>
        </w:rPr>
      </w:pPr>
      <w:r>
        <w:rPr>
          <w:rFonts w:hint="eastAsia"/>
          <w:b w:val="0"/>
          <w:bCs w:val="0"/>
          <w:sz w:val="28"/>
          <w:szCs w:val="28"/>
        </w:rPr>
        <w:t xml:space="preserve">1.因公出国（境）费</w:t>
      </w:r>
      <w:r>
        <w:rPr>
          <w:rFonts w:hint="eastAsia"/>
          <w:b w:val="0"/>
          <w:bCs w:val="0"/>
          <w:sz w:val="28"/>
          <w:szCs w:val="28"/>
          <w:lang w:eastAsia="zh-CN"/>
        </w:rPr>
        <w:t xml:space="preserve">2024</w:t>
      </w:r>
      <w:r>
        <w:rPr>
          <w:rFonts w:hint="eastAsia"/>
          <w:b w:val="0"/>
          <w:bCs w:val="0"/>
          <w:sz w:val="28"/>
          <w:szCs w:val="28"/>
        </w:rPr>
        <w:t xml:space="preserve">年预算安排</w:t>
      </w:r>
      <w:r>
        <w:rPr>
          <w:sz w:val="28"/>
        </w:rPr>
        <w:t xml:space="preserve">0.00</w:t>
      </w:r>
      <w:r>
        <w:rPr>
          <w:rFonts w:hint="eastAsia"/>
          <w:b w:val="0"/>
          <w:bCs w:val="0"/>
          <w:sz w:val="28"/>
          <w:szCs w:val="28"/>
        </w:rPr>
        <w:t xml:space="preserve">万元，较2023年度预算数</w:t>
      </w:r>
      <w:r>
        <w:rPr>
          <w:sz w:val="28"/>
        </w:rPr>
        <w:t xml:space="preserve">0.00</w:t>
      </w:r>
      <w:r>
        <w:rPr>
          <w:rFonts w:hint="eastAsia"/>
          <w:b w:val="0"/>
          <w:bCs w:val="0"/>
          <w:sz w:val="28"/>
          <w:szCs w:val="28"/>
        </w:rPr>
        <w:t xml:space="preserve">万元，</w:t>
      </w:r>
      <w:r>
        <w:rPr>
          <w:sz w:val="28"/>
        </w:rPr>
        <w:t xml:space="preserve">增长0.00</w:t>
      </w:r>
      <w:r>
        <w:rPr>
          <w:rFonts w:hint="eastAsia"/>
          <w:b w:val="0"/>
          <w:bCs w:val="0"/>
          <w:sz w:val="28"/>
          <w:szCs w:val="28"/>
        </w:rPr>
        <w:t xml:space="preserve">万元，</w:t>
      </w:r>
      <w:r>
        <w:rPr>
          <w:sz w:val="28"/>
        </w:rPr>
        <w:t xml:space="preserve">增长0%</w:t>
      </w:r>
      <w:r>
        <w:rPr>
          <w:rFonts w:hint="eastAsia"/>
          <w:b w:val="0"/>
          <w:bCs w:val="0"/>
          <w:sz w:val="28"/>
          <w:szCs w:val="28"/>
        </w:rPr>
        <w:t xml:space="preserve">，主要原因是</w:t>
      </w:r>
      <w:r>
        <w:rPr>
          <w:rFonts w:hint="eastAsia"/>
          <w:sz w:val="28"/>
          <w:szCs w:val="28"/>
          <w:highlight w:val="none"/>
          <w:lang w:val="en-US" w:eastAsia="zh-CN"/>
        </w:rPr>
        <w:t xml:space="preserve">我部门无因公出国（境）费2024年预算安排</w:t>
      </w:r>
      <w:r>
        <w:rPr>
          <w:rFonts w:hint="eastAsia"/>
          <w:b w:val="0"/>
          <w:bCs w:val="0"/>
          <w:sz w:val="28"/>
          <w:szCs w:val="28"/>
        </w:rPr>
        <w:t xml:space="preserve">。</w:t>
      </w:r>
      <w:r>
        <w:rPr>
          <w:rFonts w:hint="eastAsia" w:eastAsia="宋体"/>
          <w:b w:val="0"/>
          <w:bCs w:val="0"/>
          <w:sz w:val="28"/>
          <w:szCs w:val="28"/>
          <w:lang w:eastAsia="zh-CN"/>
        </w:rPr>
      </w:r>
      <w:r>
        <w:rPr>
          <w:rFonts w:hint="eastAsia" w:eastAsia="宋体"/>
          <w:b w:val="0"/>
          <w:bCs w:val="0"/>
          <w:sz w:val="28"/>
          <w:szCs w:val="28"/>
          <w:lang w:eastAsia="zh-CN"/>
        </w:rPr>
      </w:r>
    </w:p>
    <w:p>
      <w:pPr>
        <w:pStyle w:val="959"/>
        <w:keepNext w:val="false"/>
        <w:keepLines w:val="false"/>
        <w:pageBreakBefore w:val="false"/>
        <w:widowControl w:val="false"/>
        <w:pBdr/>
        <w:tabs>
          <w:tab w:val="left" w:leader="none" w:pos="1253"/>
        </w:tabs>
        <w:spacing w:after="0" w:line="600" w:lineRule="exact"/>
        <w:ind w:firstLine="601"/>
        <w:jc w:val="left"/>
        <w:rPr>
          <w:rFonts w:hint="eastAsia" w:eastAsia="宋体"/>
          <w:b w:val="0"/>
          <w:bCs w:val="0"/>
          <w:sz w:val="28"/>
          <w:szCs w:val="28"/>
          <w:lang w:eastAsia="zh-CN"/>
        </w:rPr>
      </w:pPr>
      <w:r>
        <w:rPr>
          <w:rFonts w:hint="eastAsia"/>
          <w:b w:val="0"/>
          <w:bCs w:val="0"/>
          <w:sz w:val="28"/>
          <w:szCs w:val="28"/>
        </w:rPr>
        <w:t xml:space="preserve">2.公务接待费</w:t>
      </w:r>
      <w:r>
        <w:rPr>
          <w:rFonts w:hint="eastAsia"/>
          <w:b w:val="0"/>
          <w:bCs w:val="0"/>
          <w:sz w:val="28"/>
          <w:szCs w:val="28"/>
          <w:lang w:eastAsia="zh-CN"/>
        </w:rPr>
        <w:t xml:space="preserve">2024</w:t>
      </w:r>
      <w:r>
        <w:rPr>
          <w:rFonts w:hint="eastAsia"/>
          <w:b w:val="0"/>
          <w:bCs w:val="0"/>
          <w:sz w:val="28"/>
          <w:szCs w:val="28"/>
        </w:rPr>
        <w:t xml:space="preserve">年预算安排</w:t>
      </w:r>
      <w:r>
        <w:rPr>
          <w:sz w:val="28"/>
        </w:rPr>
        <w:t xml:space="preserve">0.00</w:t>
      </w:r>
      <w:r>
        <w:rPr>
          <w:rFonts w:hint="eastAsia"/>
          <w:b w:val="0"/>
          <w:bCs w:val="0"/>
          <w:sz w:val="28"/>
          <w:szCs w:val="28"/>
        </w:rPr>
        <w:t xml:space="preserve">万元，较2023年度预算数</w:t>
      </w:r>
      <w:r>
        <w:rPr>
          <w:sz w:val="28"/>
        </w:rPr>
        <w:t xml:space="preserve">0.00</w:t>
      </w:r>
      <w:r>
        <w:rPr>
          <w:rFonts w:hint="eastAsia"/>
          <w:b w:val="0"/>
          <w:bCs w:val="0"/>
          <w:sz w:val="28"/>
          <w:szCs w:val="28"/>
        </w:rPr>
        <w:t xml:space="preserve">万元，</w:t>
      </w:r>
      <w:r>
        <w:rPr>
          <w:sz w:val="28"/>
        </w:rPr>
        <w:t xml:space="preserve">增长0.00</w:t>
      </w:r>
      <w:r>
        <w:rPr>
          <w:rFonts w:hint="eastAsia"/>
          <w:b w:val="0"/>
          <w:bCs w:val="0"/>
          <w:sz w:val="28"/>
          <w:szCs w:val="28"/>
        </w:rPr>
        <w:t xml:space="preserve">万元，</w:t>
      </w:r>
      <w:r>
        <w:rPr>
          <w:sz w:val="28"/>
        </w:rPr>
        <w:t xml:space="preserve">增长0%</w:t>
      </w:r>
      <w:r>
        <w:rPr>
          <w:rFonts w:hint="eastAsia"/>
          <w:b w:val="0"/>
          <w:bCs w:val="0"/>
          <w:sz w:val="28"/>
          <w:szCs w:val="28"/>
        </w:rPr>
        <w:t xml:space="preserve">，主要原因是</w:t>
      </w:r>
      <w:r>
        <w:rPr>
          <w:rFonts w:hint="eastAsia"/>
          <w:sz w:val="28"/>
          <w:szCs w:val="28"/>
          <w:highlight w:val="none"/>
          <w:lang w:val="en-US" w:eastAsia="zh-CN"/>
        </w:rPr>
        <w:t xml:space="preserve">我部门无公务接待费2024年预算安排</w:t>
      </w:r>
      <w:r>
        <w:rPr>
          <w:rFonts w:hint="eastAsia"/>
          <w:b w:val="0"/>
          <w:bCs w:val="0"/>
          <w:sz w:val="28"/>
          <w:szCs w:val="28"/>
        </w:rPr>
        <w:t xml:space="preserve">。</w:t>
      </w:r>
      <w:r>
        <w:rPr>
          <w:rFonts w:hint="eastAsia" w:eastAsia="宋体"/>
          <w:b w:val="0"/>
          <w:bCs w:val="0"/>
          <w:sz w:val="28"/>
          <w:szCs w:val="28"/>
          <w:lang w:eastAsia="zh-CN"/>
        </w:rPr>
      </w:r>
      <w:r>
        <w:rPr>
          <w:rFonts w:hint="eastAsia" w:eastAsia="宋体"/>
          <w:b w:val="0"/>
          <w:bCs w:val="0"/>
          <w:sz w:val="28"/>
          <w:szCs w:val="28"/>
          <w:lang w:eastAsia="zh-CN"/>
        </w:rPr>
      </w:r>
    </w:p>
    <w:p>
      <w:pPr>
        <w:pStyle w:val="959"/>
        <w:keepNext w:val="false"/>
        <w:keepLines w:val="false"/>
        <w:pageBreakBefore w:val="false"/>
        <w:widowControl w:val="false"/>
        <w:pBdr/>
        <w:tabs>
          <w:tab w:val="left" w:leader="none" w:pos="1253"/>
        </w:tabs>
        <w:spacing w:after="0" w:line="600" w:lineRule="exact"/>
        <w:ind w:firstLine="601"/>
        <w:jc w:val="left"/>
        <w:rPr>
          <w:rFonts w:hint="eastAsia"/>
          <w:b w:val="0"/>
          <w:bCs w:val="0"/>
          <w:sz w:val="28"/>
          <w:szCs w:val="28"/>
        </w:rPr>
      </w:pPr>
      <w:r>
        <w:rPr>
          <w:rFonts w:hint="eastAsia"/>
          <w:b w:val="0"/>
          <w:bCs w:val="0"/>
          <w:sz w:val="28"/>
          <w:szCs w:val="28"/>
        </w:rPr>
        <w:t xml:space="preserve">3.公务用车购置及运行费</w:t>
      </w:r>
      <w:r>
        <w:rPr>
          <w:rFonts w:hint="eastAsia"/>
          <w:b w:val="0"/>
          <w:bCs w:val="0"/>
          <w:sz w:val="28"/>
          <w:szCs w:val="28"/>
          <w:lang w:eastAsia="zh-CN"/>
        </w:rPr>
        <w:t xml:space="preserve">2024</w:t>
      </w:r>
      <w:r>
        <w:rPr>
          <w:rFonts w:hint="eastAsia"/>
          <w:b w:val="0"/>
          <w:bCs w:val="0"/>
          <w:sz w:val="28"/>
          <w:szCs w:val="28"/>
        </w:rPr>
        <w:t xml:space="preserve">年预算安排</w:t>
      </w:r>
      <w:r>
        <w:rPr>
          <w:sz w:val="28"/>
        </w:rPr>
        <w:t xml:space="preserve">0.00</w:t>
      </w:r>
      <w:r>
        <w:rPr>
          <w:rFonts w:hint="eastAsia"/>
          <w:b w:val="0"/>
          <w:bCs w:val="0"/>
          <w:sz w:val="28"/>
          <w:szCs w:val="28"/>
        </w:rPr>
        <w:t xml:space="preserve">万元，较2023年度预算数</w:t>
      </w:r>
      <w:r>
        <w:rPr>
          <w:sz w:val="28"/>
        </w:rPr>
        <w:t xml:space="preserve">0.00</w:t>
      </w:r>
      <w:r>
        <w:rPr>
          <w:rFonts w:hint="eastAsia"/>
          <w:b w:val="0"/>
          <w:bCs w:val="0"/>
          <w:sz w:val="28"/>
          <w:szCs w:val="28"/>
        </w:rPr>
        <w:t xml:space="preserve">万元，</w:t>
      </w:r>
      <w:r>
        <w:rPr>
          <w:sz w:val="28"/>
        </w:rPr>
        <w:t xml:space="preserve">增长0.00</w:t>
      </w:r>
      <w:r>
        <w:rPr>
          <w:rFonts w:hint="eastAsia"/>
          <w:b w:val="0"/>
          <w:bCs w:val="0"/>
          <w:sz w:val="28"/>
          <w:szCs w:val="28"/>
        </w:rPr>
        <w:t xml:space="preserve">万元，</w:t>
      </w:r>
      <w:r>
        <w:rPr>
          <w:sz w:val="28"/>
        </w:rPr>
        <w:t xml:space="preserve">增长0%</w:t>
      </w:r>
      <w:r>
        <w:rPr>
          <w:rFonts w:hint="eastAsia"/>
          <w:b w:val="0"/>
          <w:bCs w:val="0"/>
          <w:sz w:val="28"/>
          <w:szCs w:val="28"/>
        </w:rPr>
        <w:t xml:space="preserve">，其中：</w:t>
      </w:r>
      <w:r>
        <w:rPr>
          <w:rFonts w:hint="eastAsia"/>
          <w:b w:val="0"/>
          <w:bCs w:val="0"/>
          <w:sz w:val="28"/>
          <w:szCs w:val="28"/>
        </w:rPr>
      </w:r>
      <w:r>
        <w:rPr>
          <w:rFonts w:hint="eastAsia"/>
          <w:b w:val="0"/>
          <w:bCs w:val="0"/>
          <w:sz w:val="28"/>
          <w:szCs w:val="28"/>
        </w:rPr>
      </w:r>
    </w:p>
    <w:p>
      <w:pPr>
        <w:pStyle w:val="959"/>
        <w:keepNext w:val="false"/>
        <w:keepLines w:val="false"/>
        <w:pageBreakBefore w:val="false"/>
        <w:widowControl w:val="false"/>
        <w:pBdr/>
        <w:tabs>
          <w:tab w:val="left" w:leader="none" w:pos="1253"/>
        </w:tabs>
        <w:spacing w:after="0" w:line="600" w:lineRule="exact"/>
        <w:ind w:firstLine="601"/>
        <w:jc w:val="left"/>
        <w:rPr>
          <w:rFonts w:hint="eastAsia" w:eastAsia="宋体"/>
          <w:b w:val="0"/>
          <w:bCs w:val="0"/>
          <w:sz w:val="28"/>
          <w:szCs w:val="28"/>
          <w:lang w:eastAsia="zh-CN"/>
        </w:rPr>
      </w:pPr>
      <w:r>
        <w:rPr>
          <w:rFonts w:hint="eastAsia"/>
          <w:b w:val="0"/>
          <w:bCs w:val="0"/>
          <w:sz w:val="28"/>
          <w:szCs w:val="28"/>
        </w:rPr>
        <w:t xml:space="preserve">公务用车购置费</w:t>
      </w:r>
      <w:r>
        <w:rPr>
          <w:rFonts w:hint="eastAsia"/>
          <w:b w:val="0"/>
          <w:bCs w:val="0"/>
          <w:sz w:val="28"/>
          <w:szCs w:val="28"/>
          <w:lang w:eastAsia="zh-CN"/>
        </w:rPr>
        <w:t xml:space="preserve">2024</w:t>
      </w:r>
      <w:r>
        <w:rPr>
          <w:rFonts w:hint="eastAsia"/>
          <w:b w:val="0"/>
          <w:bCs w:val="0"/>
          <w:sz w:val="28"/>
          <w:szCs w:val="28"/>
        </w:rPr>
        <w:t xml:space="preserve">年预算安排</w:t>
      </w:r>
      <w:r>
        <w:rPr>
          <w:sz w:val="28"/>
        </w:rPr>
        <w:t xml:space="preserve">0.00</w:t>
      </w:r>
      <w:r>
        <w:rPr>
          <w:rFonts w:hint="eastAsia"/>
          <w:b w:val="0"/>
          <w:bCs w:val="0"/>
          <w:sz w:val="28"/>
          <w:szCs w:val="28"/>
        </w:rPr>
        <w:t xml:space="preserve">万元，较2023年度预算数</w:t>
      </w:r>
      <w:r>
        <w:rPr>
          <w:sz w:val="28"/>
        </w:rPr>
        <w:t xml:space="preserve">0.00</w:t>
      </w:r>
      <w:r>
        <w:rPr>
          <w:rFonts w:hint="eastAsia"/>
          <w:b w:val="0"/>
          <w:bCs w:val="0"/>
          <w:sz w:val="28"/>
          <w:szCs w:val="28"/>
        </w:rPr>
        <w:t xml:space="preserve">万元，</w:t>
      </w:r>
      <w:r>
        <w:rPr>
          <w:sz w:val="28"/>
        </w:rPr>
        <w:t xml:space="preserve">增长0.00</w:t>
      </w:r>
      <w:r>
        <w:rPr>
          <w:rFonts w:hint="eastAsia"/>
          <w:b w:val="0"/>
          <w:bCs w:val="0"/>
          <w:sz w:val="28"/>
          <w:szCs w:val="28"/>
        </w:rPr>
        <w:t xml:space="preserve">万元，</w:t>
      </w:r>
      <w:r>
        <w:rPr>
          <w:sz w:val="28"/>
        </w:rPr>
        <w:t xml:space="preserve">增长0%</w:t>
      </w:r>
      <w:r>
        <w:rPr>
          <w:rFonts w:hint="eastAsia"/>
          <w:b w:val="0"/>
          <w:bCs w:val="0"/>
          <w:sz w:val="28"/>
          <w:szCs w:val="28"/>
        </w:rPr>
        <w:t xml:space="preserve">，主要原因是</w:t>
      </w:r>
      <w:r>
        <w:rPr>
          <w:rFonts w:hint="eastAsia"/>
          <w:sz w:val="28"/>
          <w:szCs w:val="28"/>
          <w:highlight w:val="none"/>
          <w:lang w:val="en-US" w:eastAsia="zh-CN"/>
        </w:rPr>
        <w:t xml:space="preserve">我部门无公务用车购置费2024年预算安排</w:t>
      </w:r>
      <w:r>
        <w:rPr>
          <w:rFonts w:hint="eastAsia"/>
          <w:b w:val="0"/>
          <w:bCs w:val="0"/>
          <w:sz w:val="28"/>
          <w:szCs w:val="28"/>
        </w:rPr>
        <w:t xml:space="preserve">。</w:t>
      </w:r>
      <w:r>
        <w:rPr>
          <w:rFonts w:hint="eastAsia" w:eastAsia="宋体"/>
          <w:b w:val="0"/>
          <w:bCs w:val="0"/>
          <w:sz w:val="28"/>
          <w:szCs w:val="28"/>
          <w:lang w:eastAsia="zh-CN"/>
        </w:rPr>
      </w:r>
      <w:r>
        <w:rPr>
          <w:rFonts w:hint="eastAsia" w:eastAsia="宋体"/>
          <w:b w:val="0"/>
          <w:bCs w:val="0"/>
          <w:sz w:val="28"/>
          <w:szCs w:val="28"/>
          <w:lang w:eastAsia="zh-CN"/>
        </w:rPr>
      </w:r>
    </w:p>
    <w:p>
      <w:pPr>
        <w:pStyle w:val="959"/>
        <w:keepNext w:val="false"/>
        <w:keepLines w:val="false"/>
        <w:pageBreakBefore w:val="false"/>
        <w:widowControl w:val="false"/>
        <w:pBdr/>
        <w:tabs>
          <w:tab w:val="left" w:leader="none" w:pos="1253"/>
        </w:tabs>
        <w:spacing w:after="0" w:line="600" w:lineRule="exact"/>
        <w:ind w:firstLine="601"/>
        <w:jc w:val="left"/>
        <w:rPr>
          <w:rFonts w:hint="eastAsia"/>
          <w:b w:val="0"/>
          <w:bCs w:val="0"/>
          <w:sz w:val="28"/>
          <w:szCs w:val="28"/>
        </w:rPr>
      </w:pPr>
      <w:r>
        <w:rPr>
          <w:rFonts w:hint="eastAsia"/>
          <w:b w:val="0"/>
          <w:bCs w:val="0"/>
          <w:sz w:val="28"/>
          <w:szCs w:val="28"/>
        </w:rPr>
        <w:t xml:space="preserve">公务用车运行维护费</w:t>
      </w:r>
      <w:r>
        <w:rPr>
          <w:rFonts w:hint="eastAsia"/>
          <w:b w:val="0"/>
          <w:bCs w:val="0"/>
          <w:sz w:val="28"/>
          <w:szCs w:val="28"/>
          <w:lang w:eastAsia="zh-CN"/>
        </w:rPr>
        <w:t xml:space="preserve">2024</w:t>
      </w:r>
      <w:r>
        <w:rPr>
          <w:rFonts w:hint="eastAsia"/>
          <w:b w:val="0"/>
          <w:bCs w:val="0"/>
          <w:sz w:val="28"/>
          <w:szCs w:val="28"/>
        </w:rPr>
        <w:t xml:space="preserve">年预算安排</w:t>
      </w:r>
      <w:r>
        <w:rPr>
          <w:sz w:val="28"/>
        </w:rPr>
        <w:t xml:space="preserve">0.00</w:t>
      </w:r>
      <w:r>
        <w:rPr>
          <w:rFonts w:hint="eastAsia"/>
          <w:b w:val="0"/>
          <w:bCs w:val="0"/>
          <w:sz w:val="28"/>
          <w:szCs w:val="28"/>
        </w:rPr>
        <w:t xml:space="preserve">万元，较2023年度预算数</w:t>
      </w:r>
      <w:r>
        <w:rPr>
          <w:sz w:val="28"/>
        </w:rPr>
        <w:t xml:space="preserve">0.00</w:t>
      </w:r>
      <w:r>
        <w:rPr>
          <w:rFonts w:hint="eastAsia"/>
          <w:b w:val="0"/>
          <w:bCs w:val="0"/>
          <w:sz w:val="28"/>
          <w:szCs w:val="28"/>
        </w:rPr>
        <w:t xml:space="preserve">万元，</w:t>
      </w:r>
      <w:r>
        <w:rPr>
          <w:sz w:val="28"/>
        </w:rPr>
        <w:t xml:space="preserve">增长0.00</w:t>
      </w:r>
      <w:r>
        <w:rPr>
          <w:rFonts w:hint="eastAsia"/>
          <w:b w:val="0"/>
          <w:bCs w:val="0"/>
          <w:sz w:val="28"/>
          <w:szCs w:val="28"/>
        </w:rPr>
        <w:t xml:space="preserve">万元，</w:t>
      </w:r>
      <w:r>
        <w:rPr>
          <w:sz w:val="28"/>
        </w:rPr>
        <w:t xml:space="preserve">增长0%</w:t>
      </w:r>
      <w:r>
        <w:rPr>
          <w:rFonts w:hint="eastAsia"/>
          <w:b w:val="0"/>
          <w:bCs w:val="0"/>
          <w:sz w:val="28"/>
          <w:szCs w:val="28"/>
        </w:rPr>
        <w:t xml:space="preserve">，主要原因是</w:t>
      </w:r>
      <w:r>
        <w:rPr>
          <w:rFonts w:hint="eastAsia"/>
          <w:sz w:val="28"/>
          <w:szCs w:val="28"/>
          <w:highlight w:val="none"/>
          <w:lang w:val="en-US" w:eastAsia="zh-CN"/>
        </w:rPr>
        <w:t xml:space="preserve">我部门无公务用车运行维护费2024年预算安排</w:t>
      </w:r>
      <w:r>
        <w:rPr>
          <w:rFonts w:hint="eastAsia"/>
          <w:b w:val="0"/>
          <w:bCs w:val="0"/>
          <w:sz w:val="28"/>
          <w:szCs w:val="28"/>
        </w:rPr>
        <w:t xml:space="preserve">。</w:t>
      </w:r>
      <w:r>
        <w:rPr>
          <w:rFonts w:hint="eastAsia"/>
          <w:b w:val="0"/>
          <w:bCs w:val="0"/>
          <w:sz w:val="28"/>
          <w:szCs w:val="28"/>
        </w:rPr>
      </w:r>
      <w:r>
        <w:rPr>
          <w:rFonts w:hint="eastAsia"/>
          <w:b w:val="0"/>
          <w:bCs w:val="0"/>
          <w:sz w:val="28"/>
          <w:szCs w:val="28"/>
        </w:rPr>
      </w:r>
    </w:p>
    <w:p>
      <w:pPr>
        <w:pStyle w:val="959"/>
        <w:keepNext w:val="false"/>
        <w:keepLines w:val="false"/>
        <w:pageBreakBefore w:val="false"/>
        <w:widowControl w:val="false"/>
        <w:pBdr/>
        <w:spacing w:after="0" w:before="120" w:line="600" w:lineRule="exact"/>
        <w:ind w:firstLine="618"/>
        <w:jc w:val="left"/>
        <w:rPr>
          <w:rFonts w:hint="eastAsia"/>
          <w:b/>
          <w:bCs/>
          <w:lang w:val="en-US" w:eastAsia="zh-CN"/>
        </w:rPr>
      </w:pPr>
      <w:r>
        <w:rPr>
          <w:rFonts w:hint="eastAsia"/>
          <w:b/>
          <w:bCs/>
          <w:lang w:val="en-US" w:eastAsia="zh-CN"/>
        </w:rPr>
        <w:t xml:space="preserve">八</w:t>
      </w:r>
      <w:bookmarkEnd w:id="11"/>
      <w:r>
        <w:rPr>
          <w:rFonts w:hint="eastAsia"/>
          <w:b/>
          <w:bCs/>
          <w:lang w:val="en-US" w:eastAsia="zh-CN"/>
        </w:rPr>
        <w:t xml:space="preserve">、政府性基金预算支出情况说明</w:t>
      </w:r>
      <w:r>
        <w:rPr>
          <w:rFonts w:hint="eastAsia"/>
          <w:b/>
          <w:bCs/>
          <w:lang w:val="en-US" w:eastAsia="zh-CN"/>
        </w:rPr>
      </w:r>
      <w:r>
        <w:rPr>
          <w:rFonts w:hint="eastAsia"/>
          <w:b/>
          <w:bCs/>
          <w:lang w:val="en-US" w:eastAsia="zh-CN"/>
        </w:rPr>
      </w:r>
    </w:p>
    <w:p>
      <w:pPr>
        <w:pStyle w:val="961"/>
        <w:keepNext w:val="false"/>
        <w:keepLines w:val="false"/>
        <w:pageBreakBefore w:val="false"/>
        <w:widowControl w:val="false"/>
        <w:pBdr/>
        <w:spacing w:line="600" w:lineRule="exact"/>
        <w:ind w:firstLine="601"/>
        <w:jc w:val="left"/>
        <w:rPr>
          <w:rFonts w:hint="eastAsia" w:eastAsia="宋体"/>
          <w:sz w:val="28"/>
          <w:szCs w:val="28"/>
          <w:lang w:eastAsia="zh-CN"/>
        </w:rPr>
      </w:pPr>
      <w:r>
        <w:rPr>
          <w:rFonts w:hint="eastAsia"/>
          <w:sz w:val="28"/>
          <w:szCs w:val="28"/>
        </w:rPr>
        <w:t xml:space="preserve">我部门</w:t>
      </w:r>
      <w:r>
        <w:rPr>
          <w:rFonts w:hint="eastAsia"/>
          <w:b w:val="0"/>
          <w:bCs w:val="0"/>
          <w:sz w:val="28"/>
          <w:szCs w:val="28"/>
          <w:lang w:eastAsia="zh-CN"/>
        </w:rPr>
        <w:t xml:space="preserve">2024</w:t>
      </w:r>
      <w:r>
        <w:rPr>
          <w:rFonts w:hint="eastAsia"/>
          <w:sz w:val="28"/>
          <w:szCs w:val="28"/>
        </w:rPr>
        <w:t xml:space="preserve">年政府性基金预算支出共</w:t>
      </w:r>
      <w:r>
        <w:rPr>
          <w:rFonts w:hint="eastAsia"/>
          <w:b w:val="0"/>
          <w:bCs w:val="0"/>
          <w:sz w:val="28"/>
          <w:szCs w:val="28"/>
          <w:lang w:eastAsia="zh-CN"/>
        </w:rPr>
        <w:t xml:space="preserve">0.00</w:t>
      </w:r>
      <w:r>
        <w:rPr>
          <w:rFonts w:hint="eastAsia"/>
          <w:sz w:val="28"/>
          <w:szCs w:val="28"/>
        </w:rPr>
        <w:t xml:space="preserve">万元，较2023年度预算数</w:t>
      </w:r>
      <w:r>
        <w:rPr>
          <w:rFonts w:hint="eastAsia"/>
          <w:b w:val="0"/>
          <w:bCs w:val="0"/>
          <w:sz w:val="28"/>
          <w:szCs w:val="28"/>
          <w:lang w:eastAsia="zh-CN"/>
        </w:rPr>
        <w:t xml:space="preserve">0.00</w:t>
      </w:r>
      <w:r>
        <w:rPr>
          <w:rFonts w:hint="eastAsia"/>
          <w:sz w:val="28"/>
          <w:szCs w:val="28"/>
        </w:rPr>
        <w:t xml:space="preserve">万元，</w:t>
      </w:r>
      <w:r>
        <w:rPr>
          <w:rFonts w:hint="eastAsia"/>
          <w:b w:val="0"/>
          <w:bCs w:val="0"/>
          <w:sz w:val="28"/>
          <w:szCs w:val="28"/>
          <w:lang w:eastAsia="zh-CN"/>
        </w:rPr>
        <w:t xml:space="preserve">增加0.00</w:t>
      </w:r>
      <w:r>
        <w:rPr>
          <w:rFonts w:hint="eastAsia"/>
          <w:sz w:val="28"/>
          <w:szCs w:val="28"/>
        </w:rPr>
        <w:t xml:space="preserve">万元，</w:t>
      </w:r>
      <w:r>
        <w:rPr>
          <w:rFonts w:hint="eastAsia"/>
          <w:b w:val="0"/>
          <w:bCs w:val="0"/>
          <w:sz w:val="28"/>
          <w:szCs w:val="28"/>
          <w:lang w:eastAsia="zh-CN"/>
        </w:rPr>
        <w:t xml:space="preserve">增长0%</w:t>
      </w:r>
      <w:r>
        <w:rPr>
          <w:rFonts w:hint="eastAsia"/>
          <w:sz w:val="28"/>
          <w:szCs w:val="28"/>
        </w:rPr>
        <w:t xml:space="preserve">，主要原因是</w:t>
      </w:r>
      <w:r>
        <w:rPr>
          <w:rFonts w:hint="eastAsia"/>
          <w:sz w:val="28"/>
          <w:szCs w:val="28"/>
          <w:highlight w:val="none"/>
          <w:lang w:val="en-US" w:eastAsia="zh-CN"/>
        </w:rPr>
        <w:t xml:space="preserve">我部门2024年部门预算无政府性基金预算</w:t>
      </w:r>
      <w:r>
        <w:rPr>
          <w:rFonts w:hint="eastAsia"/>
          <w:sz w:val="28"/>
          <w:szCs w:val="28"/>
        </w:rPr>
        <w:t xml:space="preserve">。</w:t>
      </w:r>
      <w:r>
        <w:rPr>
          <w:rFonts w:hint="eastAsia" w:eastAsia="宋体"/>
          <w:sz w:val="28"/>
          <w:szCs w:val="28"/>
          <w:lang w:eastAsia="zh-CN"/>
        </w:rPr>
      </w:r>
      <w:r>
        <w:rPr>
          <w:rFonts w:hint="eastAsia" w:eastAsia="宋体"/>
          <w:sz w:val="28"/>
          <w:szCs w:val="28"/>
          <w:lang w:eastAsia="zh-CN"/>
        </w:rPr>
      </w:r>
    </w:p>
    <w:p>
      <w:pPr>
        <w:pStyle w:val="959"/>
        <w:keepNext w:val="false"/>
        <w:keepLines w:val="false"/>
        <w:pageBreakBefore w:val="false"/>
        <w:widowControl w:val="false"/>
        <w:pBdr/>
        <w:spacing w:after="0" w:before="120" w:line="600" w:lineRule="exact"/>
        <w:ind w:firstLine="618"/>
        <w:jc w:val="left"/>
        <w:rPr>
          <w:rFonts w:hint="eastAsia"/>
          <w:b/>
          <w:bCs/>
          <w:lang w:val="en-US" w:eastAsia="zh-CN"/>
        </w:rPr>
      </w:pPr>
      <w:r/>
      <w:bookmarkStart w:id="15" w:name="bookmark91"/>
      <w:r>
        <w:rPr>
          <w:rFonts w:hint="eastAsia"/>
          <w:b/>
          <w:bCs/>
          <w:lang w:val="en-US" w:eastAsia="zh-CN"/>
        </w:rPr>
        <w:t xml:space="preserve">九</w:t>
      </w:r>
      <w:bookmarkEnd w:id="12"/>
      <w:r>
        <w:rPr>
          <w:rFonts w:hint="eastAsia"/>
          <w:b/>
          <w:bCs/>
          <w:lang w:val="en-US" w:eastAsia="zh-CN"/>
        </w:rPr>
        <w:t xml:space="preserve">、国有资本经营预算支出情况说明</w:t>
      </w:r>
      <w:r>
        <w:rPr>
          <w:rFonts w:hint="eastAsia"/>
          <w:b/>
          <w:bCs/>
          <w:lang w:val="en-US" w:eastAsia="zh-CN"/>
        </w:rPr>
      </w:r>
      <w:r>
        <w:rPr>
          <w:rFonts w:hint="eastAsia"/>
          <w:b/>
          <w:bCs/>
          <w:lang w:val="en-US" w:eastAsia="zh-CN"/>
        </w:rPr>
      </w:r>
    </w:p>
    <w:p>
      <w:pPr>
        <w:pStyle w:val="961"/>
        <w:keepNext w:val="false"/>
        <w:keepLines w:val="false"/>
        <w:pageBreakBefore w:val="false"/>
        <w:widowControl w:val="false"/>
        <w:pBdr/>
        <w:spacing w:line="600" w:lineRule="exact"/>
        <w:ind w:firstLine="601"/>
        <w:jc w:val="left"/>
        <w:rPr>
          <w:rFonts w:hint="eastAsia" w:eastAsia="宋体"/>
          <w:sz w:val="28"/>
          <w:szCs w:val="28"/>
          <w:lang w:eastAsia="zh-CN"/>
        </w:rPr>
      </w:pPr>
      <w:r>
        <w:rPr>
          <w:rFonts w:hint="eastAsia"/>
          <w:sz w:val="28"/>
          <w:szCs w:val="28"/>
        </w:rPr>
        <w:t xml:space="preserve">我部门</w:t>
      </w:r>
      <w:r>
        <w:rPr>
          <w:rFonts w:hint="eastAsia"/>
          <w:sz w:val="28"/>
          <w:szCs w:val="28"/>
          <w:lang w:eastAsia="zh-CN"/>
        </w:rPr>
        <w:t xml:space="preserve">2024</w:t>
      </w:r>
      <w:r>
        <w:rPr>
          <w:rFonts w:hint="eastAsia"/>
          <w:sz w:val="28"/>
          <w:szCs w:val="28"/>
        </w:rPr>
        <w:t xml:space="preserve">年国有资本经营预算支出共</w:t>
      </w:r>
      <w:r>
        <w:rPr>
          <w:rFonts w:hint="eastAsia"/>
          <w:sz w:val="28"/>
          <w:szCs w:val="28"/>
          <w:lang w:eastAsia="zh-CN"/>
        </w:rPr>
        <w:t xml:space="preserve">0.00</w:t>
      </w:r>
      <w:r>
        <w:rPr>
          <w:rFonts w:hint="eastAsia"/>
          <w:sz w:val="28"/>
          <w:szCs w:val="28"/>
        </w:rPr>
        <w:t xml:space="preserve">万元，较2023年度预算数</w:t>
      </w:r>
      <w:r>
        <w:rPr>
          <w:rFonts w:hint="eastAsia"/>
          <w:sz w:val="28"/>
          <w:szCs w:val="28"/>
          <w:lang w:eastAsia="zh-CN"/>
        </w:rPr>
        <w:t xml:space="preserve">0.00</w:t>
      </w:r>
      <w:r>
        <w:rPr>
          <w:rFonts w:hint="eastAsia"/>
          <w:sz w:val="28"/>
          <w:szCs w:val="28"/>
        </w:rPr>
        <w:t xml:space="preserve">万元，</w:t>
      </w:r>
      <w:r>
        <w:rPr>
          <w:rFonts w:hint="eastAsia"/>
          <w:sz w:val="28"/>
          <w:szCs w:val="28"/>
          <w:lang w:eastAsia="zh-CN"/>
        </w:rPr>
        <w:t xml:space="preserve">增加0.00</w:t>
      </w:r>
      <w:r>
        <w:rPr>
          <w:rFonts w:hint="eastAsia"/>
          <w:sz w:val="28"/>
          <w:szCs w:val="28"/>
        </w:rPr>
        <w:t xml:space="preserve">万元，</w:t>
      </w:r>
      <w:r>
        <w:rPr>
          <w:rFonts w:hint="eastAsia"/>
          <w:sz w:val="28"/>
          <w:szCs w:val="28"/>
          <w:lang w:eastAsia="zh-CN"/>
        </w:rPr>
        <w:t xml:space="preserve">增长0%</w:t>
      </w:r>
      <w:r>
        <w:rPr>
          <w:rFonts w:hint="eastAsia"/>
          <w:sz w:val="28"/>
          <w:szCs w:val="28"/>
        </w:rPr>
        <w:t xml:space="preserve">，主要原因是</w:t>
      </w:r>
      <w:r>
        <w:rPr>
          <w:rFonts w:hint="eastAsia"/>
          <w:sz w:val="28"/>
          <w:szCs w:val="28"/>
          <w:lang w:val="en-US" w:eastAsia="zh-CN"/>
        </w:rPr>
        <w:t xml:space="preserve">我部门2024年部门预算无国有资本经营预算</w:t>
      </w:r>
      <w:r>
        <w:rPr>
          <w:rFonts w:hint="eastAsia"/>
          <w:sz w:val="28"/>
          <w:szCs w:val="28"/>
        </w:rPr>
        <w:t xml:space="preserve">。</w:t>
      </w:r>
      <w:r>
        <w:rPr>
          <w:rFonts w:hint="eastAsia" w:eastAsia="宋体"/>
          <w:sz w:val="28"/>
          <w:szCs w:val="28"/>
          <w:lang w:eastAsia="zh-CN"/>
        </w:rPr>
      </w:r>
      <w:r>
        <w:rPr>
          <w:rFonts w:hint="eastAsia" w:eastAsia="宋体"/>
          <w:sz w:val="28"/>
          <w:szCs w:val="28"/>
          <w:lang w:eastAsia="zh-CN"/>
        </w:rPr>
      </w:r>
    </w:p>
    <w:p>
      <w:pPr>
        <w:pStyle w:val="959"/>
        <w:keepNext w:val="false"/>
        <w:keepLines w:val="false"/>
        <w:pageBreakBefore w:val="false"/>
        <w:widowControl w:val="false"/>
        <w:pBdr/>
        <w:tabs>
          <w:tab w:val="left" w:leader="none" w:pos="1235"/>
        </w:tabs>
        <w:spacing w:after="0" w:before="120" w:line="600" w:lineRule="exact"/>
        <w:ind w:firstLine="578"/>
        <w:jc w:val="left"/>
        <w:rPr>
          <w:b/>
          <w:bCs/>
        </w:rPr>
      </w:pPr>
      <w:r>
        <w:rPr>
          <w:b/>
          <w:bCs/>
        </w:rPr>
        <w:t xml:space="preserve">十、其他重要事项</w:t>
      </w:r>
      <w:r>
        <w:rPr>
          <w:rFonts w:hint="eastAsia"/>
          <w:b/>
          <w:bCs/>
          <w:lang w:val="en-US" w:eastAsia="zh-CN"/>
        </w:rPr>
        <w:t xml:space="preserve">情况</w:t>
      </w:r>
      <w:r>
        <w:rPr>
          <w:b/>
          <w:bCs/>
        </w:rPr>
        <w:t xml:space="preserve">说明</w:t>
      </w:r>
      <w:r>
        <w:rPr>
          <w:b/>
          <w:bCs/>
        </w:rPr>
      </w:r>
      <w:r>
        <w:rPr>
          <w:b/>
          <w:bCs/>
        </w:rPr>
      </w:r>
    </w:p>
    <w:p>
      <w:pPr>
        <w:pStyle w:val="961"/>
        <w:keepNext w:val="false"/>
        <w:keepLines w:val="false"/>
        <w:pageBreakBefore w:val="false"/>
        <w:widowControl w:val="false"/>
        <w:pBdr/>
        <w:spacing w:line="600" w:lineRule="exact"/>
        <w:ind w:firstLine="601"/>
        <w:jc w:val="left"/>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（一）机关运行经费安排情况说明</w:t>
      </w:r>
      <w:r>
        <w:rPr>
          <w:rFonts w:hint="eastAsia" w:ascii="宋体" w:hAnsi="宋体" w:eastAsia="宋体" w:cs="宋体"/>
          <w:sz w:val="28"/>
          <w:szCs w:val="28"/>
          <w:lang w:eastAsia="zh-CN"/>
        </w:rPr>
      </w:r>
      <w:r>
        <w:rPr>
          <w:rFonts w:hint="eastAsia" w:ascii="宋体" w:hAnsi="宋体" w:eastAsia="宋体" w:cs="宋体"/>
          <w:sz w:val="28"/>
          <w:szCs w:val="28"/>
          <w:lang w:eastAsia="zh-CN"/>
        </w:rPr>
      </w:r>
    </w:p>
    <w:p>
      <w:pPr>
        <w:pStyle w:val="961"/>
        <w:keepNext w:val="false"/>
        <w:keepLines w:val="false"/>
        <w:pageBreakBefore w:val="false"/>
        <w:widowControl w:val="false"/>
        <w:pBdr/>
        <w:spacing w:line="600" w:lineRule="exact"/>
        <w:ind w:firstLine="601"/>
        <w:jc w:val="left"/>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2024</w:t>
      </w:r>
      <w:r>
        <w:rPr>
          <w:rFonts w:ascii="宋体" w:hAnsi="宋体" w:eastAsia="宋体" w:cs="宋体"/>
          <w:sz w:val="28"/>
        </w:rPr>
        <w:t xml:space="preserve">年本部门机关运行经费预算</w:t>
      </w:r>
      <w:r>
        <w:rPr>
          <w:rFonts w:hint="eastAsia" w:ascii="宋体" w:hAnsi="宋体" w:eastAsia="宋体" w:cs="宋体"/>
          <w:sz w:val="28"/>
          <w:szCs w:val="28"/>
          <w:lang w:val="en-US" w:eastAsia="zh-CN"/>
        </w:rPr>
        <w:t xml:space="preserve">0.82</w:t>
      </w:r>
      <w:r>
        <w:rPr>
          <w:rFonts w:hint="eastAsia" w:ascii="宋体" w:hAnsi="宋体" w:eastAsia="宋体" w:cs="宋体"/>
          <w:sz w:val="28"/>
          <w:szCs w:val="28"/>
          <w:lang w:eastAsia="zh-CN"/>
        </w:rPr>
        <w:t xml:space="preserve">万元，较2023年度预算数</w:t>
      </w:r>
      <w:r>
        <w:rPr>
          <w:rFonts w:hint="eastAsia" w:ascii="宋体" w:hAnsi="宋体" w:eastAsia="宋体" w:cs="宋体"/>
          <w:sz w:val="28"/>
          <w:szCs w:val="28"/>
          <w:lang w:val="en-US" w:eastAsia="zh-CN"/>
        </w:rPr>
        <w:t xml:space="preserve">0.94</w:t>
      </w:r>
      <w:r>
        <w:rPr>
          <w:rFonts w:hint="eastAsia" w:ascii="宋体" w:hAnsi="宋体" w:eastAsia="宋体" w:cs="宋体"/>
          <w:sz w:val="28"/>
          <w:szCs w:val="28"/>
          <w:lang w:eastAsia="zh-CN"/>
        </w:rPr>
        <w:t xml:space="preserve">万元，</w:t>
      </w:r>
      <w:r>
        <w:rPr>
          <w:rFonts w:hint="eastAsia" w:ascii="宋体" w:hAnsi="宋体" w:eastAsia="宋体" w:cs="宋体"/>
          <w:sz w:val="28"/>
          <w:szCs w:val="28"/>
          <w:lang w:val="en-US" w:eastAsia="zh-CN"/>
        </w:rPr>
        <w:t xml:space="preserve">减少0.12</w:t>
      </w:r>
      <w:r>
        <w:rPr>
          <w:rFonts w:hint="eastAsia" w:ascii="宋体" w:hAnsi="宋体" w:eastAsia="宋体" w:cs="宋体"/>
          <w:sz w:val="28"/>
          <w:szCs w:val="28"/>
          <w:lang w:eastAsia="zh-CN"/>
        </w:rPr>
        <w:t xml:space="preserve">万元，</w:t>
      </w:r>
      <w:r>
        <w:rPr>
          <w:rFonts w:hint="eastAsia" w:ascii="宋体" w:hAnsi="宋体" w:eastAsia="宋体" w:cs="宋体"/>
          <w:sz w:val="28"/>
          <w:szCs w:val="28"/>
          <w:lang w:val="en-US" w:eastAsia="zh-CN"/>
        </w:rPr>
        <w:t xml:space="preserve">下降12.77%</w:t>
      </w:r>
      <w:r>
        <w:rPr>
          <w:rFonts w:hint="eastAsia" w:ascii="宋体" w:hAnsi="宋体" w:eastAsia="宋体" w:cs="宋体"/>
          <w:sz w:val="28"/>
          <w:szCs w:val="28"/>
          <w:lang w:eastAsia="zh-CN"/>
        </w:rPr>
        <w:t xml:space="preserve">，主要原因是：</w:t>
      </w:r>
      <w:r>
        <w:rPr>
          <w:rFonts w:hint="eastAsia" w:ascii="宋体" w:hAnsi="宋体" w:eastAsia="宋体" w:cs="宋体"/>
          <w:sz w:val="28"/>
          <w:szCs w:val="28"/>
          <w:lang w:val="en-US" w:eastAsia="zh-CN"/>
        </w:rPr>
        <w:t xml:space="preserve">践行中央过紧日子的文件精神，缩减经费开支</w:t>
      </w:r>
      <w:r>
        <w:rPr>
          <w:rFonts w:hint="eastAsia" w:ascii="宋体" w:hAnsi="宋体" w:eastAsia="宋体" w:cs="宋体"/>
          <w:sz w:val="28"/>
          <w:szCs w:val="28"/>
          <w:lang w:eastAsia="zh-CN"/>
        </w:rPr>
        <w:t xml:space="preserve">。</w:t>
      </w:r>
      <w:r>
        <w:rPr>
          <w:rFonts w:hint="eastAsia" w:ascii="宋体" w:hAnsi="宋体" w:eastAsia="宋体" w:cs="宋体"/>
          <w:sz w:val="28"/>
          <w:szCs w:val="28"/>
          <w:lang w:eastAsia="zh-CN"/>
        </w:rPr>
      </w:r>
      <w:r>
        <w:rPr>
          <w:rFonts w:hint="eastAsia" w:ascii="宋体" w:hAnsi="宋体" w:eastAsia="宋体" w:cs="宋体"/>
          <w:sz w:val="28"/>
          <w:szCs w:val="28"/>
          <w:lang w:eastAsia="zh-CN"/>
        </w:rPr>
      </w:r>
    </w:p>
    <w:p>
      <w:pPr>
        <w:pStyle w:val="961"/>
        <w:keepNext w:val="false"/>
        <w:keepLines w:val="false"/>
        <w:pageBreakBefore w:val="false"/>
        <w:widowControl w:val="false"/>
        <w:pBdr/>
        <w:spacing w:line="600" w:lineRule="exact"/>
        <w:ind w:firstLine="601"/>
        <w:jc w:val="left"/>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（二）政府采购预算安排情况说明</w:t>
      </w:r>
      <w:r>
        <w:rPr>
          <w:rFonts w:hint="eastAsia" w:ascii="宋体" w:hAnsi="宋体" w:eastAsia="宋体" w:cs="宋体"/>
          <w:sz w:val="28"/>
          <w:szCs w:val="28"/>
          <w:lang w:eastAsia="zh-CN"/>
        </w:rPr>
      </w:r>
      <w:r>
        <w:rPr>
          <w:rFonts w:hint="eastAsia" w:ascii="宋体" w:hAnsi="宋体" w:eastAsia="宋体" w:cs="宋体"/>
          <w:sz w:val="28"/>
          <w:szCs w:val="28"/>
          <w:lang w:eastAsia="zh-CN"/>
        </w:rPr>
      </w:r>
    </w:p>
    <w:p>
      <w:pPr>
        <w:pStyle w:val="961"/>
        <w:keepNext w:val="false"/>
        <w:keepLines w:val="false"/>
        <w:pageBreakBefore w:val="false"/>
        <w:widowControl w:val="false"/>
        <w:pBdr/>
        <w:spacing w:line="600" w:lineRule="exact"/>
        <w:ind w:firstLine="601"/>
        <w:jc w:val="left"/>
        <w:rPr>
          <w:rFonts w:ascii="宋体" w:hAnsi="宋体" w:eastAsia="宋体" w:cs="宋体"/>
          <w:sz w:val="28"/>
          <w:szCs w:val="28"/>
          <w:lang w:val="en-US" w:eastAsia="zh-CN"/>
        </w:rPr>
      </w:pPr>
      <w:r>
        <w:rPr>
          <w:rFonts w:hint="eastAsia" w:ascii="宋体" w:hAnsi="宋体" w:eastAsia="宋体" w:cs="宋体"/>
          <w:sz w:val="28"/>
          <w:szCs w:val="28"/>
          <w:lang w:eastAsia="zh-CN"/>
        </w:rPr>
        <w:t xml:space="preserve">我部门2024年政府采购预算总金额</w:t>
      </w:r>
      <w:r>
        <w:rPr>
          <w:rFonts w:hint="eastAsia" w:ascii="宋体" w:hAnsi="宋体" w:eastAsia="宋体" w:cs="宋体"/>
          <w:sz w:val="28"/>
          <w:szCs w:val="28"/>
          <w:lang w:val="en-US" w:eastAsia="zh-CN"/>
        </w:rPr>
        <w:t xml:space="preserve">0</w:t>
      </w:r>
      <w:r>
        <w:rPr>
          <w:rFonts w:hint="eastAsia" w:ascii="宋体" w:hAnsi="宋体" w:eastAsia="宋体" w:cs="宋体"/>
          <w:sz w:val="28"/>
          <w:szCs w:val="28"/>
          <w:lang w:eastAsia="zh-CN"/>
        </w:rPr>
        <w:t xml:space="preserve">万元。其中：货物类采购</w:t>
      </w:r>
      <w:r>
        <w:rPr>
          <w:rFonts w:hint="eastAsia" w:ascii="宋体" w:hAnsi="宋体" w:eastAsia="宋体" w:cs="宋体"/>
          <w:sz w:val="28"/>
          <w:szCs w:val="28"/>
          <w:lang w:val="en-US" w:eastAsia="zh-CN"/>
        </w:rPr>
        <w:t xml:space="preserve">0</w:t>
      </w:r>
      <w:r>
        <w:rPr>
          <w:rFonts w:hint="eastAsia" w:ascii="宋体" w:hAnsi="宋体" w:eastAsia="宋体" w:cs="宋体"/>
          <w:sz w:val="28"/>
          <w:szCs w:val="28"/>
          <w:lang w:eastAsia="zh-CN"/>
        </w:rPr>
        <w:t xml:space="preserve">万元、工程类采购</w:t>
      </w:r>
      <w:r>
        <w:rPr>
          <w:rFonts w:hint="eastAsia" w:ascii="宋体" w:hAnsi="宋体" w:eastAsia="宋体" w:cs="宋体"/>
          <w:sz w:val="28"/>
          <w:szCs w:val="28"/>
          <w:lang w:val="en-US" w:eastAsia="zh-CN"/>
        </w:rPr>
        <w:t xml:space="preserve">0</w:t>
      </w:r>
      <w:r>
        <w:rPr>
          <w:rFonts w:hint="eastAsia" w:ascii="宋体" w:hAnsi="宋体" w:eastAsia="宋体" w:cs="宋体"/>
          <w:sz w:val="28"/>
          <w:szCs w:val="28"/>
          <w:lang w:eastAsia="zh-CN"/>
        </w:rPr>
        <w:t xml:space="preserve">万元、服务类采购</w:t>
      </w:r>
      <w:r>
        <w:rPr>
          <w:rFonts w:hint="eastAsia" w:ascii="宋体" w:hAnsi="宋体" w:eastAsia="宋体" w:cs="宋体"/>
          <w:sz w:val="28"/>
          <w:szCs w:val="28"/>
          <w:lang w:val="en-US" w:eastAsia="zh-CN"/>
        </w:rPr>
        <w:t xml:space="preserve">0</w:t>
      </w:r>
      <w:r>
        <w:rPr>
          <w:rFonts w:hint="eastAsia" w:ascii="宋体" w:hAnsi="宋体" w:eastAsia="宋体" w:cs="宋体"/>
          <w:sz w:val="28"/>
          <w:szCs w:val="28"/>
          <w:lang w:eastAsia="zh-CN"/>
        </w:rPr>
        <w:t xml:space="preserve">万元。</w:t>
      </w:r>
      <w:r>
        <w:rPr>
          <w:rFonts w:hint="eastAsia" w:ascii="宋体" w:hAnsi="宋体" w:eastAsia="宋体" w:cs="宋体"/>
          <w:sz w:val="28"/>
          <w:szCs w:val="28"/>
          <w:lang w:val="en-US" w:eastAsia="zh-CN"/>
        </w:rPr>
        <w:t xml:space="preserve">主要用于：0</w:t>
      </w:r>
      <w:r>
        <w:rPr>
          <w:rFonts w:ascii="宋体" w:hAnsi="宋体" w:eastAsia="宋体" w:cs="宋体"/>
          <w:sz w:val="28"/>
          <w:szCs w:val="28"/>
          <w:lang w:val="en-US" w:eastAsia="zh-CN"/>
        </w:rPr>
      </w:r>
      <w:r>
        <w:rPr>
          <w:rFonts w:ascii="宋体" w:hAnsi="宋体" w:eastAsia="宋体" w:cs="宋体"/>
          <w:sz w:val="28"/>
          <w:szCs w:val="28"/>
          <w:lang w:val="en-US" w:eastAsia="zh-CN"/>
        </w:rPr>
      </w:r>
    </w:p>
    <w:p>
      <w:pPr>
        <w:pStyle w:val="961"/>
        <w:keepNext w:val="false"/>
        <w:keepLines w:val="false"/>
        <w:pageBreakBefore w:val="false"/>
        <w:widowControl w:val="false"/>
        <w:pBdr/>
        <w:spacing w:line="600" w:lineRule="exact"/>
        <w:ind w:firstLine="601"/>
        <w:jc w:val="left"/>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（三）国有资产占用情况说明</w:t>
      </w:r>
      <w:r>
        <w:rPr>
          <w:rFonts w:hint="eastAsia" w:ascii="宋体" w:hAnsi="宋体" w:eastAsia="宋体" w:cs="宋体"/>
          <w:sz w:val="28"/>
          <w:szCs w:val="28"/>
          <w:lang w:eastAsia="zh-CN"/>
        </w:rPr>
      </w:r>
      <w:r>
        <w:rPr>
          <w:rFonts w:hint="eastAsia" w:ascii="宋体" w:hAnsi="宋体" w:eastAsia="宋体" w:cs="宋体"/>
          <w:sz w:val="28"/>
          <w:szCs w:val="28"/>
          <w:lang w:eastAsia="zh-CN"/>
        </w:rPr>
      </w:r>
    </w:p>
    <w:p>
      <w:pPr>
        <w:pStyle w:val="961"/>
        <w:keepNext w:val="false"/>
        <w:keepLines w:val="false"/>
        <w:pageBreakBefore w:val="false"/>
        <w:widowControl w:val="false"/>
        <w:pBdr/>
        <w:spacing w:line="600" w:lineRule="exact"/>
        <w:ind w:firstLine="601"/>
        <w:jc w:val="left"/>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截至2023年12月31日，本部门共有车辆</w:t>
      </w:r>
      <w:r>
        <w:rPr>
          <w:rFonts w:hint="eastAsia"/>
          <w:sz w:val="28"/>
          <w:szCs w:val="28"/>
          <w:highlight w:val="none"/>
          <w:lang w:val="en-US" w:eastAsia="zh-CN"/>
        </w:rPr>
        <w:t xml:space="preserve">0</w:t>
      </w:r>
      <w:r>
        <w:rPr>
          <w:rFonts w:hint="eastAsia" w:ascii="宋体" w:hAnsi="宋体" w:eastAsia="宋体" w:cs="宋体"/>
          <w:sz w:val="28"/>
          <w:szCs w:val="28"/>
          <w:lang w:eastAsia="zh-CN"/>
        </w:rPr>
        <w:t xml:space="preserve">辆，其中，应急机要通信用车</w:t>
      </w:r>
      <w:r>
        <w:rPr>
          <w:rFonts w:hint="eastAsia"/>
          <w:sz w:val="28"/>
          <w:szCs w:val="28"/>
          <w:highlight w:val="none"/>
          <w:lang w:val="en-US" w:eastAsia="zh-CN"/>
        </w:rPr>
        <w:t xml:space="preserve">0</w:t>
      </w:r>
      <w:r>
        <w:rPr>
          <w:rFonts w:hint="eastAsia" w:ascii="宋体" w:hAnsi="宋体" w:eastAsia="宋体" w:cs="宋体"/>
          <w:sz w:val="28"/>
          <w:szCs w:val="28"/>
          <w:lang w:eastAsia="zh-CN"/>
        </w:rPr>
        <w:t xml:space="preserve">辆、一般执法执勤用车</w:t>
      </w:r>
      <w:r>
        <w:rPr>
          <w:rFonts w:hint="eastAsia"/>
          <w:sz w:val="28"/>
          <w:szCs w:val="28"/>
          <w:highlight w:val="none"/>
          <w:lang w:val="en-US" w:eastAsia="zh-CN"/>
        </w:rPr>
        <w:t xml:space="preserve">0</w:t>
      </w:r>
      <w:r>
        <w:rPr>
          <w:rFonts w:hint="eastAsia" w:ascii="宋体" w:hAnsi="宋体" w:eastAsia="宋体" w:cs="宋体"/>
          <w:sz w:val="28"/>
          <w:szCs w:val="28"/>
          <w:lang w:eastAsia="zh-CN"/>
        </w:rPr>
        <w:t xml:space="preserve">辆、特种专业技术用车</w:t>
      </w:r>
      <w:r>
        <w:rPr>
          <w:rFonts w:hint="eastAsia"/>
          <w:sz w:val="28"/>
          <w:szCs w:val="28"/>
          <w:highlight w:val="none"/>
          <w:lang w:val="en-US" w:eastAsia="zh-CN"/>
        </w:rPr>
        <w:t xml:space="preserve">0</w:t>
      </w:r>
      <w:r>
        <w:rPr>
          <w:rFonts w:hint="eastAsia" w:ascii="宋体" w:hAnsi="宋体" w:eastAsia="宋体" w:cs="宋体"/>
          <w:sz w:val="28"/>
          <w:szCs w:val="28"/>
          <w:lang w:eastAsia="zh-CN"/>
        </w:rPr>
        <w:t xml:space="preserve">辆、其他用车</w:t>
      </w:r>
      <w:r>
        <w:rPr>
          <w:rFonts w:hint="eastAsia"/>
          <w:sz w:val="28"/>
          <w:szCs w:val="28"/>
          <w:highlight w:val="none"/>
          <w:lang w:val="en-US" w:eastAsia="zh-CN"/>
        </w:rPr>
        <w:t xml:space="preserve">0</w:t>
      </w:r>
      <w:r>
        <w:rPr>
          <w:rFonts w:hint="eastAsia" w:ascii="宋体" w:hAnsi="宋体" w:eastAsia="宋体" w:cs="宋体"/>
          <w:sz w:val="28"/>
          <w:szCs w:val="28"/>
          <w:lang w:eastAsia="zh-CN"/>
        </w:rPr>
        <w:t xml:space="preserve">辆，单位价值200万元以上大型设备</w:t>
      </w:r>
      <w:r>
        <w:rPr>
          <w:rFonts w:hint="eastAsia"/>
          <w:sz w:val="28"/>
          <w:szCs w:val="28"/>
          <w:highlight w:val="none"/>
          <w:lang w:val="en-US" w:eastAsia="zh-CN"/>
        </w:rPr>
        <w:t xml:space="preserve">0</w:t>
      </w:r>
      <w:r>
        <w:rPr>
          <w:rFonts w:hint="eastAsia" w:ascii="宋体" w:hAnsi="宋体" w:eastAsia="宋体" w:cs="宋体"/>
          <w:sz w:val="28"/>
          <w:szCs w:val="28"/>
          <w:lang w:eastAsia="zh-CN"/>
        </w:rPr>
        <w:t xml:space="preserve">台（套）。</w:t>
      </w:r>
      <w:r>
        <w:rPr>
          <w:rFonts w:hint="eastAsia" w:ascii="宋体" w:hAnsi="宋体" w:eastAsia="宋体" w:cs="宋体"/>
          <w:sz w:val="28"/>
          <w:szCs w:val="28"/>
          <w:lang w:eastAsia="zh-CN"/>
        </w:rPr>
      </w:r>
      <w:r>
        <w:rPr>
          <w:rFonts w:hint="eastAsia" w:ascii="宋体" w:hAnsi="宋体" w:eastAsia="宋体" w:cs="宋体"/>
          <w:sz w:val="28"/>
          <w:szCs w:val="28"/>
          <w:lang w:eastAsia="zh-CN"/>
        </w:rPr>
      </w:r>
    </w:p>
    <w:p>
      <w:pPr>
        <w:pStyle w:val="961"/>
        <w:keepNext w:val="false"/>
        <w:keepLines w:val="false"/>
        <w:pageBreakBefore w:val="false"/>
        <w:widowControl w:val="false"/>
        <w:pBdr/>
        <w:spacing w:line="600" w:lineRule="exact"/>
        <w:ind w:firstLine="601"/>
        <w:jc w:val="left"/>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（四）预算绩效目标情况说明</w:t>
      </w:r>
      <w:r>
        <w:rPr>
          <w:rFonts w:hint="eastAsia" w:ascii="宋体" w:hAnsi="宋体" w:eastAsia="宋体" w:cs="宋体"/>
          <w:sz w:val="28"/>
          <w:szCs w:val="28"/>
          <w:lang w:eastAsia="zh-CN"/>
        </w:rPr>
      </w:r>
      <w:r>
        <w:rPr>
          <w:rFonts w:hint="eastAsia" w:ascii="宋体" w:hAnsi="宋体" w:eastAsia="宋体" w:cs="宋体"/>
          <w:sz w:val="28"/>
          <w:szCs w:val="28"/>
          <w:lang w:eastAsia="zh-CN"/>
        </w:rPr>
      </w:r>
    </w:p>
    <w:p>
      <w:pPr>
        <w:pStyle w:val="961"/>
        <w:keepNext w:val="false"/>
        <w:keepLines w:val="false"/>
        <w:pageBreakBefore w:val="false"/>
        <w:widowControl w:val="false"/>
        <w:pBdr/>
        <w:spacing w:line="600" w:lineRule="exact"/>
        <w:ind w:firstLine="601"/>
        <w:jc w:val="left"/>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1.我部门2024年所有项目支出全面实施绩效目标管理，涉及项目</w:t>
      </w:r>
      <w:r>
        <w:rPr>
          <w:rFonts w:hint="eastAsia"/>
          <w:sz w:val="28"/>
          <w:szCs w:val="28"/>
          <w:highlight w:val="none"/>
          <w:lang w:val="en-US" w:eastAsia="zh-CN"/>
        </w:rPr>
        <w:t xml:space="preserve">0</w:t>
      </w:r>
      <w:r>
        <w:rPr>
          <w:rFonts w:hint="eastAsia" w:ascii="宋体" w:hAnsi="宋体" w:eastAsia="宋体" w:cs="宋体"/>
          <w:sz w:val="28"/>
          <w:szCs w:val="28"/>
          <w:lang w:eastAsia="zh-CN"/>
        </w:rPr>
        <w:t xml:space="preserve">个，预算资金</w:t>
      </w:r>
      <w:r>
        <w:rPr>
          <w:rFonts w:hint="eastAsia"/>
          <w:sz w:val="28"/>
          <w:szCs w:val="28"/>
          <w:highlight w:val="none"/>
          <w:lang w:val="en-US" w:eastAsia="zh-CN"/>
        </w:rPr>
        <w:t xml:space="preserve">0</w:t>
      </w:r>
      <w:r>
        <w:rPr>
          <w:rFonts w:hint="eastAsia" w:ascii="宋体" w:hAnsi="宋体" w:eastAsia="宋体" w:cs="宋体"/>
          <w:sz w:val="28"/>
          <w:szCs w:val="28"/>
          <w:lang w:eastAsia="zh-CN"/>
        </w:rPr>
        <w:t xml:space="preserve">万元。绩效目标情况详见报表（日常运转类项目、工资类人员经费项目和涉密项目等除外）。</w:t>
      </w:r>
      <w:r>
        <w:rPr>
          <w:rFonts w:hint="eastAsia" w:ascii="宋体" w:hAnsi="宋体" w:eastAsia="宋体" w:cs="宋体"/>
          <w:sz w:val="28"/>
          <w:szCs w:val="28"/>
          <w:lang w:eastAsia="zh-CN"/>
        </w:rPr>
      </w:r>
      <w:r>
        <w:rPr>
          <w:rFonts w:hint="eastAsia" w:ascii="宋体" w:hAnsi="宋体" w:eastAsia="宋体" w:cs="宋体"/>
          <w:sz w:val="28"/>
          <w:szCs w:val="28"/>
          <w:lang w:eastAsia="zh-CN"/>
        </w:rPr>
      </w:r>
    </w:p>
    <w:p>
      <w:pPr>
        <w:pStyle w:val="961"/>
        <w:keepNext w:val="false"/>
        <w:keepLines w:val="false"/>
        <w:pageBreakBefore w:val="false"/>
        <w:widowControl w:val="false"/>
        <w:pBdr/>
        <w:spacing w:line="600" w:lineRule="exact"/>
        <w:ind w:firstLine="601"/>
        <w:jc w:val="left"/>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2.重点项目预算绩效目标说明。</w:t>
      </w:r>
      <w:r>
        <w:rPr>
          <w:rFonts w:hint="eastAsia" w:ascii="宋体" w:hAnsi="宋体" w:eastAsia="宋体" w:cs="宋体"/>
          <w:sz w:val="28"/>
          <w:szCs w:val="28"/>
          <w:lang w:eastAsia="zh-CN"/>
        </w:rPr>
      </w:r>
      <w:r>
        <w:rPr>
          <w:rFonts w:hint="eastAsia" w:ascii="宋体" w:hAnsi="宋体" w:eastAsia="宋体" w:cs="宋体"/>
          <w:sz w:val="28"/>
          <w:szCs w:val="28"/>
          <w:lang w:eastAsia="zh-CN"/>
        </w:rPr>
      </w:r>
    </w:p>
    <w:p>
      <w:pPr>
        <w:pStyle w:val="961"/>
        <w:keepNext w:val="false"/>
        <w:keepLines w:val="false"/>
        <w:pageBreakBefore w:val="false"/>
        <w:widowControl w:val="false"/>
        <w:pBdr/>
        <w:spacing w:line="600" w:lineRule="exact"/>
        <w:ind w:firstLine="601"/>
        <w:jc w:val="left"/>
        <w:rPr>
          <w:rFonts w:hint="eastAsia"/>
          <w:sz w:val="28"/>
          <w:szCs w:val="28"/>
          <w:highlight w:val="none"/>
          <w:lang w:val="en-US" w:eastAsia="zh-CN"/>
        </w:rPr>
      </w:pPr>
      <w:r>
        <w:rPr>
          <w:rFonts w:hint="eastAsia"/>
          <w:sz w:val="28"/>
          <w:szCs w:val="28"/>
          <w:highlight w:val="none"/>
          <w:lang w:val="en-US" w:eastAsia="zh-CN"/>
        </w:rPr>
        <w:t xml:space="preserve">重点项目集中在政府部门预算，故我部门2024年无重点项目预算</w:t>
      </w:r>
      <w:r>
        <w:rPr>
          <w:rFonts w:hint="eastAsia"/>
          <w:sz w:val="28"/>
          <w:szCs w:val="28"/>
          <w:highlight w:val="none"/>
          <w:lang w:val="en-US" w:eastAsia="zh-CN"/>
        </w:rPr>
      </w:r>
      <w:r>
        <w:rPr>
          <w:rFonts w:hint="eastAsia"/>
          <w:sz w:val="28"/>
          <w:szCs w:val="28"/>
          <w:highlight w:val="none"/>
          <w:lang w:val="en-US" w:eastAsia="zh-CN"/>
        </w:rPr>
      </w:r>
    </w:p>
    <w:p>
      <w:pPr>
        <w:pStyle w:val="961"/>
        <w:pBdr/>
        <w:spacing w:line="624" w:lineRule="exact"/>
        <w:ind w:firstLine="600"/>
        <w:jc w:val="left"/>
        <w:rPr>
          <w:rFonts w:hint="eastAsia"/>
          <w:sz w:val="28"/>
          <w:szCs w:val="28"/>
          <w:highlight w:val="none"/>
          <w:lang w:val="en-US" w:eastAsia="zh-CN"/>
        </w:rPr>
      </w:pPr>
      <w:r>
        <w:rPr>
          <w:rFonts w:hint="eastAsia"/>
          <w:sz w:val="28"/>
          <w:szCs w:val="28"/>
          <w:highlight w:val="none"/>
          <w:lang w:val="en-US" w:eastAsia="zh-CN"/>
        </w:rPr>
      </w:r>
      <w:r>
        <w:rPr>
          <w:rFonts w:hint="eastAsia"/>
          <w:sz w:val="28"/>
          <w:szCs w:val="28"/>
          <w:highlight w:val="none"/>
          <w:lang w:val="en-US" w:eastAsia="zh-CN"/>
        </w:rPr>
      </w:r>
    </w:p>
    <w:p>
      <w:pPr>
        <w:pStyle w:val="961"/>
        <w:pBdr/>
        <w:spacing w:line="624" w:lineRule="exact"/>
        <w:ind/>
        <w:jc w:val="left"/>
        <w:rPr>
          <w:sz w:val="28"/>
          <w:szCs w:val="28"/>
          <w:highlight w:val="none"/>
          <w:lang w:val="en-US" w:eastAsia="zh-CN"/>
        </w:rPr>
        <w:sectPr>
          <w:headerReference w:type="default" r:id="rId9"/>
          <w:footerReference w:type="default" r:id="rId15"/>
          <w:footnotePr/>
          <w:endnotePr/>
          <w:type w:val="nextPage"/>
          <w:pgSz w:h="16840" w:orient="landscape" w:w="11900"/>
          <w:pgMar w:top="1440" w:right="1800" w:bottom="1440" w:left="1800" w:header="0" w:footer="1077" w:gutter="0"/>
          <w:cols w:num="1" w:sep="0" w:space="1701" w:equalWidth="1"/>
        </w:sectPr>
      </w:pPr>
      <w:r>
        <w:rPr>
          <w:sz w:val="28"/>
          <w:szCs w:val="28"/>
          <w:highlight w:val="none"/>
          <w:lang w:val="en-US" w:eastAsia="zh-CN"/>
        </w:rPr>
      </w:r>
      <w:r>
        <w:rPr>
          <w:sz w:val="28"/>
          <w:szCs w:val="28"/>
          <w:highlight w:val="none"/>
          <w:lang w:val="en-US" w:eastAsia="zh-CN"/>
        </w:rPr>
      </w:r>
    </w:p>
    <w:p>
      <w:pPr>
        <w:pStyle w:val="955"/>
        <w:keepNext w:val="true"/>
        <w:keepLines w:val="true"/>
        <w:pBdr/>
        <w:spacing w:after="980"/>
        <w:ind/>
        <w:jc w:val="center"/>
        <w:rPr>
          <w:rFonts w:hint="eastAsia" w:ascii="宋体" w:hAnsi="宋体" w:eastAsia="宋体" w:cs="宋体"/>
          <w:b/>
          <w:bCs/>
          <w:sz w:val="36"/>
          <w:szCs w:val="36"/>
        </w:rPr>
      </w:pPr>
      <w:r/>
      <w:bookmarkEnd w:id="13"/>
      <w:r/>
      <w:bookmarkEnd w:id="14"/>
      <w:r/>
      <w:bookmarkEnd w:id="15"/>
      <w:r>
        <w:rPr>
          <w:rFonts w:hint="eastAsia" w:ascii="宋体" w:hAnsi="宋体" w:eastAsia="宋体" w:cs="宋体"/>
          <w:b/>
          <w:bCs/>
          <w:sz w:val="36"/>
          <w:szCs w:val="36"/>
        </w:rPr>
        <w:t xml:space="preserve">第</w:t>
      </w:r>
      <w:r>
        <w:rPr>
          <w:rFonts w:hint="eastAsia" w:ascii="宋体" w:hAnsi="宋体" w:eastAsia="宋体" w:cs="宋体"/>
          <w:b/>
          <w:bCs/>
          <w:sz w:val="36"/>
          <w:szCs w:val="36"/>
          <w:lang w:val="en-US" w:eastAsia="zh-CN"/>
        </w:rPr>
        <w:t xml:space="preserve">三</w:t>
      </w:r>
      <w:r>
        <w:rPr>
          <w:rFonts w:hint="eastAsia" w:ascii="宋体" w:hAnsi="宋体" w:eastAsia="宋体" w:cs="宋体"/>
          <w:b/>
          <w:bCs/>
          <w:sz w:val="36"/>
          <w:szCs w:val="36"/>
        </w:rPr>
        <w:t xml:space="preserve">部分</w:t>
      </w:r>
      <w:r>
        <w:rPr>
          <w:rFonts w:hint="eastAsia" w:ascii="宋体" w:hAnsi="宋体" w:eastAsia="宋体" w:cs="宋体"/>
          <w:b/>
          <w:bCs/>
          <w:sz w:val="36"/>
          <w:szCs w:val="36"/>
          <w:lang w:eastAsia="zh-CN"/>
        </w:rPr>
        <w:t xml:space="preserve">环江毛南族自治县思恩镇农机管理站</w:t>
      </w:r>
      <w:r>
        <w:rPr>
          <w:rFonts w:ascii="宋体" w:hAnsi="宋体" w:eastAsia="宋体" w:cs="宋体"/>
          <w:b/>
          <w:sz w:val="36"/>
        </w:rPr>
        <w:t xml:space="preserve">2024年</w:t>
      </w:r>
      <w:r>
        <w:rPr>
          <w:rFonts w:hint="eastAsia" w:ascii="宋体" w:hAnsi="宋体" w:eastAsia="宋体" w:cs="宋体"/>
          <w:b/>
          <w:bCs/>
          <w:sz w:val="36"/>
          <w:szCs w:val="36"/>
        </w:rPr>
        <w:t xml:space="preserve">部门预算表</w:t>
      </w:r>
      <w:r>
        <w:rPr>
          <w:rFonts w:hint="eastAsia" w:ascii="宋体" w:hAnsi="宋体" w:eastAsia="宋体" w:cs="宋体"/>
          <w:b/>
          <w:bCs/>
          <w:sz w:val="36"/>
          <w:szCs w:val="36"/>
        </w:rPr>
      </w:r>
      <w:r>
        <w:rPr>
          <w:rFonts w:hint="eastAsia" w:ascii="宋体" w:hAnsi="宋体" w:eastAsia="宋体" w:cs="宋体"/>
          <w:b/>
          <w:bCs/>
          <w:sz w:val="36"/>
          <w:szCs w:val="36"/>
        </w:rPr>
      </w:r>
    </w:p>
    <w:p>
      <w:pPr>
        <w:pStyle w:val="965"/>
        <w:keepNext w:val="true"/>
        <w:keepLines w:val="true"/>
        <w:pBdr/>
        <w:spacing w:after="240"/>
        <w:ind/>
        <w:jc w:val="center"/>
        <w:rPr/>
      </w:pPr>
      <w:r/>
      <w:bookmarkStart w:id="16" w:name="bookmark30"/>
      <w:r/>
      <w:bookmarkStart w:id="17" w:name="bookmark31"/>
      <w:r/>
      <w:bookmarkStart w:id="18" w:name="bookmark29"/>
      <w:r>
        <w:t xml:space="preserve">收支总体情况表</w:t>
      </w:r>
      <w:bookmarkEnd w:id="16"/>
      <w:r/>
      <w:bookmarkEnd w:id="17"/>
      <w:r/>
      <w:bookmarkEnd w:id="18"/>
      <w:r/>
      <w:r/>
    </w:p>
    <w:tbl>
      <w:tblPr>
        <w:tblW w:w="0" w:type="auto"/>
        <w:tblInd w:w="-10" w:type="dxa"/>
        <w:tblBorders/>
        <w:tblLayout w:type="fixed"/>
        <w:tblCellMar>
          <w:left w:w="10" w:type="dxa"/>
          <w:top w:w="0" w:type="dxa"/>
          <w:right w:w="10" w:type="dxa"/>
          <w:bottom w:w="0" w:type="dxa"/>
        </w:tblCellMar>
        <w:tblLook w:val="04A0" w:firstRow="1" w:lastRow="0" w:firstColumn="1" w:lastColumn="0" w:noHBand="0" w:noVBand="1"/>
      </w:tblPr>
      <w:tblGrid>
        <w:gridCol w:w="3339"/>
        <w:gridCol w:w="3760"/>
        <w:gridCol w:w="3542"/>
        <w:gridCol w:w="3571"/>
      </w:tblGrid>
      <w:tr>
        <w:trPr>
          <w:trHeight w:val="331" w:hRule="exact"/>
        </w:trPr>
        <w:tc>
          <w:tcPr>
            <w:gridSpan w:val="3"/>
            <w:shd w:val="clear" w:color="auto" w:fill="ffffff"/>
            <w:tcBorders>
              <w:top w:val="none" w:color="000000" w:sz="0" w:space="0"/>
              <w:left w:val="none" w:color="000000" w:sz="0" w:space="0"/>
              <w:bottom w:val="single" w:color="000000" w:sz="4" w:space="0"/>
              <w:right w:val="none" w:color="000000" w:sz="0" w:space="0"/>
            </w:tcBorders>
            <w:tcW w:w="10641" w:type="dxa"/>
            <w:vAlign w:val="top"/>
            <w:textDirection w:val="lrTb"/>
            <w:noWrap w:val="false"/>
          </w:tcPr>
          <w:p>
            <w:pPr>
              <w:pStyle w:val="967"/>
              <w:pBdr/>
              <w:spacing w:line="240" w:lineRule="auto"/>
              <w:ind w:firstLine="0"/>
              <w:jc w:val="left"/>
              <w:rPr>
                <w:sz w:val="17"/>
                <w:szCs w:val="17"/>
              </w:rPr>
            </w:pPr>
            <w:r>
              <w:rPr>
                <w:sz w:val="17"/>
                <w:szCs w:val="17"/>
              </w:rPr>
              <w:t xml:space="preserve">单位名称：</w:t>
            </w:r>
            <w:r>
              <w:rPr>
                <w:rFonts w:hint="eastAsia"/>
                <w:sz w:val="17"/>
                <w:szCs w:val="17"/>
                <w:lang w:eastAsia="zh-CN"/>
              </w:rPr>
              <w:t xml:space="preserve">环江毛南族自治县思恩镇农机管理站</w:t>
            </w:r>
            <w:r>
              <w:rPr>
                <w:sz w:val="17"/>
                <w:szCs w:val="17"/>
              </w:rPr>
            </w:r>
            <w:r>
              <w:rPr>
                <w:sz w:val="17"/>
                <w:szCs w:val="17"/>
              </w:rPr>
            </w:r>
          </w:p>
        </w:tc>
        <w:tc>
          <w:tcPr>
            <w:shd w:val="clear" w:color="auto" w:fill="ffffff"/>
            <w:tcBorders>
              <w:top w:val="none" w:color="000000" w:sz="0" w:space="0"/>
              <w:left w:val="none" w:color="000000" w:sz="0" w:space="0"/>
              <w:bottom w:val="single" w:color="000000" w:sz="4" w:space="0"/>
              <w:right w:val="none" w:color="000000" w:sz="0" w:space="0"/>
            </w:tcBorders>
            <w:tcW w:w="3571" w:type="dxa"/>
            <w:vAlign w:val="top"/>
            <w:textDirection w:val="lrTb"/>
            <w:noWrap w:val="false"/>
          </w:tcPr>
          <w:p>
            <w:pPr>
              <w:pStyle w:val="967"/>
              <w:pBdr/>
              <w:spacing w:line="240" w:lineRule="auto"/>
              <w:ind w:firstLine="2380"/>
              <w:jc w:val="left"/>
              <w:rPr>
                <w:sz w:val="17"/>
                <w:szCs w:val="17"/>
              </w:rPr>
            </w:pPr>
            <w:r>
              <w:rPr>
                <w:sz w:val="17"/>
                <w:szCs w:val="17"/>
              </w:rPr>
              <w:t xml:space="preserve">单位：万元</w:t>
            </w:r>
            <w:r>
              <w:rPr>
                <w:sz w:val="17"/>
                <w:szCs w:val="17"/>
              </w:rPr>
            </w:r>
            <w:r>
              <w:rPr>
                <w:sz w:val="17"/>
                <w:szCs w:val="17"/>
              </w:rPr>
            </w:r>
          </w:p>
        </w:tc>
      </w:tr>
      <w:tr>
        <w:trPr>
          <w:trHeight w:val="456" w:hRule="exact"/>
        </w:trPr>
        <w:tc>
          <w:tcPr>
            <w:gridSpan w:val="2"/>
            <w:tcBorders>
              <w:top w:val="single" w:color="000000" w:sz="4" w:space="0"/>
              <w:left w:val="single" w:color="000000" w:sz="4" w:space="0"/>
              <w:bottom w:val="single" w:color="000000" w:sz="4" w:space="0"/>
              <w:right w:val="single" w:color="000000" w:sz="4" w:space="0"/>
            </w:tcBorders>
            <w:tcW w:w="7099" w:type="dxa"/>
            <w:vAlign w:val="center"/>
            <w:textDirection w:val="lrTb"/>
            <w:noWrap w:val="false"/>
          </w:tcPr>
          <w:p>
            <w:pPr>
              <w:pStyle w:val="967"/>
              <w:pBdr/>
              <w:spacing w:line="240" w:lineRule="auto"/>
              <w:ind w:firstLine="2890"/>
              <w:jc w:val="both"/>
              <w:rPr>
                <w:sz w:val="17"/>
                <w:szCs w:val="17"/>
              </w:rPr>
            </w:pPr>
            <w:r>
              <w:rPr>
                <w:sz w:val="17"/>
                <w:szCs w:val="17"/>
              </w:rPr>
              <w:t xml:space="preserve">收入</w:t>
            </w:r>
            <w:r>
              <w:rPr>
                <w:sz w:val="17"/>
                <w:szCs w:val="17"/>
              </w:rPr>
            </w:r>
            <w:r>
              <w:rPr>
                <w:sz w:val="17"/>
                <w:szCs w:val="17"/>
              </w:rPr>
            </w:r>
          </w:p>
        </w:tc>
        <w:tc>
          <w:tcPr>
            <w:gridSpan w:val="2"/>
            <w:tcBorders>
              <w:top w:val="single" w:color="000000" w:sz="4" w:space="0"/>
              <w:left w:val="single" w:color="000000" w:sz="4" w:space="0"/>
              <w:bottom w:val="single" w:color="000000" w:sz="4" w:space="0"/>
              <w:right w:val="single" w:color="000000" w:sz="4" w:space="0"/>
            </w:tcBorders>
            <w:tcW w:w="7113" w:type="dxa"/>
            <w:vAlign w:val="center"/>
            <w:textDirection w:val="lrTb"/>
            <w:noWrap w:val="false"/>
          </w:tcPr>
          <w:p>
            <w:pPr>
              <w:pStyle w:val="967"/>
              <w:pBdr/>
              <w:spacing w:line="240" w:lineRule="auto"/>
              <w:ind w:right="340" w:firstLine="2890"/>
              <w:jc w:val="both"/>
              <w:rPr>
                <w:sz w:val="17"/>
                <w:szCs w:val="17"/>
              </w:rPr>
            </w:pPr>
            <w:r>
              <w:rPr>
                <w:sz w:val="17"/>
                <w:szCs w:val="17"/>
              </w:rPr>
              <w:t xml:space="preserve">支出</w:t>
            </w:r>
            <w:r>
              <w:rPr>
                <w:sz w:val="17"/>
                <w:szCs w:val="17"/>
              </w:rPr>
            </w:r>
            <w:r>
              <w:rPr>
                <w:sz w:val="17"/>
                <w:szCs w:val="17"/>
              </w:rPr>
            </w:r>
          </w:p>
        </w:tc>
      </w:tr>
      <w:tr>
        <w:trPr>
          <w:trHeight w:val="432" w:hRule="exact"/>
        </w:trPr>
        <w:tc>
          <w:tcPr>
            <w:tcBorders>
              <w:top w:val="single" w:color="000000" w:sz="4" w:space="0"/>
              <w:left w:val="single" w:color="000000" w:sz="4" w:space="0"/>
              <w:bottom w:val="single" w:color="000000" w:sz="4" w:space="0"/>
              <w:right w:val="single" w:color="000000" w:sz="4" w:space="0"/>
            </w:tcBorders>
            <w:tcW w:w="3339" w:type="dxa"/>
            <w:vAlign w:val="center"/>
            <w:textDirection w:val="lrTb"/>
            <w:noWrap w:val="false"/>
          </w:tcPr>
          <w:p>
            <w:pPr>
              <w:pStyle w:val="967"/>
              <w:pBdr/>
              <w:spacing w:line="240" w:lineRule="auto"/>
              <w:ind w:firstLine="0"/>
              <w:jc w:val="left"/>
              <w:rPr>
                <w:sz w:val="17"/>
                <w:szCs w:val="17"/>
              </w:rPr>
            </w:pPr>
            <w:r>
              <w:rPr>
                <w:sz w:val="17"/>
                <w:szCs w:val="17"/>
              </w:rPr>
              <w:t xml:space="preserve">项目</w:t>
            </w:r>
            <w:r>
              <w:rPr>
                <w:sz w:val="17"/>
                <w:szCs w:val="17"/>
              </w:rPr>
            </w:r>
            <w:r>
              <w:rPr>
                <w:sz w:val="17"/>
                <w:szCs w:val="17"/>
              </w:rPr>
            </w:r>
          </w:p>
        </w:tc>
        <w:tc>
          <w:tcPr>
            <w:tcBorders>
              <w:top w:val="single" w:color="000000" w:sz="4" w:space="0"/>
              <w:left w:val="single" w:color="000000" w:sz="4" w:space="0"/>
              <w:bottom w:val="single" w:color="000000" w:sz="4" w:space="0"/>
              <w:right w:val="single" w:color="000000" w:sz="4" w:space="0"/>
            </w:tcBorders>
            <w:tcW w:w="3760" w:type="dxa"/>
            <w:vAlign w:val="center"/>
            <w:textDirection w:val="lrTb"/>
            <w:noWrap w:val="false"/>
          </w:tcPr>
          <w:p>
            <w:pPr>
              <w:pStyle w:val="967"/>
              <w:pBdr/>
              <w:spacing w:line="240" w:lineRule="auto"/>
              <w:ind w:firstLine="0"/>
              <w:jc w:val="left"/>
              <w:rPr>
                <w:sz w:val="17"/>
                <w:szCs w:val="17"/>
              </w:rPr>
            </w:pPr>
            <w:r>
              <w:rPr>
                <w:sz w:val="17"/>
                <w:szCs w:val="17"/>
              </w:rPr>
              <w:t xml:space="preserve">预算数</w:t>
            </w:r>
            <w:r>
              <w:rPr>
                <w:sz w:val="17"/>
                <w:szCs w:val="17"/>
              </w:rPr>
            </w:r>
            <w:r>
              <w:rPr>
                <w:sz w:val="17"/>
                <w:szCs w:val="17"/>
              </w:rPr>
            </w:r>
          </w:p>
        </w:tc>
        <w:tc>
          <w:tcPr>
            <w:tcBorders>
              <w:top w:val="single" w:color="000000" w:sz="4" w:space="0"/>
              <w:left w:val="single" w:color="000000" w:sz="4" w:space="0"/>
              <w:bottom w:val="single" w:color="000000" w:sz="4" w:space="0"/>
              <w:right w:val="single" w:color="000000" w:sz="4" w:space="0"/>
            </w:tcBorders>
            <w:tcW w:w="3542" w:type="dxa"/>
            <w:vAlign w:val="center"/>
            <w:textDirection w:val="lrTb"/>
            <w:noWrap w:val="false"/>
          </w:tcPr>
          <w:p>
            <w:pPr>
              <w:pStyle w:val="967"/>
              <w:pBdr/>
              <w:tabs>
                <w:tab w:val="left" w:leader="none" w:pos="894"/>
              </w:tabs>
              <w:spacing w:line="240" w:lineRule="auto"/>
              <w:ind/>
              <w:jc w:val="left"/>
              <w:rPr>
                <w:sz w:val="17"/>
                <w:szCs w:val="17"/>
              </w:rPr>
            </w:pPr>
            <w:r>
              <w:rPr>
                <w:sz w:val="17"/>
                <w:szCs w:val="17"/>
              </w:rPr>
              <w:t xml:space="preserve">项</w:t>
            </w:r>
            <w:r>
              <w:rPr>
                <w:sz w:val="17"/>
                <w:szCs w:val="17"/>
              </w:rPr>
              <w:tab/>
            </w:r>
            <w:r>
              <w:rPr>
                <w:sz w:val="17"/>
                <w:szCs w:val="17"/>
              </w:rPr>
              <w:t xml:space="preserve">目（按支出功能科目分类）</w:t>
            </w:r>
            <w:r>
              <w:rPr>
                <w:sz w:val="17"/>
                <w:szCs w:val="17"/>
              </w:rPr>
            </w:r>
            <w:r>
              <w:rPr>
                <w:sz w:val="17"/>
                <w:szCs w:val="17"/>
              </w:rPr>
            </w:r>
          </w:p>
        </w:tc>
        <w:tc>
          <w:tcPr>
            <w:tcBorders>
              <w:top w:val="single" w:color="000000" w:sz="4" w:space="0"/>
              <w:left w:val="single" w:color="000000" w:sz="4" w:space="0"/>
              <w:bottom w:val="single" w:color="000000" w:sz="4" w:space="0"/>
              <w:right w:val="single" w:color="000000" w:sz="4" w:space="0"/>
            </w:tcBorders>
            <w:tcW w:w="3571" w:type="dxa"/>
            <w:vAlign w:val="center"/>
            <w:textDirection w:val="lrTb"/>
            <w:noWrap w:val="false"/>
          </w:tcPr>
          <w:p>
            <w:pPr>
              <w:pStyle w:val="967"/>
              <w:pBdr/>
              <w:spacing w:line="240" w:lineRule="auto"/>
              <w:ind w:firstLine="0"/>
              <w:jc w:val="left"/>
              <w:rPr>
                <w:sz w:val="17"/>
                <w:szCs w:val="17"/>
              </w:rPr>
            </w:pPr>
            <w:r>
              <w:rPr>
                <w:sz w:val="17"/>
                <w:szCs w:val="17"/>
              </w:rPr>
              <w:t xml:space="preserve">预算数</w:t>
            </w:r>
            <w:r>
              <w:rPr>
                <w:sz w:val="17"/>
                <w:szCs w:val="17"/>
              </w:rPr>
            </w:r>
            <w:r>
              <w:rPr>
                <w:sz w:val="17"/>
                <w:szCs w:val="17"/>
              </w:rPr>
            </w:r>
          </w:p>
        </w:tc>
      </w:tr>
      <w:tr>
        <w:trPr>
          <w:trHeight w:val="451" w:hRule="exact"/>
        </w:trPr>
        <w:tc>
          <w:tcPr>
            <w:tcBorders>
              <w:top w:val="single" w:color="000000" w:sz="4" w:space="0"/>
              <w:left w:val="single" w:color="000000" w:sz="4" w:space="0"/>
              <w:bottom w:val="single" w:color="000000" w:sz="4" w:space="0"/>
              <w:right w:val="single" w:color="000000" w:sz="4" w:space="0"/>
            </w:tcBorders>
            <w:tcW w:w="3339" w:type="dxa"/>
            <w:vAlign w:val="center"/>
            <w:textDirection w:val="lrTb"/>
            <w:noWrap w:val="false"/>
          </w:tcPr>
          <w:p>
            <w:pPr>
              <w:pStyle w:val="967"/>
              <w:pBdr/>
              <w:spacing w:line="240" w:lineRule="auto"/>
              <w:ind w:firstLine="0"/>
              <w:jc w:val="left"/>
              <w:rPr>
                <w:rFonts w:eastAsia="宋体"/>
                <w:sz w:val="17"/>
                <w:szCs w:val="17"/>
                <w:lang w:val="en-US" w:eastAsia="zh-CN"/>
              </w:rPr>
            </w:pPr>
            <w:r>
              <w:rPr>
                <w:rFonts w:hint="eastAsia"/>
                <w:sz w:val="17"/>
                <w:szCs w:val="17"/>
                <w:lang w:val="en-US" w:eastAsia="zh-CN"/>
              </w:rPr>
              <w:t xml:space="preserve">一、一般公共预算拨款</w:t>
            </w:r>
            <w:r>
              <w:rPr>
                <w:rFonts w:eastAsia="宋体"/>
                <w:sz w:val="17"/>
                <w:szCs w:val="17"/>
                <w:lang w:val="en-US" w:eastAsia="zh-CN"/>
              </w:rPr>
            </w:r>
            <w:r>
              <w:rPr>
                <w:rFonts w:eastAsia="宋体"/>
                <w:sz w:val="17"/>
                <w:szCs w:val="17"/>
                <w:lang w:val="en-US" w:eastAsia="zh-CN"/>
              </w:rPr>
            </w:r>
          </w:p>
        </w:tc>
        <w:tc>
          <w:tcPr>
            <w:tcBorders>
              <w:top w:val="single" w:color="000000" w:sz="4" w:space="0"/>
              <w:left w:val="single" w:color="000000" w:sz="4" w:space="0"/>
              <w:bottom w:val="single" w:color="000000" w:sz="4" w:space="0"/>
              <w:right w:val="single" w:color="000000" w:sz="4" w:space="0"/>
            </w:tcBorders>
            <w:tcW w:w="3760" w:type="dxa"/>
            <w:vAlign w:val="center"/>
            <w:textDirection w:val="lrTb"/>
            <w:noWrap w:val="false"/>
          </w:tcPr>
          <w:p>
            <w:pPr>
              <w:pStyle w:val="967"/>
              <w:pBdr/>
              <w:spacing w:line="240" w:lineRule="auto"/>
              <w:ind w:firstLine="0"/>
              <w:jc w:val="left"/>
              <w:rPr>
                <w:rFonts w:eastAsia="宋体"/>
                <w:sz w:val="17"/>
                <w:szCs w:val="17"/>
                <w:lang w:val="en-US" w:eastAsia="zh-CN"/>
              </w:rPr>
            </w:pPr>
            <w:r>
              <w:rPr>
                <w:rFonts w:hint="eastAsia"/>
                <w:sz w:val="17"/>
                <w:szCs w:val="17"/>
                <w:lang w:val="en-US" w:eastAsia="zh-CN"/>
              </w:rPr>
              <w:t xml:space="preserve">32.43</w:t>
            </w:r>
            <w:r>
              <w:rPr>
                <w:rFonts w:eastAsia="宋体"/>
                <w:sz w:val="17"/>
                <w:szCs w:val="17"/>
                <w:lang w:val="en-US" w:eastAsia="zh-CN"/>
              </w:rPr>
            </w:r>
            <w:r>
              <w:rPr>
                <w:rFonts w:eastAsia="宋体"/>
                <w:sz w:val="17"/>
                <w:szCs w:val="17"/>
                <w:lang w:val="en-US" w:eastAsia="zh-CN"/>
              </w:rPr>
            </w:r>
          </w:p>
        </w:tc>
        <w:tc>
          <w:tcPr>
            <w:tcBorders>
              <w:top w:val="single" w:color="000000" w:sz="4" w:space="0"/>
              <w:left w:val="single" w:color="000000" w:sz="4" w:space="0"/>
              <w:bottom w:val="single" w:color="000000" w:sz="4" w:space="0"/>
              <w:right w:val="single" w:color="000000" w:sz="4" w:space="0"/>
            </w:tcBorders>
            <w:tcW w:w="3542" w:type="dxa"/>
            <w:vAlign w:val="center"/>
            <w:textDirection w:val="lrTb"/>
            <w:noWrap w:val="false"/>
          </w:tcPr>
          <w:p>
            <w:pPr>
              <w:pStyle w:val="967"/>
              <w:pBdr/>
              <w:spacing w:line="240" w:lineRule="auto"/>
              <w:ind w:firstLine="180"/>
              <w:jc w:val="left"/>
              <w:rPr>
                <w:rFonts w:eastAsia="宋体"/>
                <w:sz w:val="17"/>
                <w:szCs w:val="17"/>
                <w:lang w:val="en-US" w:eastAsia="zh-CN"/>
              </w:rPr>
            </w:pPr>
            <w:r>
              <w:rPr>
                <w:rFonts w:hint="eastAsia"/>
                <w:sz w:val="17"/>
                <w:szCs w:val="17"/>
                <w:lang w:val="en-US" w:eastAsia="zh-CN"/>
              </w:rPr>
              <w:t xml:space="preserve">一、一般公共服务支出</w:t>
            </w:r>
            <w:r>
              <w:rPr>
                <w:rFonts w:eastAsia="宋体"/>
                <w:sz w:val="17"/>
                <w:szCs w:val="17"/>
                <w:lang w:val="en-US" w:eastAsia="zh-CN"/>
              </w:rPr>
            </w:r>
            <w:r>
              <w:rPr>
                <w:rFonts w:eastAsia="宋体"/>
                <w:sz w:val="17"/>
                <w:szCs w:val="17"/>
                <w:lang w:val="en-US" w:eastAsia="zh-CN"/>
              </w:rPr>
            </w:r>
          </w:p>
        </w:tc>
        <w:tc>
          <w:tcPr>
            <w:tcBorders>
              <w:top w:val="single" w:color="000000" w:sz="4" w:space="0"/>
              <w:left w:val="single" w:color="000000" w:sz="4" w:space="0"/>
              <w:bottom w:val="single" w:color="000000" w:sz="4" w:space="0"/>
              <w:right w:val="single" w:color="000000" w:sz="4" w:space="0"/>
            </w:tcBorders>
            <w:tcW w:w="3571" w:type="dxa"/>
            <w:vAlign w:val="center"/>
            <w:textDirection w:val="lrTb"/>
            <w:noWrap w:val="false"/>
          </w:tcPr>
          <w:p>
            <w:pPr>
              <w:pStyle w:val="967"/>
              <w:pBdr/>
              <w:spacing w:line="240" w:lineRule="auto"/>
              <w:ind w:firstLine="0"/>
              <w:jc w:val="left"/>
              <w:rPr>
                <w:rFonts w:eastAsia="宋体"/>
                <w:sz w:val="17"/>
                <w:szCs w:val="17"/>
                <w:lang w:val="en-US" w:eastAsia="zh-CN"/>
              </w:rPr>
            </w:pPr>
            <w:r>
              <w:rPr>
                <w:rFonts w:hint="eastAsia"/>
                <w:sz w:val="17"/>
                <w:szCs w:val="17"/>
                <w:lang w:val="en-US" w:eastAsia="zh-CN"/>
              </w:rPr>
              <w:t xml:space="preserve">0.34</w:t>
            </w:r>
            <w:r>
              <w:rPr>
                <w:rFonts w:eastAsia="宋体"/>
                <w:sz w:val="17"/>
                <w:szCs w:val="17"/>
                <w:lang w:val="en-US" w:eastAsia="zh-CN"/>
              </w:rPr>
            </w:r>
            <w:r>
              <w:rPr>
                <w:rFonts w:eastAsia="宋体"/>
                <w:sz w:val="17"/>
                <w:szCs w:val="17"/>
                <w:lang w:val="en-US" w:eastAsia="zh-CN"/>
              </w:rPr>
            </w:r>
          </w:p>
        </w:tc>
      </w:tr>
      <w:tr>
        <w:trPr>
          <w:trHeight w:val="451" w:hRule="exact"/>
        </w:trPr>
        <w:tc>
          <w:tcPr>
            <w:tcBorders>
              <w:top w:val="single" w:color="000000" w:sz="4" w:space="0"/>
              <w:left w:val="single" w:color="000000" w:sz="4" w:space="0"/>
              <w:bottom w:val="single" w:color="000000" w:sz="4" w:space="0"/>
              <w:right w:val="single" w:color="000000" w:sz="4" w:space="0"/>
            </w:tcBorders>
            <w:tcW w:w="3339" w:type="dxa"/>
            <w:vAlign w:val="center"/>
            <w:textDirection w:val="lrTb"/>
            <w:noWrap w:val="false"/>
          </w:tcPr>
          <w:p>
            <w:pPr>
              <w:pStyle w:val="967"/>
              <w:pBdr/>
              <w:spacing w:line="240" w:lineRule="auto"/>
              <w:ind w:firstLine="0"/>
              <w:jc w:val="left"/>
              <w:rPr>
                <w:rFonts w:eastAsia="宋体"/>
                <w:sz w:val="17"/>
                <w:szCs w:val="17"/>
                <w:lang w:val="en-US" w:eastAsia="zh-CN"/>
              </w:rPr>
            </w:pPr>
            <w:r>
              <w:rPr>
                <w:rFonts w:hint="eastAsia"/>
                <w:sz w:val="17"/>
                <w:szCs w:val="17"/>
                <w:lang w:val="en-US" w:eastAsia="zh-CN"/>
              </w:rPr>
              <w:t xml:space="preserve">     1、上级补助</w:t>
            </w:r>
            <w:r>
              <w:rPr>
                <w:rFonts w:eastAsia="宋体"/>
                <w:sz w:val="17"/>
                <w:szCs w:val="17"/>
                <w:lang w:val="en-US" w:eastAsia="zh-CN"/>
              </w:rPr>
            </w:r>
            <w:r>
              <w:rPr>
                <w:rFonts w:eastAsia="宋体"/>
                <w:sz w:val="17"/>
                <w:szCs w:val="17"/>
                <w:lang w:val="en-US" w:eastAsia="zh-CN"/>
              </w:rPr>
            </w:r>
          </w:p>
        </w:tc>
        <w:tc>
          <w:tcPr>
            <w:tcBorders>
              <w:top w:val="single" w:color="000000" w:sz="4" w:space="0"/>
              <w:left w:val="single" w:color="000000" w:sz="4" w:space="0"/>
              <w:bottom w:val="single" w:color="000000" w:sz="4" w:space="0"/>
              <w:right w:val="single" w:color="000000" w:sz="4" w:space="0"/>
            </w:tcBorders>
            <w:tcW w:w="3760" w:type="dxa"/>
            <w:vAlign w:val="center"/>
            <w:textDirection w:val="lrTb"/>
            <w:noWrap w:val="false"/>
          </w:tcPr>
          <w:p>
            <w:pPr>
              <w:pStyle w:val="967"/>
              <w:pBdr/>
              <w:spacing w:line="240" w:lineRule="auto"/>
              <w:ind w:firstLine="0"/>
              <w:jc w:val="left"/>
              <w:rPr>
                <w:rFonts w:eastAsia="宋体"/>
                <w:sz w:val="17"/>
                <w:szCs w:val="17"/>
                <w:lang w:val="en-US" w:eastAsia="zh-CN"/>
              </w:rPr>
            </w:pPr>
            <w:r>
              <w:rPr>
                <w:rFonts w:hint="eastAsia"/>
                <w:sz w:val="17"/>
                <w:szCs w:val="17"/>
                <w:lang w:val="en-US" w:eastAsia="zh-CN"/>
              </w:rPr>
              <w:t xml:space="preserve">0.00</w:t>
            </w:r>
            <w:r>
              <w:rPr>
                <w:rFonts w:eastAsia="宋体"/>
                <w:sz w:val="17"/>
                <w:szCs w:val="17"/>
                <w:lang w:val="en-US" w:eastAsia="zh-CN"/>
              </w:rPr>
            </w:r>
            <w:r>
              <w:rPr>
                <w:rFonts w:eastAsia="宋体"/>
                <w:sz w:val="17"/>
                <w:szCs w:val="17"/>
                <w:lang w:val="en-US" w:eastAsia="zh-CN"/>
              </w:rPr>
            </w:r>
          </w:p>
        </w:tc>
        <w:tc>
          <w:tcPr>
            <w:tcBorders>
              <w:top w:val="single" w:color="000000" w:sz="4" w:space="0"/>
              <w:left w:val="single" w:color="000000" w:sz="4" w:space="0"/>
              <w:bottom w:val="single" w:color="000000" w:sz="4" w:space="0"/>
              <w:right w:val="single" w:color="000000" w:sz="4" w:space="0"/>
            </w:tcBorders>
            <w:tcW w:w="3542" w:type="dxa"/>
            <w:vAlign w:val="center"/>
            <w:textDirection w:val="lrTb"/>
            <w:noWrap w:val="false"/>
          </w:tcPr>
          <w:p>
            <w:pPr>
              <w:pStyle w:val="967"/>
              <w:pBdr/>
              <w:spacing w:line="240" w:lineRule="auto"/>
              <w:ind w:firstLine="180"/>
              <w:jc w:val="left"/>
              <w:rPr>
                <w:rFonts w:eastAsia="宋体"/>
                <w:sz w:val="17"/>
                <w:szCs w:val="17"/>
                <w:lang w:val="en-US" w:eastAsia="zh-CN"/>
              </w:rPr>
            </w:pPr>
            <w:r>
              <w:rPr>
                <w:rFonts w:hint="eastAsia"/>
                <w:sz w:val="17"/>
                <w:szCs w:val="17"/>
                <w:lang w:val="en-US" w:eastAsia="zh-CN"/>
              </w:rPr>
              <w:t xml:space="preserve">二、外交支出</w:t>
            </w:r>
            <w:r>
              <w:rPr>
                <w:rFonts w:eastAsia="宋体"/>
                <w:sz w:val="17"/>
                <w:szCs w:val="17"/>
                <w:lang w:val="en-US" w:eastAsia="zh-CN"/>
              </w:rPr>
            </w:r>
            <w:r>
              <w:rPr>
                <w:rFonts w:eastAsia="宋体"/>
                <w:sz w:val="17"/>
                <w:szCs w:val="17"/>
                <w:lang w:val="en-US" w:eastAsia="zh-CN"/>
              </w:rPr>
            </w:r>
          </w:p>
        </w:tc>
        <w:tc>
          <w:tcPr>
            <w:tcBorders>
              <w:top w:val="single" w:color="000000" w:sz="4" w:space="0"/>
              <w:left w:val="single" w:color="000000" w:sz="4" w:space="0"/>
              <w:bottom w:val="single" w:color="000000" w:sz="4" w:space="0"/>
              <w:right w:val="single" w:color="000000" w:sz="4" w:space="0"/>
            </w:tcBorders>
            <w:tcW w:w="3571" w:type="dxa"/>
            <w:vAlign w:val="center"/>
            <w:textDirection w:val="lrTb"/>
            <w:noWrap w:val="false"/>
          </w:tcPr>
          <w:p>
            <w:pPr>
              <w:pStyle w:val="967"/>
              <w:pBdr/>
              <w:spacing w:line="240" w:lineRule="auto"/>
              <w:ind w:firstLine="0"/>
              <w:jc w:val="left"/>
              <w:rPr>
                <w:rFonts w:eastAsia="宋体"/>
                <w:sz w:val="17"/>
                <w:szCs w:val="17"/>
                <w:lang w:val="en-US" w:eastAsia="zh-CN"/>
              </w:rPr>
            </w:pPr>
            <w:r>
              <w:rPr>
                <w:rFonts w:hint="eastAsia"/>
                <w:sz w:val="17"/>
                <w:szCs w:val="17"/>
                <w:lang w:val="en-US" w:eastAsia="zh-CN"/>
              </w:rPr>
              <w:t xml:space="preserve">0.00</w:t>
            </w:r>
            <w:r>
              <w:rPr>
                <w:rFonts w:eastAsia="宋体"/>
                <w:sz w:val="17"/>
                <w:szCs w:val="17"/>
                <w:lang w:val="en-US" w:eastAsia="zh-CN"/>
              </w:rPr>
            </w:r>
            <w:r>
              <w:rPr>
                <w:rFonts w:eastAsia="宋体"/>
                <w:sz w:val="17"/>
                <w:szCs w:val="17"/>
                <w:lang w:val="en-US" w:eastAsia="zh-CN"/>
              </w:rPr>
            </w:r>
          </w:p>
        </w:tc>
      </w:tr>
      <w:tr>
        <w:trPr>
          <w:trHeight w:val="451" w:hRule="exact"/>
        </w:trPr>
        <w:tc>
          <w:tcPr>
            <w:tcBorders>
              <w:top w:val="single" w:color="000000" w:sz="4" w:space="0"/>
              <w:left w:val="single" w:color="000000" w:sz="4" w:space="0"/>
              <w:bottom w:val="single" w:color="000000" w:sz="4" w:space="0"/>
              <w:right w:val="single" w:color="000000" w:sz="4" w:space="0"/>
            </w:tcBorders>
            <w:tcW w:w="3339" w:type="dxa"/>
            <w:vAlign w:val="center"/>
            <w:textDirection w:val="lrTb"/>
            <w:noWrap w:val="false"/>
          </w:tcPr>
          <w:p>
            <w:pPr>
              <w:pStyle w:val="967"/>
              <w:pBdr/>
              <w:spacing w:line="240" w:lineRule="auto"/>
              <w:ind w:firstLine="0"/>
              <w:jc w:val="left"/>
              <w:rPr>
                <w:rFonts w:eastAsia="宋体"/>
                <w:sz w:val="17"/>
                <w:szCs w:val="17"/>
                <w:lang w:val="en-US" w:eastAsia="zh-CN"/>
              </w:rPr>
            </w:pPr>
            <w:r>
              <w:rPr>
                <w:rFonts w:hint="eastAsia"/>
                <w:sz w:val="17"/>
                <w:szCs w:val="17"/>
                <w:lang w:val="en-US" w:eastAsia="zh-CN"/>
              </w:rPr>
              <w:t xml:space="preserve">     2、本级</w:t>
            </w:r>
            <w:r>
              <w:rPr>
                <w:rFonts w:eastAsia="宋体"/>
                <w:sz w:val="17"/>
                <w:szCs w:val="17"/>
                <w:lang w:val="en-US" w:eastAsia="zh-CN"/>
              </w:rPr>
            </w:r>
            <w:r>
              <w:rPr>
                <w:rFonts w:eastAsia="宋体"/>
                <w:sz w:val="17"/>
                <w:szCs w:val="17"/>
                <w:lang w:val="en-US" w:eastAsia="zh-CN"/>
              </w:rPr>
            </w:r>
          </w:p>
        </w:tc>
        <w:tc>
          <w:tcPr>
            <w:tcBorders>
              <w:top w:val="single" w:color="000000" w:sz="4" w:space="0"/>
              <w:left w:val="single" w:color="000000" w:sz="4" w:space="0"/>
              <w:bottom w:val="single" w:color="000000" w:sz="4" w:space="0"/>
              <w:right w:val="single" w:color="000000" w:sz="4" w:space="0"/>
            </w:tcBorders>
            <w:tcW w:w="3760" w:type="dxa"/>
            <w:vAlign w:val="center"/>
            <w:textDirection w:val="lrTb"/>
            <w:noWrap w:val="false"/>
          </w:tcPr>
          <w:p>
            <w:pPr>
              <w:pStyle w:val="967"/>
              <w:pBdr/>
              <w:spacing w:line="240" w:lineRule="auto"/>
              <w:ind w:firstLine="0"/>
              <w:jc w:val="left"/>
              <w:rPr>
                <w:rFonts w:eastAsia="宋体"/>
                <w:sz w:val="17"/>
                <w:szCs w:val="17"/>
                <w:lang w:val="en-US" w:eastAsia="zh-CN"/>
              </w:rPr>
            </w:pPr>
            <w:r>
              <w:rPr>
                <w:rFonts w:hint="eastAsia"/>
                <w:sz w:val="17"/>
                <w:szCs w:val="17"/>
                <w:lang w:val="en-US" w:eastAsia="zh-CN"/>
              </w:rPr>
              <w:t xml:space="preserve">32.43</w:t>
            </w:r>
            <w:r>
              <w:rPr>
                <w:rFonts w:eastAsia="宋体"/>
                <w:sz w:val="17"/>
                <w:szCs w:val="17"/>
                <w:lang w:val="en-US" w:eastAsia="zh-CN"/>
              </w:rPr>
            </w:r>
            <w:r>
              <w:rPr>
                <w:rFonts w:eastAsia="宋体"/>
                <w:sz w:val="17"/>
                <w:szCs w:val="17"/>
                <w:lang w:val="en-US" w:eastAsia="zh-CN"/>
              </w:rPr>
            </w:r>
          </w:p>
        </w:tc>
        <w:tc>
          <w:tcPr>
            <w:tcBorders>
              <w:top w:val="single" w:color="000000" w:sz="4" w:space="0"/>
              <w:left w:val="single" w:color="000000" w:sz="4" w:space="0"/>
              <w:bottom w:val="single" w:color="000000" w:sz="4" w:space="0"/>
              <w:right w:val="single" w:color="000000" w:sz="4" w:space="0"/>
            </w:tcBorders>
            <w:tcW w:w="3542" w:type="dxa"/>
            <w:vAlign w:val="center"/>
            <w:textDirection w:val="lrTb"/>
            <w:noWrap w:val="false"/>
          </w:tcPr>
          <w:p>
            <w:pPr>
              <w:pStyle w:val="967"/>
              <w:pBdr/>
              <w:spacing w:line="240" w:lineRule="auto"/>
              <w:ind w:firstLine="180"/>
              <w:jc w:val="left"/>
              <w:rPr>
                <w:rFonts w:eastAsia="宋体"/>
                <w:sz w:val="17"/>
                <w:szCs w:val="17"/>
                <w:lang w:val="en-US" w:eastAsia="zh-CN"/>
              </w:rPr>
            </w:pPr>
            <w:r>
              <w:rPr>
                <w:rFonts w:hint="eastAsia"/>
                <w:sz w:val="17"/>
                <w:szCs w:val="17"/>
                <w:lang w:val="en-US" w:eastAsia="zh-CN"/>
              </w:rPr>
              <w:t xml:space="preserve">三、国防支出</w:t>
            </w:r>
            <w:r>
              <w:rPr>
                <w:rFonts w:eastAsia="宋体"/>
                <w:sz w:val="17"/>
                <w:szCs w:val="17"/>
                <w:lang w:val="en-US" w:eastAsia="zh-CN"/>
              </w:rPr>
            </w:r>
            <w:r>
              <w:rPr>
                <w:rFonts w:eastAsia="宋体"/>
                <w:sz w:val="17"/>
                <w:szCs w:val="17"/>
                <w:lang w:val="en-US" w:eastAsia="zh-CN"/>
              </w:rPr>
            </w:r>
          </w:p>
        </w:tc>
        <w:tc>
          <w:tcPr>
            <w:tcBorders>
              <w:top w:val="single" w:color="000000" w:sz="4" w:space="0"/>
              <w:left w:val="single" w:color="000000" w:sz="4" w:space="0"/>
              <w:bottom w:val="single" w:color="000000" w:sz="4" w:space="0"/>
              <w:right w:val="single" w:color="000000" w:sz="4" w:space="0"/>
            </w:tcBorders>
            <w:tcW w:w="3571" w:type="dxa"/>
            <w:vAlign w:val="center"/>
            <w:textDirection w:val="lrTb"/>
            <w:noWrap w:val="false"/>
          </w:tcPr>
          <w:p>
            <w:pPr>
              <w:pStyle w:val="967"/>
              <w:pBdr/>
              <w:spacing w:line="240" w:lineRule="auto"/>
              <w:ind w:firstLine="0"/>
              <w:jc w:val="left"/>
              <w:rPr>
                <w:rFonts w:eastAsia="宋体"/>
                <w:sz w:val="17"/>
                <w:szCs w:val="17"/>
                <w:lang w:val="en-US" w:eastAsia="zh-CN"/>
              </w:rPr>
            </w:pPr>
            <w:r>
              <w:rPr>
                <w:rFonts w:hint="eastAsia"/>
                <w:sz w:val="17"/>
                <w:szCs w:val="17"/>
                <w:lang w:val="en-US" w:eastAsia="zh-CN"/>
              </w:rPr>
              <w:t xml:space="preserve">0.00</w:t>
            </w:r>
            <w:r>
              <w:rPr>
                <w:rFonts w:eastAsia="宋体"/>
                <w:sz w:val="17"/>
                <w:szCs w:val="17"/>
                <w:lang w:val="en-US" w:eastAsia="zh-CN"/>
              </w:rPr>
            </w:r>
            <w:r>
              <w:rPr>
                <w:rFonts w:eastAsia="宋体"/>
                <w:sz w:val="17"/>
                <w:szCs w:val="17"/>
                <w:lang w:val="en-US" w:eastAsia="zh-CN"/>
              </w:rPr>
            </w:r>
          </w:p>
        </w:tc>
      </w:tr>
      <w:tr>
        <w:trPr>
          <w:trHeight w:val="451" w:hRule="exact"/>
        </w:trPr>
        <w:tc>
          <w:tcPr>
            <w:tcBorders>
              <w:top w:val="single" w:color="000000" w:sz="4" w:space="0"/>
              <w:left w:val="single" w:color="000000" w:sz="4" w:space="0"/>
              <w:bottom w:val="single" w:color="000000" w:sz="4" w:space="0"/>
              <w:right w:val="single" w:color="000000" w:sz="4" w:space="0"/>
            </w:tcBorders>
            <w:tcW w:w="3339" w:type="dxa"/>
            <w:vAlign w:val="center"/>
            <w:textDirection w:val="lrTb"/>
            <w:noWrap w:val="false"/>
          </w:tcPr>
          <w:p>
            <w:pPr>
              <w:pStyle w:val="967"/>
              <w:pBdr/>
              <w:spacing w:line="240" w:lineRule="auto"/>
              <w:ind w:firstLine="0"/>
              <w:jc w:val="left"/>
              <w:rPr>
                <w:rFonts w:eastAsia="宋体"/>
                <w:sz w:val="17"/>
                <w:szCs w:val="17"/>
                <w:lang w:val="en-US" w:eastAsia="zh-CN"/>
              </w:rPr>
            </w:pPr>
            <w:r>
              <w:rPr>
                <w:rFonts w:hint="eastAsia"/>
                <w:sz w:val="17"/>
                <w:szCs w:val="17"/>
                <w:lang w:val="en-US" w:eastAsia="zh-CN"/>
              </w:rPr>
              <w:t xml:space="preserve">二、政府性基金预算拨款</w:t>
            </w:r>
            <w:r>
              <w:rPr>
                <w:rFonts w:eastAsia="宋体"/>
                <w:sz w:val="17"/>
                <w:szCs w:val="17"/>
                <w:lang w:val="en-US" w:eastAsia="zh-CN"/>
              </w:rPr>
            </w:r>
            <w:r>
              <w:rPr>
                <w:rFonts w:eastAsia="宋体"/>
                <w:sz w:val="17"/>
                <w:szCs w:val="17"/>
                <w:lang w:val="en-US" w:eastAsia="zh-CN"/>
              </w:rPr>
            </w:r>
          </w:p>
        </w:tc>
        <w:tc>
          <w:tcPr>
            <w:tcBorders>
              <w:top w:val="single" w:color="000000" w:sz="4" w:space="0"/>
              <w:left w:val="single" w:color="000000" w:sz="4" w:space="0"/>
              <w:bottom w:val="single" w:color="000000" w:sz="4" w:space="0"/>
              <w:right w:val="single" w:color="000000" w:sz="4" w:space="0"/>
            </w:tcBorders>
            <w:tcW w:w="3760" w:type="dxa"/>
            <w:vAlign w:val="center"/>
            <w:textDirection w:val="lrTb"/>
            <w:noWrap w:val="false"/>
          </w:tcPr>
          <w:p>
            <w:pPr>
              <w:pStyle w:val="967"/>
              <w:pBdr/>
              <w:spacing w:line="240" w:lineRule="auto"/>
              <w:ind w:firstLine="0"/>
              <w:jc w:val="left"/>
              <w:rPr>
                <w:rFonts w:eastAsia="宋体"/>
                <w:sz w:val="17"/>
                <w:szCs w:val="17"/>
                <w:lang w:val="en-US" w:eastAsia="zh-CN"/>
              </w:rPr>
            </w:pPr>
            <w:r>
              <w:rPr>
                <w:rFonts w:hint="eastAsia"/>
                <w:sz w:val="17"/>
                <w:szCs w:val="17"/>
                <w:lang w:val="en-US" w:eastAsia="zh-CN"/>
              </w:rPr>
              <w:t xml:space="preserve">0.00</w:t>
            </w:r>
            <w:r>
              <w:rPr>
                <w:rFonts w:eastAsia="宋体"/>
                <w:sz w:val="17"/>
                <w:szCs w:val="17"/>
                <w:lang w:val="en-US" w:eastAsia="zh-CN"/>
              </w:rPr>
            </w:r>
            <w:r>
              <w:rPr>
                <w:rFonts w:eastAsia="宋体"/>
                <w:sz w:val="17"/>
                <w:szCs w:val="17"/>
                <w:lang w:val="en-US" w:eastAsia="zh-CN"/>
              </w:rPr>
            </w:r>
          </w:p>
        </w:tc>
        <w:tc>
          <w:tcPr>
            <w:tcBorders>
              <w:top w:val="single" w:color="000000" w:sz="4" w:space="0"/>
              <w:left w:val="single" w:color="000000" w:sz="4" w:space="0"/>
              <w:bottom w:val="single" w:color="000000" w:sz="4" w:space="0"/>
              <w:right w:val="single" w:color="000000" w:sz="4" w:space="0"/>
            </w:tcBorders>
            <w:tcW w:w="3542" w:type="dxa"/>
            <w:vAlign w:val="center"/>
            <w:textDirection w:val="lrTb"/>
            <w:noWrap w:val="false"/>
          </w:tcPr>
          <w:p>
            <w:pPr>
              <w:pStyle w:val="967"/>
              <w:pBdr/>
              <w:spacing w:line="240" w:lineRule="auto"/>
              <w:ind w:firstLine="180"/>
              <w:jc w:val="left"/>
              <w:rPr>
                <w:rFonts w:eastAsia="宋体"/>
                <w:sz w:val="17"/>
                <w:szCs w:val="17"/>
                <w:lang w:val="en-US" w:eastAsia="zh-CN"/>
              </w:rPr>
            </w:pPr>
            <w:r>
              <w:rPr>
                <w:rFonts w:hint="eastAsia"/>
                <w:sz w:val="17"/>
                <w:szCs w:val="17"/>
                <w:lang w:val="en-US" w:eastAsia="zh-CN"/>
              </w:rPr>
              <w:t xml:space="preserve">四、公共安全支出</w:t>
            </w:r>
            <w:r>
              <w:rPr>
                <w:rFonts w:eastAsia="宋体"/>
                <w:sz w:val="17"/>
                <w:szCs w:val="17"/>
                <w:lang w:val="en-US" w:eastAsia="zh-CN"/>
              </w:rPr>
            </w:r>
            <w:r>
              <w:rPr>
                <w:rFonts w:eastAsia="宋体"/>
                <w:sz w:val="17"/>
                <w:szCs w:val="17"/>
                <w:lang w:val="en-US" w:eastAsia="zh-CN"/>
              </w:rPr>
            </w:r>
          </w:p>
        </w:tc>
        <w:tc>
          <w:tcPr>
            <w:tcBorders>
              <w:top w:val="single" w:color="000000" w:sz="4" w:space="0"/>
              <w:left w:val="single" w:color="000000" w:sz="4" w:space="0"/>
              <w:bottom w:val="single" w:color="000000" w:sz="4" w:space="0"/>
              <w:right w:val="single" w:color="000000" w:sz="4" w:space="0"/>
            </w:tcBorders>
            <w:tcW w:w="3571" w:type="dxa"/>
            <w:vAlign w:val="center"/>
            <w:textDirection w:val="lrTb"/>
            <w:noWrap w:val="false"/>
          </w:tcPr>
          <w:p>
            <w:pPr>
              <w:pStyle w:val="967"/>
              <w:pBdr/>
              <w:spacing w:line="240" w:lineRule="auto"/>
              <w:ind w:firstLine="0"/>
              <w:jc w:val="left"/>
              <w:rPr>
                <w:rFonts w:eastAsia="宋体"/>
                <w:sz w:val="17"/>
                <w:szCs w:val="17"/>
                <w:lang w:val="en-US" w:eastAsia="zh-CN"/>
              </w:rPr>
            </w:pPr>
            <w:r>
              <w:rPr>
                <w:rFonts w:hint="eastAsia"/>
                <w:sz w:val="17"/>
                <w:szCs w:val="17"/>
                <w:lang w:val="en-US" w:eastAsia="zh-CN"/>
              </w:rPr>
              <w:t xml:space="preserve">0.00</w:t>
            </w:r>
            <w:r>
              <w:rPr>
                <w:rFonts w:eastAsia="宋体"/>
                <w:sz w:val="17"/>
                <w:szCs w:val="17"/>
                <w:lang w:val="en-US" w:eastAsia="zh-CN"/>
              </w:rPr>
            </w:r>
            <w:r>
              <w:rPr>
                <w:rFonts w:eastAsia="宋体"/>
                <w:sz w:val="17"/>
                <w:szCs w:val="17"/>
                <w:lang w:val="en-US" w:eastAsia="zh-CN"/>
              </w:rPr>
            </w:r>
          </w:p>
        </w:tc>
      </w:tr>
      <w:tr>
        <w:trPr>
          <w:trHeight w:val="451" w:hRule="exact"/>
        </w:trPr>
        <w:tc>
          <w:tcPr>
            <w:tcBorders>
              <w:top w:val="single" w:color="000000" w:sz="4" w:space="0"/>
              <w:left w:val="single" w:color="000000" w:sz="4" w:space="0"/>
              <w:bottom w:val="single" w:color="000000" w:sz="4" w:space="0"/>
              <w:right w:val="single" w:color="000000" w:sz="4" w:space="0"/>
            </w:tcBorders>
            <w:tcW w:w="3339" w:type="dxa"/>
            <w:vAlign w:val="center"/>
            <w:textDirection w:val="lrTb"/>
            <w:noWrap w:val="false"/>
          </w:tcPr>
          <w:p>
            <w:pPr>
              <w:pStyle w:val="967"/>
              <w:pBdr/>
              <w:spacing w:line="240" w:lineRule="auto"/>
              <w:ind w:firstLine="0"/>
              <w:jc w:val="left"/>
              <w:rPr>
                <w:rFonts w:eastAsia="宋体"/>
                <w:sz w:val="17"/>
                <w:szCs w:val="17"/>
                <w:lang w:val="en-US" w:eastAsia="zh-CN"/>
              </w:rPr>
            </w:pPr>
            <w:r>
              <w:rPr>
                <w:rFonts w:hint="eastAsia"/>
                <w:sz w:val="17"/>
                <w:szCs w:val="17"/>
                <w:lang w:val="en-US" w:eastAsia="zh-CN"/>
              </w:rPr>
              <w:t xml:space="preserve">     1、上级补助</w:t>
            </w:r>
            <w:r>
              <w:rPr>
                <w:rFonts w:eastAsia="宋体"/>
                <w:sz w:val="17"/>
                <w:szCs w:val="17"/>
                <w:lang w:val="en-US" w:eastAsia="zh-CN"/>
              </w:rPr>
            </w:r>
            <w:r>
              <w:rPr>
                <w:rFonts w:eastAsia="宋体"/>
                <w:sz w:val="17"/>
                <w:szCs w:val="17"/>
                <w:lang w:val="en-US" w:eastAsia="zh-CN"/>
              </w:rPr>
            </w:r>
          </w:p>
        </w:tc>
        <w:tc>
          <w:tcPr>
            <w:tcBorders>
              <w:top w:val="single" w:color="000000" w:sz="4" w:space="0"/>
              <w:left w:val="single" w:color="000000" w:sz="4" w:space="0"/>
              <w:bottom w:val="single" w:color="000000" w:sz="4" w:space="0"/>
              <w:right w:val="single" w:color="000000" w:sz="4" w:space="0"/>
            </w:tcBorders>
            <w:tcW w:w="3760" w:type="dxa"/>
            <w:vAlign w:val="center"/>
            <w:textDirection w:val="lrTb"/>
            <w:noWrap w:val="false"/>
          </w:tcPr>
          <w:p>
            <w:pPr>
              <w:pStyle w:val="967"/>
              <w:pBdr/>
              <w:spacing w:line="240" w:lineRule="auto"/>
              <w:ind w:firstLine="0"/>
              <w:jc w:val="left"/>
              <w:rPr>
                <w:rFonts w:eastAsia="宋体"/>
                <w:sz w:val="17"/>
                <w:szCs w:val="17"/>
                <w:lang w:val="en-US" w:eastAsia="zh-CN"/>
              </w:rPr>
            </w:pPr>
            <w:r>
              <w:rPr>
                <w:rFonts w:hint="eastAsia"/>
                <w:sz w:val="17"/>
                <w:szCs w:val="17"/>
                <w:lang w:val="en-US" w:eastAsia="zh-CN"/>
              </w:rPr>
              <w:t xml:space="preserve">0.00</w:t>
            </w:r>
            <w:r>
              <w:rPr>
                <w:rFonts w:eastAsia="宋体"/>
                <w:sz w:val="17"/>
                <w:szCs w:val="17"/>
                <w:lang w:val="en-US" w:eastAsia="zh-CN"/>
              </w:rPr>
            </w:r>
            <w:r>
              <w:rPr>
                <w:rFonts w:eastAsia="宋体"/>
                <w:sz w:val="17"/>
                <w:szCs w:val="17"/>
                <w:lang w:val="en-US" w:eastAsia="zh-CN"/>
              </w:rPr>
            </w:r>
          </w:p>
        </w:tc>
        <w:tc>
          <w:tcPr>
            <w:tcBorders>
              <w:top w:val="single" w:color="000000" w:sz="4" w:space="0"/>
              <w:left w:val="single" w:color="000000" w:sz="4" w:space="0"/>
              <w:bottom w:val="single" w:color="000000" w:sz="4" w:space="0"/>
              <w:right w:val="single" w:color="000000" w:sz="4" w:space="0"/>
            </w:tcBorders>
            <w:tcW w:w="3542" w:type="dxa"/>
            <w:vAlign w:val="center"/>
            <w:textDirection w:val="lrTb"/>
            <w:noWrap w:val="false"/>
          </w:tcPr>
          <w:p>
            <w:pPr>
              <w:pStyle w:val="967"/>
              <w:pBdr/>
              <w:spacing w:line="240" w:lineRule="auto"/>
              <w:ind w:firstLine="180"/>
              <w:jc w:val="left"/>
              <w:rPr>
                <w:rFonts w:eastAsia="宋体"/>
                <w:sz w:val="17"/>
                <w:szCs w:val="17"/>
                <w:lang w:val="en-US" w:eastAsia="zh-CN"/>
              </w:rPr>
            </w:pPr>
            <w:r>
              <w:rPr>
                <w:rFonts w:hint="eastAsia"/>
                <w:sz w:val="17"/>
                <w:szCs w:val="17"/>
                <w:lang w:val="en-US" w:eastAsia="zh-CN"/>
              </w:rPr>
              <w:t xml:space="preserve">五、教育支出</w:t>
            </w:r>
            <w:r>
              <w:rPr>
                <w:rFonts w:eastAsia="宋体"/>
                <w:sz w:val="17"/>
                <w:szCs w:val="17"/>
                <w:lang w:val="en-US" w:eastAsia="zh-CN"/>
              </w:rPr>
            </w:r>
            <w:r>
              <w:rPr>
                <w:rFonts w:eastAsia="宋体"/>
                <w:sz w:val="17"/>
                <w:szCs w:val="17"/>
                <w:lang w:val="en-US" w:eastAsia="zh-CN"/>
              </w:rPr>
            </w:r>
          </w:p>
        </w:tc>
        <w:tc>
          <w:tcPr>
            <w:tcBorders>
              <w:top w:val="single" w:color="000000" w:sz="4" w:space="0"/>
              <w:left w:val="single" w:color="000000" w:sz="4" w:space="0"/>
              <w:bottom w:val="single" w:color="000000" w:sz="4" w:space="0"/>
              <w:right w:val="single" w:color="000000" w:sz="4" w:space="0"/>
            </w:tcBorders>
            <w:tcW w:w="3571" w:type="dxa"/>
            <w:vAlign w:val="center"/>
            <w:textDirection w:val="lrTb"/>
            <w:noWrap w:val="false"/>
          </w:tcPr>
          <w:p>
            <w:pPr>
              <w:pStyle w:val="967"/>
              <w:pBdr/>
              <w:spacing w:line="240" w:lineRule="auto"/>
              <w:ind w:firstLine="0"/>
              <w:jc w:val="left"/>
              <w:rPr>
                <w:rFonts w:eastAsia="宋体"/>
                <w:sz w:val="17"/>
                <w:szCs w:val="17"/>
                <w:lang w:val="en-US" w:eastAsia="zh-CN"/>
              </w:rPr>
            </w:pPr>
            <w:r>
              <w:rPr>
                <w:rFonts w:hint="eastAsia"/>
                <w:sz w:val="17"/>
                <w:szCs w:val="17"/>
                <w:lang w:val="en-US" w:eastAsia="zh-CN"/>
              </w:rPr>
              <w:t xml:space="preserve">0.00</w:t>
            </w:r>
            <w:r>
              <w:rPr>
                <w:rFonts w:eastAsia="宋体"/>
                <w:sz w:val="17"/>
                <w:szCs w:val="17"/>
                <w:lang w:val="en-US" w:eastAsia="zh-CN"/>
              </w:rPr>
            </w:r>
            <w:r>
              <w:rPr>
                <w:rFonts w:eastAsia="宋体"/>
                <w:sz w:val="17"/>
                <w:szCs w:val="17"/>
                <w:lang w:val="en-US" w:eastAsia="zh-CN"/>
              </w:rPr>
            </w:r>
          </w:p>
        </w:tc>
      </w:tr>
      <w:tr>
        <w:trPr>
          <w:trHeight w:val="451" w:hRule="exact"/>
        </w:trPr>
        <w:tc>
          <w:tcPr>
            <w:tcBorders>
              <w:top w:val="single" w:color="000000" w:sz="4" w:space="0"/>
              <w:left w:val="single" w:color="000000" w:sz="4" w:space="0"/>
              <w:bottom w:val="single" w:color="000000" w:sz="4" w:space="0"/>
              <w:right w:val="single" w:color="000000" w:sz="4" w:space="0"/>
            </w:tcBorders>
            <w:tcW w:w="3339" w:type="dxa"/>
            <w:vAlign w:val="center"/>
            <w:textDirection w:val="lrTb"/>
            <w:noWrap w:val="false"/>
          </w:tcPr>
          <w:p>
            <w:pPr>
              <w:pStyle w:val="967"/>
              <w:pBdr/>
              <w:spacing w:line="240" w:lineRule="auto"/>
              <w:ind w:firstLine="0"/>
              <w:jc w:val="left"/>
              <w:rPr>
                <w:rFonts w:eastAsia="宋体"/>
                <w:sz w:val="17"/>
                <w:szCs w:val="17"/>
                <w:lang w:val="en-US" w:eastAsia="zh-CN"/>
              </w:rPr>
            </w:pPr>
            <w:r>
              <w:rPr>
                <w:rFonts w:hint="eastAsia"/>
                <w:sz w:val="17"/>
                <w:szCs w:val="17"/>
                <w:lang w:val="en-US" w:eastAsia="zh-CN"/>
              </w:rPr>
              <w:t xml:space="preserve">     2、本级</w:t>
            </w:r>
            <w:r>
              <w:rPr>
                <w:rFonts w:eastAsia="宋体"/>
                <w:sz w:val="17"/>
                <w:szCs w:val="17"/>
                <w:lang w:val="en-US" w:eastAsia="zh-CN"/>
              </w:rPr>
            </w:r>
            <w:r>
              <w:rPr>
                <w:rFonts w:eastAsia="宋体"/>
                <w:sz w:val="17"/>
                <w:szCs w:val="17"/>
                <w:lang w:val="en-US" w:eastAsia="zh-CN"/>
              </w:rPr>
            </w:r>
          </w:p>
        </w:tc>
        <w:tc>
          <w:tcPr>
            <w:tcBorders>
              <w:top w:val="single" w:color="000000" w:sz="4" w:space="0"/>
              <w:left w:val="single" w:color="000000" w:sz="4" w:space="0"/>
              <w:bottom w:val="single" w:color="000000" w:sz="4" w:space="0"/>
              <w:right w:val="single" w:color="000000" w:sz="4" w:space="0"/>
            </w:tcBorders>
            <w:tcW w:w="3760" w:type="dxa"/>
            <w:vAlign w:val="center"/>
            <w:textDirection w:val="lrTb"/>
            <w:noWrap w:val="false"/>
          </w:tcPr>
          <w:p>
            <w:pPr>
              <w:pStyle w:val="967"/>
              <w:pBdr/>
              <w:spacing w:line="240" w:lineRule="auto"/>
              <w:ind w:firstLine="0"/>
              <w:jc w:val="left"/>
              <w:rPr>
                <w:rFonts w:eastAsia="宋体"/>
                <w:sz w:val="17"/>
                <w:szCs w:val="17"/>
                <w:lang w:val="en-US" w:eastAsia="zh-CN"/>
              </w:rPr>
            </w:pPr>
            <w:r>
              <w:rPr>
                <w:rFonts w:hint="eastAsia"/>
                <w:sz w:val="17"/>
                <w:szCs w:val="17"/>
                <w:lang w:val="en-US" w:eastAsia="zh-CN"/>
              </w:rPr>
              <w:t xml:space="preserve">0.00</w:t>
            </w:r>
            <w:r>
              <w:rPr>
                <w:rFonts w:eastAsia="宋体"/>
                <w:sz w:val="17"/>
                <w:szCs w:val="17"/>
                <w:lang w:val="en-US" w:eastAsia="zh-CN"/>
              </w:rPr>
            </w:r>
            <w:r>
              <w:rPr>
                <w:rFonts w:eastAsia="宋体"/>
                <w:sz w:val="17"/>
                <w:szCs w:val="17"/>
                <w:lang w:val="en-US" w:eastAsia="zh-CN"/>
              </w:rPr>
            </w:r>
          </w:p>
        </w:tc>
        <w:tc>
          <w:tcPr>
            <w:tcBorders>
              <w:top w:val="single" w:color="000000" w:sz="4" w:space="0"/>
              <w:left w:val="single" w:color="000000" w:sz="4" w:space="0"/>
              <w:bottom w:val="single" w:color="000000" w:sz="4" w:space="0"/>
              <w:right w:val="single" w:color="000000" w:sz="4" w:space="0"/>
            </w:tcBorders>
            <w:tcW w:w="3542" w:type="dxa"/>
            <w:vAlign w:val="center"/>
            <w:textDirection w:val="lrTb"/>
            <w:noWrap w:val="false"/>
          </w:tcPr>
          <w:p>
            <w:pPr>
              <w:pStyle w:val="967"/>
              <w:pBdr/>
              <w:spacing w:line="240" w:lineRule="auto"/>
              <w:ind w:firstLine="180"/>
              <w:jc w:val="left"/>
              <w:rPr>
                <w:rFonts w:eastAsia="宋体"/>
                <w:sz w:val="17"/>
                <w:szCs w:val="17"/>
                <w:lang w:val="en-US" w:eastAsia="zh-CN"/>
              </w:rPr>
            </w:pPr>
            <w:r>
              <w:rPr>
                <w:rFonts w:hint="eastAsia"/>
                <w:sz w:val="17"/>
                <w:szCs w:val="17"/>
                <w:lang w:val="en-US" w:eastAsia="zh-CN"/>
              </w:rPr>
              <w:t xml:space="preserve">六、科学技术支出</w:t>
            </w:r>
            <w:r>
              <w:rPr>
                <w:rFonts w:eastAsia="宋体"/>
                <w:sz w:val="17"/>
                <w:szCs w:val="17"/>
                <w:lang w:val="en-US" w:eastAsia="zh-CN"/>
              </w:rPr>
            </w:r>
            <w:r>
              <w:rPr>
                <w:rFonts w:eastAsia="宋体"/>
                <w:sz w:val="17"/>
                <w:szCs w:val="17"/>
                <w:lang w:val="en-US" w:eastAsia="zh-CN"/>
              </w:rPr>
            </w:r>
          </w:p>
        </w:tc>
        <w:tc>
          <w:tcPr>
            <w:tcBorders>
              <w:top w:val="single" w:color="000000" w:sz="4" w:space="0"/>
              <w:left w:val="single" w:color="000000" w:sz="4" w:space="0"/>
              <w:bottom w:val="single" w:color="000000" w:sz="4" w:space="0"/>
              <w:right w:val="single" w:color="000000" w:sz="4" w:space="0"/>
            </w:tcBorders>
            <w:tcW w:w="3571" w:type="dxa"/>
            <w:vAlign w:val="center"/>
            <w:textDirection w:val="lrTb"/>
            <w:noWrap w:val="false"/>
          </w:tcPr>
          <w:p>
            <w:pPr>
              <w:pStyle w:val="967"/>
              <w:pBdr/>
              <w:spacing w:line="240" w:lineRule="auto"/>
              <w:ind w:firstLine="0"/>
              <w:jc w:val="left"/>
              <w:rPr>
                <w:rFonts w:eastAsia="宋体"/>
                <w:sz w:val="17"/>
                <w:szCs w:val="17"/>
                <w:lang w:val="en-US" w:eastAsia="zh-CN"/>
              </w:rPr>
            </w:pPr>
            <w:r>
              <w:rPr>
                <w:rFonts w:hint="eastAsia"/>
                <w:sz w:val="17"/>
                <w:szCs w:val="17"/>
                <w:lang w:val="en-US" w:eastAsia="zh-CN"/>
              </w:rPr>
              <w:t xml:space="preserve">0.00</w:t>
            </w:r>
            <w:r>
              <w:rPr>
                <w:rFonts w:eastAsia="宋体"/>
                <w:sz w:val="17"/>
                <w:szCs w:val="17"/>
                <w:lang w:val="en-US" w:eastAsia="zh-CN"/>
              </w:rPr>
            </w:r>
            <w:r>
              <w:rPr>
                <w:rFonts w:eastAsia="宋体"/>
                <w:sz w:val="17"/>
                <w:szCs w:val="17"/>
                <w:lang w:val="en-US" w:eastAsia="zh-CN"/>
              </w:rPr>
            </w:r>
          </w:p>
        </w:tc>
      </w:tr>
      <w:tr>
        <w:trPr>
          <w:trHeight w:val="451" w:hRule="exact"/>
        </w:trPr>
        <w:tc>
          <w:tcPr>
            <w:tcBorders>
              <w:top w:val="single" w:color="000000" w:sz="4" w:space="0"/>
              <w:left w:val="single" w:color="000000" w:sz="4" w:space="0"/>
              <w:bottom w:val="single" w:color="000000" w:sz="4" w:space="0"/>
              <w:right w:val="single" w:color="000000" w:sz="4" w:space="0"/>
            </w:tcBorders>
            <w:tcW w:w="3339" w:type="dxa"/>
            <w:vAlign w:val="center"/>
            <w:textDirection w:val="lrTb"/>
            <w:noWrap w:val="false"/>
          </w:tcPr>
          <w:p>
            <w:pPr>
              <w:pStyle w:val="967"/>
              <w:pBdr/>
              <w:spacing w:line="240" w:lineRule="auto"/>
              <w:ind w:firstLine="0"/>
              <w:jc w:val="left"/>
              <w:rPr>
                <w:rFonts w:eastAsia="宋体"/>
                <w:sz w:val="17"/>
                <w:szCs w:val="17"/>
                <w:lang w:val="en-US" w:eastAsia="zh-CN"/>
              </w:rPr>
            </w:pPr>
            <w:r>
              <w:rPr>
                <w:rFonts w:hint="eastAsia"/>
                <w:sz w:val="17"/>
                <w:szCs w:val="17"/>
                <w:lang w:val="en-US" w:eastAsia="zh-CN"/>
              </w:rPr>
              <w:t xml:space="preserve">三、国有资本经营预算拨款</w:t>
            </w:r>
            <w:r>
              <w:rPr>
                <w:rFonts w:eastAsia="宋体"/>
                <w:sz w:val="17"/>
                <w:szCs w:val="17"/>
                <w:lang w:val="en-US" w:eastAsia="zh-CN"/>
              </w:rPr>
            </w:r>
            <w:r>
              <w:rPr>
                <w:rFonts w:eastAsia="宋体"/>
                <w:sz w:val="17"/>
                <w:szCs w:val="17"/>
                <w:lang w:val="en-US" w:eastAsia="zh-CN"/>
              </w:rPr>
            </w:r>
          </w:p>
        </w:tc>
        <w:tc>
          <w:tcPr>
            <w:tcBorders>
              <w:top w:val="single" w:color="000000" w:sz="4" w:space="0"/>
              <w:left w:val="single" w:color="000000" w:sz="4" w:space="0"/>
              <w:bottom w:val="single" w:color="000000" w:sz="4" w:space="0"/>
              <w:right w:val="single" w:color="000000" w:sz="4" w:space="0"/>
            </w:tcBorders>
            <w:tcW w:w="3760" w:type="dxa"/>
            <w:vAlign w:val="center"/>
            <w:textDirection w:val="lrTb"/>
            <w:noWrap w:val="false"/>
          </w:tcPr>
          <w:p>
            <w:pPr>
              <w:pStyle w:val="967"/>
              <w:pBdr/>
              <w:spacing w:line="240" w:lineRule="auto"/>
              <w:ind w:firstLine="0"/>
              <w:jc w:val="left"/>
              <w:rPr>
                <w:rFonts w:eastAsia="宋体"/>
                <w:sz w:val="17"/>
                <w:szCs w:val="17"/>
                <w:lang w:val="en-US" w:eastAsia="zh-CN"/>
              </w:rPr>
            </w:pPr>
            <w:r>
              <w:rPr>
                <w:rFonts w:hint="eastAsia"/>
                <w:sz w:val="17"/>
                <w:szCs w:val="17"/>
                <w:lang w:val="en-US" w:eastAsia="zh-CN"/>
              </w:rPr>
              <w:t xml:space="preserve">0.00</w:t>
            </w:r>
            <w:r>
              <w:rPr>
                <w:rFonts w:eastAsia="宋体"/>
                <w:sz w:val="17"/>
                <w:szCs w:val="17"/>
                <w:lang w:val="en-US" w:eastAsia="zh-CN"/>
              </w:rPr>
            </w:r>
            <w:r>
              <w:rPr>
                <w:rFonts w:eastAsia="宋体"/>
                <w:sz w:val="17"/>
                <w:szCs w:val="17"/>
                <w:lang w:val="en-US" w:eastAsia="zh-CN"/>
              </w:rPr>
            </w:r>
          </w:p>
        </w:tc>
        <w:tc>
          <w:tcPr>
            <w:tcBorders>
              <w:top w:val="single" w:color="000000" w:sz="4" w:space="0"/>
              <w:left w:val="single" w:color="000000" w:sz="4" w:space="0"/>
              <w:bottom w:val="single" w:color="000000" w:sz="4" w:space="0"/>
              <w:right w:val="single" w:color="000000" w:sz="4" w:space="0"/>
            </w:tcBorders>
            <w:tcW w:w="3542" w:type="dxa"/>
            <w:vAlign w:val="center"/>
            <w:textDirection w:val="lrTb"/>
            <w:noWrap w:val="false"/>
          </w:tcPr>
          <w:p>
            <w:pPr>
              <w:pStyle w:val="967"/>
              <w:pBdr/>
              <w:spacing w:line="240" w:lineRule="auto"/>
              <w:ind w:firstLine="180"/>
              <w:jc w:val="left"/>
              <w:rPr>
                <w:rFonts w:eastAsia="宋体"/>
                <w:sz w:val="17"/>
                <w:szCs w:val="17"/>
                <w:lang w:val="en-US" w:eastAsia="zh-CN"/>
              </w:rPr>
            </w:pPr>
            <w:r>
              <w:rPr>
                <w:rFonts w:hint="eastAsia"/>
                <w:sz w:val="17"/>
                <w:szCs w:val="17"/>
                <w:lang w:val="en-US" w:eastAsia="zh-CN"/>
              </w:rPr>
              <w:t xml:space="preserve">七、文化旅游体育与传媒支出</w:t>
            </w:r>
            <w:r>
              <w:rPr>
                <w:rFonts w:eastAsia="宋体"/>
                <w:sz w:val="17"/>
                <w:szCs w:val="17"/>
                <w:lang w:val="en-US" w:eastAsia="zh-CN"/>
              </w:rPr>
            </w:r>
            <w:r>
              <w:rPr>
                <w:rFonts w:eastAsia="宋体"/>
                <w:sz w:val="17"/>
                <w:szCs w:val="17"/>
                <w:lang w:val="en-US" w:eastAsia="zh-CN"/>
              </w:rPr>
            </w:r>
          </w:p>
        </w:tc>
        <w:tc>
          <w:tcPr>
            <w:tcBorders>
              <w:top w:val="single" w:color="000000" w:sz="4" w:space="0"/>
              <w:left w:val="single" w:color="000000" w:sz="4" w:space="0"/>
              <w:bottom w:val="single" w:color="000000" w:sz="4" w:space="0"/>
              <w:right w:val="single" w:color="000000" w:sz="4" w:space="0"/>
            </w:tcBorders>
            <w:tcW w:w="3571" w:type="dxa"/>
            <w:vAlign w:val="center"/>
            <w:textDirection w:val="lrTb"/>
            <w:noWrap w:val="false"/>
          </w:tcPr>
          <w:p>
            <w:pPr>
              <w:pStyle w:val="967"/>
              <w:pBdr/>
              <w:spacing w:line="240" w:lineRule="auto"/>
              <w:ind w:firstLine="0"/>
              <w:jc w:val="left"/>
              <w:rPr>
                <w:rFonts w:eastAsia="宋体"/>
                <w:sz w:val="17"/>
                <w:szCs w:val="17"/>
                <w:lang w:val="en-US" w:eastAsia="zh-CN"/>
              </w:rPr>
            </w:pPr>
            <w:r>
              <w:rPr>
                <w:rFonts w:hint="eastAsia"/>
                <w:sz w:val="17"/>
                <w:szCs w:val="17"/>
                <w:lang w:val="en-US" w:eastAsia="zh-CN"/>
              </w:rPr>
              <w:t xml:space="preserve">0.00</w:t>
            </w:r>
            <w:r>
              <w:rPr>
                <w:rFonts w:eastAsia="宋体"/>
                <w:sz w:val="17"/>
                <w:szCs w:val="17"/>
                <w:lang w:val="en-US" w:eastAsia="zh-CN"/>
              </w:rPr>
            </w:r>
            <w:r>
              <w:rPr>
                <w:rFonts w:eastAsia="宋体"/>
                <w:sz w:val="17"/>
                <w:szCs w:val="17"/>
                <w:lang w:val="en-US" w:eastAsia="zh-CN"/>
              </w:rPr>
            </w:r>
          </w:p>
        </w:tc>
      </w:tr>
      <w:tr>
        <w:trPr>
          <w:trHeight w:val="451" w:hRule="exact"/>
        </w:trPr>
        <w:tc>
          <w:tcPr>
            <w:tcBorders>
              <w:top w:val="single" w:color="000000" w:sz="4" w:space="0"/>
              <w:left w:val="single" w:color="000000" w:sz="4" w:space="0"/>
              <w:bottom w:val="single" w:color="000000" w:sz="4" w:space="0"/>
              <w:right w:val="single" w:color="000000" w:sz="4" w:space="0"/>
            </w:tcBorders>
            <w:tcW w:w="3339" w:type="dxa"/>
            <w:vAlign w:val="center"/>
            <w:textDirection w:val="lrTb"/>
            <w:noWrap w:val="false"/>
          </w:tcPr>
          <w:p>
            <w:pPr>
              <w:pStyle w:val="967"/>
              <w:pBdr/>
              <w:spacing w:line="240" w:lineRule="auto"/>
              <w:ind w:firstLine="0"/>
              <w:jc w:val="left"/>
              <w:rPr>
                <w:rFonts w:eastAsia="宋体"/>
                <w:sz w:val="17"/>
                <w:szCs w:val="17"/>
                <w:lang w:val="en-US" w:eastAsia="zh-CN"/>
              </w:rPr>
            </w:pPr>
            <w:r>
              <w:rPr>
                <w:rFonts w:hint="eastAsia"/>
                <w:sz w:val="17"/>
                <w:szCs w:val="17"/>
                <w:lang w:val="en-US" w:eastAsia="zh-CN"/>
              </w:rPr>
              <w:t xml:space="preserve">1、上级补助</w:t>
            </w:r>
            <w:r>
              <w:rPr>
                <w:rFonts w:eastAsia="宋体"/>
                <w:sz w:val="17"/>
                <w:szCs w:val="17"/>
                <w:lang w:val="en-US" w:eastAsia="zh-CN"/>
              </w:rPr>
            </w:r>
            <w:r>
              <w:rPr>
                <w:rFonts w:eastAsia="宋体"/>
                <w:sz w:val="17"/>
                <w:szCs w:val="17"/>
                <w:lang w:val="en-US" w:eastAsia="zh-CN"/>
              </w:rPr>
            </w:r>
          </w:p>
        </w:tc>
        <w:tc>
          <w:tcPr>
            <w:tcBorders>
              <w:top w:val="single" w:color="000000" w:sz="4" w:space="0"/>
              <w:left w:val="single" w:color="000000" w:sz="4" w:space="0"/>
              <w:bottom w:val="single" w:color="000000" w:sz="4" w:space="0"/>
              <w:right w:val="single" w:color="000000" w:sz="4" w:space="0"/>
            </w:tcBorders>
            <w:tcW w:w="3760" w:type="dxa"/>
            <w:vAlign w:val="center"/>
            <w:textDirection w:val="lrTb"/>
            <w:noWrap w:val="false"/>
          </w:tcPr>
          <w:p>
            <w:pPr>
              <w:pStyle w:val="967"/>
              <w:pBdr/>
              <w:spacing w:line="240" w:lineRule="auto"/>
              <w:ind w:firstLine="0"/>
              <w:jc w:val="left"/>
              <w:rPr>
                <w:rFonts w:eastAsia="宋体"/>
                <w:sz w:val="17"/>
                <w:szCs w:val="17"/>
                <w:lang w:val="en-US" w:eastAsia="zh-CN"/>
              </w:rPr>
            </w:pPr>
            <w:r>
              <w:rPr>
                <w:rFonts w:hint="eastAsia"/>
                <w:sz w:val="17"/>
                <w:szCs w:val="17"/>
                <w:lang w:val="en-US" w:eastAsia="zh-CN"/>
              </w:rPr>
              <w:t xml:space="preserve">0.00</w:t>
            </w:r>
            <w:r>
              <w:rPr>
                <w:rFonts w:eastAsia="宋体"/>
                <w:sz w:val="17"/>
                <w:szCs w:val="17"/>
                <w:lang w:val="en-US" w:eastAsia="zh-CN"/>
              </w:rPr>
            </w:r>
            <w:r>
              <w:rPr>
                <w:rFonts w:eastAsia="宋体"/>
                <w:sz w:val="17"/>
                <w:szCs w:val="17"/>
                <w:lang w:val="en-US" w:eastAsia="zh-CN"/>
              </w:rPr>
            </w:r>
          </w:p>
        </w:tc>
        <w:tc>
          <w:tcPr>
            <w:tcBorders>
              <w:top w:val="single" w:color="000000" w:sz="4" w:space="0"/>
              <w:left w:val="single" w:color="000000" w:sz="4" w:space="0"/>
              <w:bottom w:val="single" w:color="000000" w:sz="4" w:space="0"/>
              <w:right w:val="single" w:color="000000" w:sz="4" w:space="0"/>
            </w:tcBorders>
            <w:tcW w:w="3542" w:type="dxa"/>
            <w:vAlign w:val="center"/>
            <w:textDirection w:val="lrTb"/>
            <w:noWrap w:val="false"/>
          </w:tcPr>
          <w:p>
            <w:pPr>
              <w:pStyle w:val="967"/>
              <w:pBdr/>
              <w:spacing w:line="240" w:lineRule="auto"/>
              <w:ind w:firstLine="180"/>
              <w:jc w:val="left"/>
              <w:rPr>
                <w:rFonts w:eastAsia="宋体"/>
                <w:sz w:val="17"/>
                <w:szCs w:val="17"/>
                <w:lang w:val="en-US" w:eastAsia="zh-CN"/>
              </w:rPr>
            </w:pPr>
            <w:r>
              <w:rPr>
                <w:rFonts w:hint="eastAsia"/>
                <w:sz w:val="17"/>
                <w:szCs w:val="17"/>
                <w:lang w:val="en-US" w:eastAsia="zh-CN"/>
              </w:rPr>
              <w:t xml:space="preserve">八、社会保障和就业支出</w:t>
            </w:r>
            <w:r>
              <w:rPr>
                <w:rFonts w:eastAsia="宋体"/>
                <w:sz w:val="17"/>
                <w:szCs w:val="17"/>
                <w:lang w:val="en-US" w:eastAsia="zh-CN"/>
              </w:rPr>
            </w:r>
            <w:r>
              <w:rPr>
                <w:rFonts w:eastAsia="宋体"/>
                <w:sz w:val="17"/>
                <w:szCs w:val="17"/>
                <w:lang w:val="en-US" w:eastAsia="zh-CN"/>
              </w:rPr>
            </w:r>
          </w:p>
        </w:tc>
        <w:tc>
          <w:tcPr>
            <w:tcBorders>
              <w:top w:val="single" w:color="000000" w:sz="4" w:space="0"/>
              <w:left w:val="single" w:color="000000" w:sz="4" w:space="0"/>
              <w:bottom w:val="single" w:color="000000" w:sz="4" w:space="0"/>
              <w:right w:val="single" w:color="000000" w:sz="4" w:space="0"/>
            </w:tcBorders>
            <w:tcW w:w="3571" w:type="dxa"/>
            <w:vAlign w:val="center"/>
            <w:textDirection w:val="lrTb"/>
            <w:noWrap w:val="false"/>
          </w:tcPr>
          <w:p>
            <w:pPr>
              <w:pStyle w:val="967"/>
              <w:pBdr/>
              <w:spacing w:line="240" w:lineRule="auto"/>
              <w:ind w:firstLine="0"/>
              <w:jc w:val="left"/>
              <w:rPr>
                <w:rFonts w:eastAsia="宋体"/>
                <w:sz w:val="17"/>
                <w:szCs w:val="17"/>
                <w:lang w:val="en-US" w:eastAsia="zh-CN"/>
              </w:rPr>
            </w:pPr>
            <w:r>
              <w:rPr>
                <w:rFonts w:hint="eastAsia"/>
                <w:sz w:val="17"/>
                <w:szCs w:val="17"/>
                <w:lang w:val="en-US" w:eastAsia="zh-CN"/>
              </w:rPr>
              <w:t xml:space="preserve">3.70</w:t>
            </w:r>
            <w:r>
              <w:rPr>
                <w:rFonts w:eastAsia="宋体"/>
                <w:sz w:val="17"/>
                <w:szCs w:val="17"/>
                <w:lang w:val="en-US" w:eastAsia="zh-CN"/>
              </w:rPr>
            </w:r>
            <w:r>
              <w:rPr>
                <w:rFonts w:eastAsia="宋体"/>
                <w:sz w:val="17"/>
                <w:szCs w:val="17"/>
                <w:lang w:val="en-US" w:eastAsia="zh-CN"/>
              </w:rPr>
            </w:r>
          </w:p>
        </w:tc>
      </w:tr>
      <w:tr>
        <w:trPr>
          <w:trHeight w:val="451" w:hRule="exact"/>
        </w:trPr>
        <w:tc>
          <w:tcPr>
            <w:tcBorders>
              <w:top w:val="single" w:color="000000" w:sz="4" w:space="0"/>
              <w:left w:val="single" w:color="000000" w:sz="4" w:space="0"/>
              <w:bottom w:val="single" w:color="000000" w:sz="4" w:space="0"/>
              <w:right w:val="single" w:color="000000" w:sz="4" w:space="0"/>
            </w:tcBorders>
            <w:tcW w:w="3339" w:type="dxa"/>
            <w:vAlign w:val="center"/>
            <w:textDirection w:val="lrTb"/>
            <w:noWrap w:val="false"/>
          </w:tcPr>
          <w:p>
            <w:pPr>
              <w:pStyle w:val="967"/>
              <w:pBdr/>
              <w:spacing w:line="240" w:lineRule="auto"/>
              <w:ind w:firstLine="0"/>
              <w:jc w:val="left"/>
              <w:rPr>
                <w:rFonts w:eastAsia="宋体"/>
                <w:sz w:val="17"/>
                <w:szCs w:val="17"/>
                <w:lang w:val="en-US" w:eastAsia="zh-CN"/>
              </w:rPr>
            </w:pPr>
            <w:r>
              <w:rPr>
                <w:rFonts w:hint="eastAsia"/>
                <w:sz w:val="17"/>
                <w:szCs w:val="17"/>
                <w:lang w:val="en-US" w:eastAsia="zh-CN"/>
              </w:rPr>
              <w:t xml:space="preserve">2、本级</w:t>
            </w:r>
            <w:r>
              <w:rPr>
                <w:rFonts w:eastAsia="宋体"/>
                <w:sz w:val="17"/>
                <w:szCs w:val="17"/>
                <w:lang w:val="en-US" w:eastAsia="zh-CN"/>
              </w:rPr>
            </w:r>
            <w:r>
              <w:rPr>
                <w:rFonts w:eastAsia="宋体"/>
                <w:sz w:val="17"/>
                <w:szCs w:val="17"/>
                <w:lang w:val="en-US" w:eastAsia="zh-CN"/>
              </w:rPr>
            </w:r>
          </w:p>
        </w:tc>
        <w:tc>
          <w:tcPr>
            <w:tcBorders>
              <w:top w:val="single" w:color="000000" w:sz="4" w:space="0"/>
              <w:left w:val="single" w:color="000000" w:sz="4" w:space="0"/>
              <w:bottom w:val="single" w:color="000000" w:sz="4" w:space="0"/>
              <w:right w:val="single" w:color="000000" w:sz="4" w:space="0"/>
            </w:tcBorders>
            <w:tcW w:w="3760" w:type="dxa"/>
            <w:vAlign w:val="center"/>
            <w:textDirection w:val="lrTb"/>
            <w:noWrap w:val="false"/>
          </w:tcPr>
          <w:p>
            <w:pPr>
              <w:pStyle w:val="967"/>
              <w:pBdr/>
              <w:spacing w:line="240" w:lineRule="auto"/>
              <w:ind w:firstLine="0"/>
              <w:jc w:val="left"/>
              <w:rPr>
                <w:rFonts w:eastAsia="宋体"/>
                <w:sz w:val="17"/>
                <w:szCs w:val="17"/>
                <w:lang w:val="en-US" w:eastAsia="zh-CN"/>
              </w:rPr>
            </w:pPr>
            <w:r>
              <w:rPr>
                <w:rFonts w:hint="eastAsia"/>
                <w:sz w:val="17"/>
                <w:szCs w:val="17"/>
                <w:lang w:val="en-US" w:eastAsia="zh-CN"/>
              </w:rPr>
              <w:t xml:space="preserve">0.00</w:t>
            </w:r>
            <w:r>
              <w:rPr>
                <w:rFonts w:eastAsia="宋体"/>
                <w:sz w:val="17"/>
                <w:szCs w:val="17"/>
                <w:lang w:val="en-US" w:eastAsia="zh-CN"/>
              </w:rPr>
            </w:r>
            <w:r>
              <w:rPr>
                <w:rFonts w:eastAsia="宋体"/>
                <w:sz w:val="17"/>
                <w:szCs w:val="17"/>
                <w:lang w:val="en-US" w:eastAsia="zh-CN"/>
              </w:rPr>
            </w:r>
          </w:p>
        </w:tc>
        <w:tc>
          <w:tcPr>
            <w:tcBorders>
              <w:top w:val="single" w:color="000000" w:sz="4" w:space="0"/>
              <w:left w:val="single" w:color="000000" w:sz="4" w:space="0"/>
              <w:bottom w:val="single" w:color="000000" w:sz="4" w:space="0"/>
              <w:right w:val="single" w:color="000000" w:sz="4" w:space="0"/>
            </w:tcBorders>
            <w:tcW w:w="3542" w:type="dxa"/>
            <w:vAlign w:val="center"/>
            <w:textDirection w:val="lrTb"/>
            <w:noWrap w:val="false"/>
          </w:tcPr>
          <w:p>
            <w:pPr>
              <w:pStyle w:val="967"/>
              <w:pBdr/>
              <w:spacing w:line="240" w:lineRule="auto"/>
              <w:ind w:firstLine="180"/>
              <w:jc w:val="left"/>
              <w:rPr>
                <w:rFonts w:eastAsia="宋体"/>
                <w:sz w:val="17"/>
                <w:szCs w:val="17"/>
                <w:lang w:val="en-US" w:eastAsia="zh-CN"/>
              </w:rPr>
            </w:pPr>
            <w:r>
              <w:rPr>
                <w:rFonts w:hint="eastAsia"/>
                <w:sz w:val="17"/>
                <w:szCs w:val="17"/>
                <w:lang w:val="en-US" w:eastAsia="zh-CN"/>
              </w:rPr>
              <w:t xml:space="preserve">九、卫生健康支出</w:t>
            </w:r>
            <w:r>
              <w:rPr>
                <w:rFonts w:eastAsia="宋体"/>
                <w:sz w:val="17"/>
                <w:szCs w:val="17"/>
                <w:lang w:val="en-US" w:eastAsia="zh-CN"/>
              </w:rPr>
            </w:r>
            <w:r>
              <w:rPr>
                <w:rFonts w:eastAsia="宋体"/>
                <w:sz w:val="17"/>
                <w:szCs w:val="17"/>
                <w:lang w:val="en-US" w:eastAsia="zh-CN"/>
              </w:rPr>
            </w:r>
          </w:p>
        </w:tc>
        <w:tc>
          <w:tcPr>
            <w:tcBorders>
              <w:top w:val="single" w:color="000000" w:sz="4" w:space="0"/>
              <w:left w:val="single" w:color="000000" w:sz="4" w:space="0"/>
              <w:bottom w:val="single" w:color="000000" w:sz="4" w:space="0"/>
              <w:right w:val="single" w:color="000000" w:sz="4" w:space="0"/>
            </w:tcBorders>
            <w:tcW w:w="3571" w:type="dxa"/>
            <w:vAlign w:val="center"/>
            <w:textDirection w:val="lrTb"/>
            <w:noWrap w:val="false"/>
          </w:tcPr>
          <w:p>
            <w:pPr>
              <w:pStyle w:val="967"/>
              <w:pBdr/>
              <w:spacing w:line="240" w:lineRule="auto"/>
              <w:ind w:firstLine="0"/>
              <w:jc w:val="left"/>
              <w:rPr>
                <w:rFonts w:eastAsia="宋体"/>
                <w:sz w:val="17"/>
                <w:szCs w:val="17"/>
                <w:lang w:val="en-US" w:eastAsia="zh-CN"/>
              </w:rPr>
            </w:pPr>
            <w:r>
              <w:rPr>
                <w:rFonts w:hint="eastAsia"/>
                <w:sz w:val="17"/>
                <w:szCs w:val="17"/>
                <w:lang w:val="en-US" w:eastAsia="zh-CN"/>
              </w:rPr>
              <w:t xml:space="preserve">0.00</w:t>
            </w:r>
            <w:r>
              <w:rPr>
                <w:rFonts w:eastAsia="宋体"/>
                <w:sz w:val="17"/>
                <w:szCs w:val="17"/>
                <w:lang w:val="en-US" w:eastAsia="zh-CN"/>
              </w:rPr>
            </w:r>
            <w:r>
              <w:rPr>
                <w:rFonts w:eastAsia="宋体"/>
                <w:sz w:val="17"/>
                <w:szCs w:val="17"/>
                <w:lang w:val="en-US" w:eastAsia="zh-CN"/>
              </w:rPr>
            </w:r>
          </w:p>
        </w:tc>
      </w:tr>
      <w:tr>
        <w:trPr>
          <w:trHeight w:val="451" w:hRule="exact"/>
        </w:trPr>
        <w:tc>
          <w:tcPr>
            <w:tcBorders>
              <w:top w:val="single" w:color="000000" w:sz="4" w:space="0"/>
              <w:left w:val="single" w:color="000000" w:sz="4" w:space="0"/>
              <w:bottom w:val="single" w:color="000000" w:sz="4" w:space="0"/>
              <w:right w:val="single" w:color="000000" w:sz="4" w:space="0"/>
            </w:tcBorders>
            <w:tcW w:w="3339" w:type="dxa"/>
            <w:vAlign w:val="center"/>
            <w:textDirection w:val="lrTb"/>
            <w:noWrap w:val="false"/>
          </w:tcPr>
          <w:p>
            <w:pPr>
              <w:pStyle w:val="967"/>
              <w:pBdr/>
              <w:spacing w:line="240" w:lineRule="auto"/>
              <w:ind w:firstLine="0"/>
              <w:jc w:val="left"/>
              <w:rPr>
                <w:rFonts w:eastAsia="宋体"/>
                <w:sz w:val="17"/>
                <w:szCs w:val="17"/>
                <w:lang w:val="en-US" w:eastAsia="zh-CN"/>
              </w:rPr>
            </w:pPr>
            <w:r>
              <w:rPr>
                <w:rFonts w:hint="eastAsia"/>
                <w:sz w:val="17"/>
                <w:szCs w:val="17"/>
                <w:lang w:val="en-US" w:eastAsia="zh-CN"/>
              </w:rPr>
              <w:t xml:space="preserve">四、财政专户管理资金收入</w:t>
            </w:r>
            <w:r>
              <w:rPr>
                <w:rFonts w:eastAsia="宋体"/>
                <w:sz w:val="17"/>
                <w:szCs w:val="17"/>
                <w:lang w:val="en-US" w:eastAsia="zh-CN"/>
              </w:rPr>
            </w:r>
            <w:r>
              <w:rPr>
                <w:rFonts w:eastAsia="宋体"/>
                <w:sz w:val="17"/>
                <w:szCs w:val="17"/>
                <w:lang w:val="en-US" w:eastAsia="zh-CN"/>
              </w:rPr>
            </w:r>
          </w:p>
        </w:tc>
        <w:tc>
          <w:tcPr>
            <w:tcBorders>
              <w:top w:val="single" w:color="000000" w:sz="4" w:space="0"/>
              <w:left w:val="single" w:color="000000" w:sz="4" w:space="0"/>
              <w:bottom w:val="single" w:color="000000" w:sz="4" w:space="0"/>
              <w:right w:val="single" w:color="000000" w:sz="4" w:space="0"/>
            </w:tcBorders>
            <w:tcW w:w="3760" w:type="dxa"/>
            <w:vAlign w:val="center"/>
            <w:textDirection w:val="lrTb"/>
            <w:noWrap w:val="false"/>
          </w:tcPr>
          <w:p>
            <w:pPr>
              <w:pStyle w:val="967"/>
              <w:pBdr/>
              <w:spacing w:line="240" w:lineRule="auto"/>
              <w:ind w:firstLine="0"/>
              <w:jc w:val="left"/>
              <w:rPr>
                <w:rFonts w:eastAsia="宋体"/>
                <w:sz w:val="17"/>
                <w:szCs w:val="17"/>
                <w:lang w:val="en-US" w:eastAsia="zh-CN"/>
              </w:rPr>
            </w:pPr>
            <w:r>
              <w:rPr>
                <w:rFonts w:hint="eastAsia"/>
                <w:sz w:val="17"/>
                <w:szCs w:val="17"/>
                <w:lang w:val="en-US" w:eastAsia="zh-CN"/>
              </w:rPr>
              <w:t xml:space="preserve">0.00</w:t>
            </w:r>
            <w:r>
              <w:rPr>
                <w:rFonts w:eastAsia="宋体"/>
                <w:sz w:val="17"/>
                <w:szCs w:val="17"/>
                <w:lang w:val="en-US" w:eastAsia="zh-CN"/>
              </w:rPr>
            </w:r>
            <w:r>
              <w:rPr>
                <w:rFonts w:eastAsia="宋体"/>
                <w:sz w:val="17"/>
                <w:szCs w:val="17"/>
                <w:lang w:val="en-US" w:eastAsia="zh-CN"/>
              </w:rPr>
            </w:r>
          </w:p>
        </w:tc>
        <w:tc>
          <w:tcPr>
            <w:tcBorders>
              <w:top w:val="single" w:color="000000" w:sz="4" w:space="0"/>
              <w:left w:val="single" w:color="000000" w:sz="4" w:space="0"/>
              <w:bottom w:val="single" w:color="000000" w:sz="4" w:space="0"/>
              <w:right w:val="single" w:color="000000" w:sz="4" w:space="0"/>
            </w:tcBorders>
            <w:tcW w:w="3542" w:type="dxa"/>
            <w:vAlign w:val="center"/>
            <w:textDirection w:val="lrTb"/>
            <w:noWrap w:val="false"/>
          </w:tcPr>
          <w:p>
            <w:pPr>
              <w:pStyle w:val="967"/>
              <w:pBdr/>
              <w:spacing w:line="240" w:lineRule="auto"/>
              <w:ind w:firstLine="180"/>
              <w:jc w:val="left"/>
              <w:rPr>
                <w:rFonts w:eastAsia="宋体"/>
                <w:sz w:val="17"/>
                <w:szCs w:val="17"/>
                <w:lang w:val="en-US" w:eastAsia="zh-CN"/>
              </w:rPr>
            </w:pPr>
            <w:r>
              <w:rPr>
                <w:rFonts w:hint="eastAsia"/>
                <w:sz w:val="17"/>
                <w:szCs w:val="17"/>
                <w:lang w:val="en-US" w:eastAsia="zh-CN"/>
              </w:rPr>
              <w:t xml:space="preserve">十、节能环保支出</w:t>
            </w:r>
            <w:r>
              <w:rPr>
                <w:rFonts w:eastAsia="宋体"/>
                <w:sz w:val="17"/>
                <w:szCs w:val="17"/>
                <w:lang w:val="en-US" w:eastAsia="zh-CN"/>
              </w:rPr>
            </w:r>
            <w:r>
              <w:rPr>
                <w:rFonts w:eastAsia="宋体"/>
                <w:sz w:val="17"/>
                <w:szCs w:val="17"/>
                <w:lang w:val="en-US" w:eastAsia="zh-CN"/>
              </w:rPr>
            </w:r>
          </w:p>
        </w:tc>
        <w:tc>
          <w:tcPr>
            <w:tcBorders>
              <w:top w:val="single" w:color="000000" w:sz="4" w:space="0"/>
              <w:left w:val="single" w:color="000000" w:sz="4" w:space="0"/>
              <w:bottom w:val="single" w:color="000000" w:sz="4" w:space="0"/>
              <w:right w:val="single" w:color="000000" w:sz="4" w:space="0"/>
            </w:tcBorders>
            <w:tcW w:w="3571" w:type="dxa"/>
            <w:vAlign w:val="center"/>
            <w:textDirection w:val="lrTb"/>
            <w:noWrap w:val="false"/>
          </w:tcPr>
          <w:p>
            <w:pPr>
              <w:pStyle w:val="967"/>
              <w:pBdr/>
              <w:spacing w:line="240" w:lineRule="auto"/>
              <w:ind w:firstLine="0"/>
              <w:jc w:val="left"/>
              <w:rPr>
                <w:rFonts w:eastAsia="宋体"/>
                <w:sz w:val="17"/>
                <w:szCs w:val="17"/>
                <w:lang w:val="en-US" w:eastAsia="zh-CN"/>
              </w:rPr>
            </w:pPr>
            <w:r>
              <w:rPr>
                <w:rFonts w:hint="eastAsia"/>
                <w:sz w:val="17"/>
                <w:szCs w:val="17"/>
                <w:lang w:val="en-US" w:eastAsia="zh-CN"/>
              </w:rPr>
              <w:t xml:space="preserve">0.00</w:t>
            </w:r>
            <w:r>
              <w:rPr>
                <w:rFonts w:eastAsia="宋体"/>
                <w:sz w:val="17"/>
                <w:szCs w:val="17"/>
                <w:lang w:val="en-US" w:eastAsia="zh-CN"/>
              </w:rPr>
            </w:r>
            <w:r>
              <w:rPr>
                <w:rFonts w:eastAsia="宋体"/>
                <w:sz w:val="17"/>
                <w:szCs w:val="17"/>
                <w:lang w:val="en-US" w:eastAsia="zh-CN"/>
              </w:rPr>
            </w:r>
          </w:p>
        </w:tc>
      </w:tr>
      <w:tr>
        <w:trPr>
          <w:trHeight w:val="451" w:hRule="exact"/>
        </w:trPr>
        <w:tc>
          <w:tcPr>
            <w:tcBorders>
              <w:top w:val="single" w:color="000000" w:sz="4" w:space="0"/>
              <w:left w:val="single" w:color="000000" w:sz="4" w:space="0"/>
              <w:bottom w:val="single" w:color="000000" w:sz="4" w:space="0"/>
              <w:right w:val="single" w:color="000000" w:sz="4" w:space="0"/>
            </w:tcBorders>
            <w:tcW w:w="3339" w:type="dxa"/>
            <w:vAlign w:val="center"/>
            <w:textDirection w:val="lrTb"/>
            <w:noWrap w:val="false"/>
          </w:tcPr>
          <w:p>
            <w:pPr>
              <w:pStyle w:val="967"/>
              <w:pBdr/>
              <w:spacing w:line="240" w:lineRule="auto"/>
              <w:ind w:firstLine="0"/>
              <w:jc w:val="left"/>
              <w:rPr>
                <w:rFonts w:eastAsia="宋体"/>
                <w:sz w:val="17"/>
                <w:szCs w:val="17"/>
                <w:lang w:val="en-US" w:eastAsia="zh-CN"/>
              </w:rPr>
            </w:pPr>
            <w:r>
              <w:rPr>
                <w:rFonts w:hint="eastAsia"/>
                <w:sz w:val="17"/>
                <w:szCs w:val="17"/>
                <w:lang w:val="en-US" w:eastAsia="zh-CN"/>
              </w:rPr>
              <w:t xml:space="preserve">五、事业收入</w:t>
            </w:r>
            <w:r>
              <w:rPr>
                <w:rFonts w:eastAsia="宋体"/>
                <w:sz w:val="17"/>
                <w:szCs w:val="17"/>
                <w:lang w:val="en-US" w:eastAsia="zh-CN"/>
              </w:rPr>
            </w:r>
            <w:r>
              <w:rPr>
                <w:rFonts w:eastAsia="宋体"/>
                <w:sz w:val="17"/>
                <w:szCs w:val="17"/>
                <w:lang w:val="en-US" w:eastAsia="zh-CN"/>
              </w:rPr>
            </w:r>
          </w:p>
        </w:tc>
        <w:tc>
          <w:tcPr>
            <w:tcBorders>
              <w:top w:val="single" w:color="000000" w:sz="4" w:space="0"/>
              <w:left w:val="single" w:color="000000" w:sz="4" w:space="0"/>
              <w:bottom w:val="single" w:color="000000" w:sz="4" w:space="0"/>
              <w:right w:val="single" w:color="000000" w:sz="4" w:space="0"/>
            </w:tcBorders>
            <w:tcW w:w="3760" w:type="dxa"/>
            <w:vAlign w:val="center"/>
            <w:textDirection w:val="lrTb"/>
            <w:noWrap w:val="false"/>
          </w:tcPr>
          <w:p>
            <w:pPr>
              <w:pStyle w:val="967"/>
              <w:pBdr/>
              <w:spacing w:line="240" w:lineRule="auto"/>
              <w:ind w:firstLine="0"/>
              <w:jc w:val="left"/>
              <w:rPr>
                <w:rFonts w:eastAsia="宋体"/>
                <w:sz w:val="17"/>
                <w:szCs w:val="17"/>
                <w:lang w:val="en-US" w:eastAsia="zh-CN"/>
              </w:rPr>
            </w:pPr>
            <w:r>
              <w:rPr>
                <w:rFonts w:hint="eastAsia"/>
                <w:sz w:val="17"/>
                <w:szCs w:val="17"/>
                <w:lang w:val="en-US" w:eastAsia="zh-CN"/>
              </w:rPr>
              <w:t xml:space="preserve">0.00</w:t>
            </w:r>
            <w:r>
              <w:rPr>
                <w:rFonts w:eastAsia="宋体"/>
                <w:sz w:val="17"/>
                <w:szCs w:val="17"/>
                <w:lang w:val="en-US" w:eastAsia="zh-CN"/>
              </w:rPr>
            </w:r>
            <w:r>
              <w:rPr>
                <w:rFonts w:eastAsia="宋体"/>
                <w:sz w:val="17"/>
                <w:szCs w:val="17"/>
                <w:lang w:val="en-US" w:eastAsia="zh-CN"/>
              </w:rPr>
            </w:r>
          </w:p>
        </w:tc>
        <w:tc>
          <w:tcPr>
            <w:tcBorders>
              <w:top w:val="single" w:color="000000" w:sz="4" w:space="0"/>
              <w:left w:val="single" w:color="000000" w:sz="4" w:space="0"/>
              <w:bottom w:val="single" w:color="000000" w:sz="4" w:space="0"/>
              <w:right w:val="single" w:color="000000" w:sz="4" w:space="0"/>
            </w:tcBorders>
            <w:tcW w:w="3542" w:type="dxa"/>
            <w:vAlign w:val="center"/>
            <w:textDirection w:val="lrTb"/>
            <w:noWrap w:val="false"/>
          </w:tcPr>
          <w:p>
            <w:pPr>
              <w:pStyle w:val="967"/>
              <w:pBdr/>
              <w:spacing w:line="240" w:lineRule="auto"/>
              <w:ind w:firstLine="180"/>
              <w:jc w:val="left"/>
              <w:rPr>
                <w:rFonts w:eastAsia="宋体"/>
                <w:sz w:val="17"/>
                <w:szCs w:val="17"/>
                <w:lang w:val="en-US" w:eastAsia="zh-CN"/>
              </w:rPr>
            </w:pPr>
            <w:r>
              <w:rPr>
                <w:rFonts w:hint="eastAsia"/>
                <w:sz w:val="17"/>
                <w:szCs w:val="17"/>
                <w:lang w:val="en-US" w:eastAsia="zh-CN"/>
              </w:rPr>
              <w:t xml:space="preserve">十一、城乡社区支出</w:t>
            </w:r>
            <w:r>
              <w:rPr>
                <w:rFonts w:eastAsia="宋体"/>
                <w:sz w:val="17"/>
                <w:szCs w:val="17"/>
                <w:lang w:val="en-US" w:eastAsia="zh-CN"/>
              </w:rPr>
            </w:r>
            <w:r>
              <w:rPr>
                <w:rFonts w:eastAsia="宋体"/>
                <w:sz w:val="17"/>
                <w:szCs w:val="17"/>
                <w:lang w:val="en-US" w:eastAsia="zh-CN"/>
              </w:rPr>
            </w:r>
          </w:p>
        </w:tc>
        <w:tc>
          <w:tcPr>
            <w:tcBorders>
              <w:top w:val="single" w:color="000000" w:sz="4" w:space="0"/>
              <w:left w:val="single" w:color="000000" w:sz="4" w:space="0"/>
              <w:bottom w:val="single" w:color="000000" w:sz="4" w:space="0"/>
              <w:right w:val="single" w:color="000000" w:sz="4" w:space="0"/>
            </w:tcBorders>
            <w:tcW w:w="3571" w:type="dxa"/>
            <w:vAlign w:val="center"/>
            <w:textDirection w:val="lrTb"/>
            <w:noWrap w:val="false"/>
          </w:tcPr>
          <w:p>
            <w:pPr>
              <w:pStyle w:val="967"/>
              <w:pBdr/>
              <w:spacing w:line="240" w:lineRule="auto"/>
              <w:ind w:firstLine="0"/>
              <w:jc w:val="left"/>
              <w:rPr>
                <w:rFonts w:eastAsia="宋体"/>
                <w:sz w:val="17"/>
                <w:szCs w:val="17"/>
                <w:lang w:val="en-US" w:eastAsia="zh-CN"/>
              </w:rPr>
            </w:pPr>
            <w:r>
              <w:rPr>
                <w:rFonts w:hint="eastAsia"/>
                <w:sz w:val="17"/>
                <w:szCs w:val="17"/>
                <w:lang w:val="en-US" w:eastAsia="zh-CN"/>
              </w:rPr>
              <w:t xml:space="preserve">0.00</w:t>
            </w:r>
            <w:r>
              <w:rPr>
                <w:rFonts w:eastAsia="宋体"/>
                <w:sz w:val="17"/>
                <w:szCs w:val="17"/>
                <w:lang w:val="en-US" w:eastAsia="zh-CN"/>
              </w:rPr>
            </w:r>
            <w:r>
              <w:rPr>
                <w:rFonts w:eastAsia="宋体"/>
                <w:sz w:val="17"/>
                <w:szCs w:val="17"/>
                <w:lang w:val="en-US" w:eastAsia="zh-CN"/>
              </w:rPr>
            </w:r>
          </w:p>
        </w:tc>
      </w:tr>
      <w:tr>
        <w:trPr>
          <w:trHeight w:val="451" w:hRule="exact"/>
        </w:trPr>
        <w:tc>
          <w:tcPr>
            <w:tcBorders>
              <w:top w:val="single" w:color="000000" w:sz="4" w:space="0"/>
              <w:left w:val="single" w:color="000000" w:sz="4" w:space="0"/>
              <w:bottom w:val="single" w:color="000000" w:sz="4" w:space="0"/>
              <w:right w:val="single" w:color="000000" w:sz="4" w:space="0"/>
            </w:tcBorders>
            <w:tcW w:w="3339" w:type="dxa"/>
            <w:vAlign w:val="center"/>
            <w:textDirection w:val="lrTb"/>
            <w:noWrap w:val="false"/>
          </w:tcPr>
          <w:p>
            <w:pPr>
              <w:pStyle w:val="967"/>
              <w:pBdr/>
              <w:spacing w:line="240" w:lineRule="auto"/>
              <w:ind w:firstLine="0"/>
              <w:jc w:val="left"/>
              <w:rPr>
                <w:rFonts w:eastAsia="宋体"/>
                <w:sz w:val="17"/>
                <w:szCs w:val="17"/>
                <w:lang w:val="en-US" w:eastAsia="zh-CN"/>
              </w:rPr>
            </w:pPr>
            <w:r>
              <w:rPr>
                <w:rFonts w:hint="eastAsia"/>
                <w:sz w:val="17"/>
                <w:szCs w:val="17"/>
                <w:lang w:val="en-US" w:eastAsia="zh-CN"/>
              </w:rPr>
              <w:t xml:space="preserve">六、事业单位经营收入</w:t>
            </w:r>
            <w:r>
              <w:rPr>
                <w:rFonts w:eastAsia="宋体"/>
                <w:sz w:val="17"/>
                <w:szCs w:val="17"/>
                <w:lang w:val="en-US" w:eastAsia="zh-CN"/>
              </w:rPr>
            </w:r>
            <w:r>
              <w:rPr>
                <w:rFonts w:eastAsia="宋体"/>
                <w:sz w:val="17"/>
                <w:szCs w:val="17"/>
                <w:lang w:val="en-US" w:eastAsia="zh-CN"/>
              </w:rPr>
            </w:r>
          </w:p>
        </w:tc>
        <w:tc>
          <w:tcPr>
            <w:tcBorders>
              <w:top w:val="single" w:color="000000" w:sz="4" w:space="0"/>
              <w:left w:val="single" w:color="000000" w:sz="4" w:space="0"/>
              <w:bottom w:val="single" w:color="000000" w:sz="4" w:space="0"/>
              <w:right w:val="single" w:color="000000" w:sz="4" w:space="0"/>
            </w:tcBorders>
            <w:tcW w:w="3760" w:type="dxa"/>
            <w:vAlign w:val="center"/>
            <w:textDirection w:val="lrTb"/>
            <w:noWrap w:val="false"/>
          </w:tcPr>
          <w:p>
            <w:pPr>
              <w:pStyle w:val="967"/>
              <w:pBdr/>
              <w:spacing w:line="240" w:lineRule="auto"/>
              <w:ind w:firstLine="0"/>
              <w:jc w:val="left"/>
              <w:rPr>
                <w:rFonts w:eastAsia="宋体"/>
                <w:sz w:val="17"/>
                <w:szCs w:val="17"/>
                <w:lang w:val="en-US" w:eastAsia="zh-CN"/>
              </w:rPr>
            </w:pPr>
            <w:r>
              <w:rPr>
                <w:rFonts w:hint="eastAsia"/>
                <w:sz w:val="17"/>
                <w:szCs w:val="17"/>
                <w:lang w:val="en-US" w:eastAsia="zh-CN"/>
              </w:rPr>
              <w:t xml:space="preserve">0.00</w:t>
            </w:r>
            <w:r>
              <w:rPr>
                <w:rFonts w:eastAsia="宋体"/>
                <w:sz w:val="17"/>
                <w:szCs w:val="17"/>
                <w:lang w:val="en-US" w:eastAsia="zh-CN"/>
              </w:rPr>
            </w:r>
            <w:r>
              <w:rPr>
                <w:rFonts w:eastAsia="宋体"/>
                <w:sz w:val="17"/>
                <w:szCs w:val="17"/>
                <w:lang w:val="en-US" w:eastAsia="zh-CN"/>
              </w:rPr>
            </w:r>
          </w:p>
        </w:tc>
        <w:tc>
          <w:tcPr>
            <w:tcBorders>
              <w:top w:val="single" w:color="000000" w:sz="4" w:space="0"/>
              <w:left w:val="single" w:color="000000" w:sz="4" w:space="0"/>
              <w:bottom w:val="single" w:color="000000" w:sz="4" w:space="0"/>
              <w:right w:val="single" w:color="000000" w:sz="4" w:space="0"/>
            </w:tcBorders>
            <w:tcW w:w="3542" w:type="dxa"/>
            <w:vAlign w:val="center"/>
            <w:textDirection w:val="lrTb"/>
            <w:noWrap w:val="false"/>
          </w:tcPr>
          <w:p>
            <w:pPr>
              <w:pStyle w:val="967"/>
              <w:pBdr/>
              <w:spacing w:line="240" w:lineRule="auto"/>
              <w:ind w:firstLine="180"/>
              <w:jc w:val="left"/>
              <w:rPr>
                <w:rFonts w:eastAsia="宋体"/>
                <w:sz w:val="17"/>
                <w:szCs w:val="17"/>
                <w:lang w:val="en-US" w:eastAsia="zh-CN"/>
              </w:rPr>
            </w:pPr>
            <w:r>
              <w:rPr>
                <w:rFonts w:hint="eastAsia"/>
                <w:sz w:val="17"/>
                <w:szCs w:val="17"/>
                <w:lang w:val="en-US" w:eastAsia="zh-CN"/>
              </w:rPr>
              <w:t xml:space="preserve">十二、农林水支出</w:t>
            </w:r>
            <w:r>
              <w:rPr>
                <w:rFonts w:eastAsia="宋体"/>
                <w:sz w:val="17"/>
                <w:szCs w:val="17"/>
                <w:lang w:val="en-US" w:eastAsia="zh-CN"/>
              </w:rPr>
            </w:r>
            <w:r>
              <w:rPr>
                <w:rFonts w:eastAsia="宋体"/>
                <w:sz w:val="17"/>
                <w:szCs w:val="17"/>
                <w:lang w:val="en-US" w:eastAsia="zh-CN"/>
              </w:rPr>
            </w:r>
          </w:p>
        </w:tc>
        <w:tc>
          <w:tcPr>
            <w:tcBorders>
              <w:top w:val="single" w:color="000000" w:sz="4" w:space="0"/>
              <w:left w:val="single" w:color="000000" w:sz="4" w:space="0"/>
              <w:bottom w:val="single" w:color="000000" w:sz="4" w:space="0"/>
              <w:right w:val="single" w:color="000000" w:sz="4" w:space="0"/>
            </w:tcBorders>
            <w:tcW w:w="3571" w:type="dxa"/>
            <w:vAlign w:val="center"/>
            <w:textDirection w:val="lrTb"/>
            <w:noWrap w:val="false"/>
          </w:tcPr>
          <w:p>
            <w:pPr>
              <w:pStyle w:val="967"/>
              <w:pBdr/>
              <w:spacing w:line="240" w:lineRule="auto"/>
              <w:ind w:firstLine="0"/>
              <w:jc w:val="left"/>
              <w:rPr>
                <w:rFonts w:eastAsia="宋体"/>
                <w:sz w:val="17"/>
                <w:szCs w:val="17"/>
                <w:lang w:val="en-US" w:eastAsia="zh-CN"/>
              </w:rPr>
            </w:pPr>
            <w:r>
              <w:rPr>
                <w:rFonts w:hint="eastAsia"/>
                <w:sz w:val="17"/>
                <w:szCs w:val="17"/>
                <w:lang w:val="en-US" w:eastAsia="zh-CN"/>
              </w:rPr>
              <w:t xml:space="preserve">25.27</w:t>
            </w:r>
            <w:r>
              <w:rPr>
                <w:rFonts w:eastAsia="宋体"/>
                <w:sz w:val="17"/>
                <w:szCs w:val="17"/>
                <w:lang w:val="en-US" w:eastAsia="zh-CN"/>
              </w:rPr>
            </w:r>
            <w:r>
              <w:rPr>
                <w:rFonts w:eastAsia="宋体"/>
                <w:sz w:val="17"/>
                <w:szCs w:val="17"/>
                <w:lang w:val="en-US" w:eastAsia="zh-CN"/>
              </w:rPr>
            </w:r>
          </w:p>
        </w:tc>
      </w:tr>
      <w:tr>
        <w:trPr>
          <w:trHeight w:val="451" w:hRule="exact"/>
        </w:trPr>
        <w:tc>
          <w:tcPr>
            <w:tcBorders>
              <w:top w:val="single" w:color="000000" w:sz="4" w:space="0"/>
              <w:left w:val="single" w:color="000000" w:sz="4" w:space="0"/>
              <w:bottom w:val="single" w:color="000000" w:sz="4" w:space="0"/>
              <w:right w:val="single" w:color="000000" w:sz="4" w:space="0"/>
            </w:tcBorders>
            <w:tcW w:w="3339" w:type="dxa"/>
            <w:vAlign w:val="center"/>
            <w:textDirection w:val="lrTb"/>
            <w:noWrap w:val="false"/>
          </w:tcPr>
          <w:p>
            <w:pPr>
              <w:pStyle w:val="967"/>
              <w:pBdr/>
              <w:spacing w:line="240" w:lineRule="auto"/>
              <w:ind w:firstLine="0"/>
              <w:jc w:val="left"/>
              <w:rPr>
                <w:rFonts w:eastAsia="宋体"/>
                <w:sz w:val="17"/>
                <w:szCs w:val="17"/>
                <w:lang w:val="en-US" w:eastAsia="zh-CN"/>
              </w:rPr>
            </w:pPr>
            <w:r>
              <w:rPr>
                <w:rFonts w:hint="eastAsia"/>
                <w:sz w:val="17"/>
                <w:szCs w:val="17"/>
                <w:lang w:val="en-US" w:eastAsia="zh-CN"/>
              </w:rPr>
              <w:t xml:space="preserve">七、上级补助收入</w:t>
            </w:r>
            <w:r>
              <w:rPr>
                <w:rFonts w:eastAsia="宋体"/>
                <w:sz w:val="17"/>
                <w:szCs w:val="17"/>
                <w:lang w:val="en-US" w:eastAsia="zh-CN"/>
              </w:rPr>
            </w:r>
            <w:r>
              <w:rPr>
                <w:rFonts w:eastAsia="宋体"/>
                <w:sz w:val="17"/>
                <w:szCs w:val="17"/>
                <w:lang w:val="en-US" w:eastAsia="zh-CN"/>
              </w:rPr>
            </w:r>
          </w:p>
        </w:tc>
        <w:tc>
          <w:tcPr>
            <w:tcBorders>
              <w:top w:val="single" w:color="000000" w:sz="4" w:space="0"/>
              <w:left w:val="single" w:color="000000" w:sz="4" w:space="0"/>
              <w:bottom w:val="single" w:color="000000" w:sz="4" w:space="0"/>
              <w:right w:val="single" w:color="000000" w:sz="4" w:space="0"/>
            </w:tcBorders>
            <w:tcW w:w="3760" w:type="dxa"/>
            <w:vAlign w:val="center"/>
            <w:textDirection w:val="lrTb"/>
            <w:noWrap w:val="false"/>
          </w:tcPr>
          <w:p>
            <w:pPr>
              <w:pStyle w:val="967"/>
              <w:pBdr/>
              <w:spacing w:line="240" w:lineRule="auto"/>
              <w:ind w:firstLine="0"/>
              <w:jc w:val="left"/>
              <w:rPr>
                <w:rFonts w:eastAsia="宋体"/>
                <w:sz w:val="17"/>
                <w:szCs w:val="17"/>
                <w:lang w:val="en-US" w:eastAsia="zh-CN"/>
              </w:rPr>
            </w:pPr>
            <w:r>
              <w:rPr>
                <w:rFonts w:hint="eastAsia"/>
                <w:sz w:val="17"/>
                <w:szCs w:val="17"/>
                <w:lang w:val="en-US" w:eastAsia="zh-CN"/>
              </w:rPr>
              <w:t xml:space="preserve">0.00</w:t>
            </w:r>
            <w:r>
              <w:rPr>
                <w:rFonts w:eastAsia="宋体"/>
                <w:sz w:val="17"/>
                <w:szCs w:val="17"/>
                <w:lang w:val="en-US" w:eastAsia="zh-CN"/>
              </w:rPr>
            </w:r>
            <w:r>
              <w:rPr>
                <w:rFonts w:eastAsia="宋体"/>
                <w:sz w:val="17"/>
                <w:szCs w:val="17"/>
                <w:lang w:val="en-US" w:eastAsia="zh-CN"/>
              </w:rPr>
            </w:r>
          </w:p>
        </w:tc>
        <w:tc>
          <w:tcPr>
            <w:tcBorders>
              <w:top w:val="single" w:color="000000" w:sz="4" w:space="0"/>
              <w:left w:val="single" w:color="000000" w:sz="4" w:space="0"/>
              <w:bottom w:val="single" w:color="000000" w:sz="4" w:space="0"/>
              <w:right w:val="single" w:color="000000" w:sz="4" w:space="0"/>
            </w:tcBorders>
            <w:tcW w:w="3542" w:type="dxa"/>
            <w:vAlign w:val="center"/>
            <w:textDirection w:val="lrTb"/>
            <w:noWrap w:val="false"/>
          </w:tcPr>
          <w:p>
            <w:pPr>
              <w:pStyle w:val="967"/>
              <w:pBdr/>
              <w:spacing w:line="240" w:lineRule="auto"/>
              <w:ind w:firstLine="180"/>
              <w:jc w:val="left"/>
              <w:rPr>
                <w:rFonts w:eastAsia="宋体"/>
                <w:sz w:val="17"/>
                <w:szCs w:val="17"/>
                <w:lang w:val="en-US" w:eastAsia="zh-CN"/>
              </w:rPr>
            </w:pPr>
            <w:r>
              <w:rPr>
                <w:rFonts w:hint="eastAsia"/>
                <w:sz w:val="17"/>
                <w:szCs w:val="17"/>
                <w:lang w:val="en-US" w:eastAsia="zh-CN"/>
              </w:rPr>
              <w:t xml:space="preserve">十三、交通运输支出</w:t>
            </w:r>
            <w:r>
              <w:rPr>
                <w:rFonts w:eastAsia="宋体"/>
                <w:sz w:val="17"/>
                <w:szCs w:val="17"/>
                <w:lang w:val="en-US" w:eastAsia="zh-CN"/>
              </w:rPr>
            </w:r>
            <w:r>
              <w:rPr>
                <w:rFonts w:eastAsia="宋体"/>
                <w:sz w:val="17"/>
                <w:szCs w:val="17"/>
                <w:lang w:val="en-US" w:eastAsia="zh-CN"/>
              </w:rPr>
            </w:r>
          </w:p>
        </w:tc>
        <w:tc>
          <w:tcPr>
            <w:tcBorders>
              <w:top w:val="single" w:color="000000" w:sz="4" w:space="0"/>
              <w:left w:val="single" w:color="000000" w:sz="4" w:space="0"/>
              <w:bottom w:val="single" w:color="000000" w:sz="4" w:space="0"/>
              <w:right w:val="single" w:color="000000" w:sz="4" w:space="0"/>
            </w:tcBorders>
            <w:tcW w:w="3571" w:type="dxa"/>
            <w:vAlign w:val="center"/>
            <w:textDirection w:val="lrTb"/>
            <w:noWrap w:val="false"/>
          </w:tcPr>
          <w:p>
            <w:pPr>
              <w:pStyle w:val="967"/>
              <w:pBdr/>
              <w:spacing w:line="240" w:lineRule="auto"/>
              <w:ind w:firstLine="0"/>
              <w:jc w:val="left"/>
              <w:rPr>
                <w:rFonts w:eastAsia="宋体"/>
                <w:sz w:val="17"/>
                <w:szCs w:val="17"/>
                <w:lang w:val="en-US" w:eastAsia="zh-CN"/>
              </w:rPr>
            </w:pPr>
            <w:r>
              <w:rPr>
                <w:rFonts w:hint="eastAsia"/>
                <w:sz w:val="17"/>
                <w:szCs w:val="17"/>
                <w:lang w:val="en-US" w:eastAsia="zh-CN"/>
              </w:rPr>
              <w:t xml:space="preserve">0.00</w:t>
            </w:r>
            <w:r>
              <w:rPr>
                <w:rFonts w:eastAsia="宋体"/>
                <w:sz w:val="17"/>
                <w:szCs w:val="17"/>
                <w:lang w:val="en-US" w:eastAsia="zh-CN"/>
              </w:rPr>
            </w:r>
            <w:r>
              <w:rPr>
                <w:rFonts w:eastAsia="宋体"/>
                <w:sz w:val="17"/>
                <w:szCs w:val="17"/>
                <w:lang w:val="en-US" w:eastAsia="zh-CN"/>
              </w:rPr>
            </w:r>
          </w:p>
        </w:tc>
      </w:tr>
      <w:tr>
        <w:trPr>
          <w:trHeight w:val="451" w:hRule="exact"/>
        </w:trPr>
        <w:tc>
          <w:tcPr>
            <w:tcBorders>
              <w:top w:val="single" w:color="000000" w:sz="4" w:space="0"/>
              <w:left w:val="single" w:color="000000" w:sz="4" w:space="0"/>
              <w:bottom w:val="single" w:color="000000" w:sz="4" w:space="0"/>
              <w:right w:val="single" w:color="000000" w:sz="4" w:space="0"/>
            </w:tcBorders>
            <w:tcW w:w="3339" w:type="dxa"/>
            <w:vAlign w:val="center"/>
            <w:textDirection w:val="lrTb"/>
            <w:noWrap w:val="false"/>
          </w:tcPr>
          <w:p>
            <w:pPr>
              <w:pStyle w:val="967"/>
              <w:pBdr/>
              <w:spacing w:line="240" w:lineRule="auto"/>
              <w:ind w:firstLine="0"/>
              <w:jc w:val="left"/>
              <w:rPr>
                <w:rFonts w:eastAsia="宋体"/>
                <w:sz w:val="17"/>
                <w:szCs w:val="17"/>
                <w:lang w:val="en-US" w:eastAsia="zh-CN"/>
              </w:rPr>
            </w:pPr>
            <w:r>
              <w:rPr>
                <w:rFonts w:hint="eastAsia"/>
                <w:sz w:val="17"/>
                <w:szCs w:val="17"/>
                <w:lang w:val="en-US" w:eastAsia="zh-CN"/>
              </w:rPr>
              <w:t xml:space="preserve">八、附属单位上缴收入</w:t>
            </w:r>
            <w:r>
              <w:rPr>
                <w:rFonts w:eastAsia="宋体"/>
                <w:sz w:val="17"/>
                <w:szCs w:val="17"/>
                <w:lang w:val="en-US" w:eastAsia="zh-CN"/>
              </w:rPr>
            </w:r>
            <w:r>
              <w:rPr>
                <w:rFonts w:eastAsia="宋体"/>
                <w:sz w:val="17"/>
                <w:szCs w:val="17"/>
                <w:lang w:val="en-US" w:eastAsia="zh-CN"/>
              </w:rPr>
            </w:r>
          </w:p>
        </w:tc>
        <w:tc>
          <w:tcPr>
            <w:tcBorders>
              <w:top w:val="single" w:color="000000" w:sz="4" w:space="0"/>
              <w:left w:val="single" w:color="000000" w:sz="4" w:space="0"/>
              <w:bottom w:val="single" w:color="000000" w:sz="4" w:space="0"/>
              <w:right w:val="single" w:color="000000" w:sz="4" w:space="0"/>
            </w:tcBorders>
            <w:tcW w:w="3760" w:type="dxa"/>
            <w:vAlign w:val="center"/>
            <w:textDirection w:val="lrTb"/>
            <w:noWrap w:val="false"/>
          </w:tcPr>
          <w:p>
            <w:pPr>
              <w:pStyle w:val="967"/>
              <w:pBdr/>
              <w:spacing w:line="240" w:lineRule="auto"/>
              <w:ind w:firstLine="0"/>
              <w:jc w:val="left"/>
              <w:rPr>
                <w:rFonts w:eastAsia="宋体"/>
                <w:sz w:val="17"/>
                <w:szCs w:val="17"/>
                <w:lang w:val="en-US" w:eastAsia="zh-CN"/>
              </w:rPr>
            </w:pPr>
            <w:r>
              <w:rPr>
                <w:rFonts w:hint="eastAsia"/>
                <w:sz w:val="17"/>
                <w:szCs w:val="17"/>
                <w:lang w:val="en-US" w:eastAsia="zh-CN"/>
              </w:rPr>
              <w:t xml:space="preserve">0.00</w:t>
            </w:r>
            <w:r>
              <w:rPr>
                <w:rFonts w:eastAsia="宋体"/>
                <w:sz w:val="17"/>
                <w:szCs w:val="17"/>
                <w:lang w:val="en-US" w:eastAsia="zh-CN"/>
              </w:rPr>
            </w:r>
            <w:r>
              <w:rPr>
                <w:rFonts w:eastAsia="宋体"/>
                <w:sz w:val="17"/>
                <w:szCs w:val="17"/>
                <w:lang w:val="en-US" w:eastAsia="zh-CN"/>
              </w:rPr>
            </w:r>
          </w:p>
        </w:tc>
        <w:tc>
          <w:tcPr>
            <w:tcBorders>
              <w:top w:val="single" w:color="000000" w:sz="4" w:space="0"/>
              <w:left w:val="single" w:color="000000" w:sz="4" w:space="0"/>
              <w:bottom w:val="single" w:color="000000" w:sz="4" w:space="0"/>
              <w:right w:val="single" w:color="000000" w:sz="4" w:space="0"/>
            </w:tcBorders>
            <w:tcW w:w="3542" w:type="dxa"/>
            <w:vAlign w:val="center"/>
            <w:textDirection w:val="lrTb"/>
            <w:noWrap w:val="false"/>
          </w:tcPr>
          <w:p>
            <w:pPr>
              <w:pStyle w:val="967"/>
              <w:pBdr/>
              <w:spacing w:line="240" w:lineRule="auto"/>
              <w:ind w:firstLine="180"/>
              <w:jc w:val="left"/>
              <w:rPr>
                <w:rFonts w:eastAsia="宋体"/>
                <w:sz w:val="17"/>
                <w:szCs w:val="17"/>
                <w:lang w:val="en-US" w:eastAsia="zh-CN"/>
              </w:rPr>
            </w:pPr>
            <w:r>
              <w:rPr>
                <w:rFonts w:hint="eastAsia"/>
                <w:sz w:val="17"/>
                <w:szCs w:val="17"/>
                <w:lang w:val="en-US" w:eastAsia="zh-CN"/>
              </w:rPr>
              <w:t xml:space="preserve">十四、资源勘探工业信息等支出</w:t>
            </w:r>
            <w:r>
              <w:rPr>
                <w:rFonts w:eastAsia="宋体"/>
                <w:sz w:val="17"/>
                <w:szCs w:val="17"/>
                <w:lang w:val="en-US" w:eastAsia="zh-CN"/>
              </w:rPr>
            </w:r>
            <w:r>
              <w:rPr>
                <w:rFonts w:eastAsia="宋体"/>
                <w:sz w:val="17"/>
                <w:szCs w:val="17"/>
                <w:lang w:val="en-US" w:eastAsia="zh-CN"/>
              </w:rPr>
            </w:r>
          </w:p>
        </w:tc>
        <w:tc>
          <w:tcPr>
            <w:tcBorders>
              <w:top w:val="single" w:color="000000" w:sz="4" w:space="0"/>
              <w:left w:val="single" w:color="000000" w:sz="4" w:space="0"/>
              <w:bottom w:val="single" w:color="000000" w:sz="4" w:space="0"/>
              <w:right w:val="single" w:color="000000" w:sz="4" w:space="0"/>
            </w:tcBorders>
            <w:tcW w:w="3571" w:type="dxa"/>
            <w:vAlign w:val="center"/>
            <w:textDirection w:val="lrTb"/>
            <w:noWrap w:val="false"/>
          </w:tcPr>
          <w:p>
            <w:pPr>
              <w:pStyle w:val="967"/>
              <w:pBdr/>
              <w:spacing w:line="240" w:lineRule="auto"/>
              <w:ind w:firstLine="0"/>
              <w:jc w:val="left"/>
              <w:rPr>
                <w:rFonts w:eastAsia="宋体"/>
                <w:sz w:val="17"/>
                <w:szCs w:val="17"/>
                <w:lang w:val="en-US" w:eastAsia="zh-CN"/>
              </w:rPr>
            </w:pPr>
            <w:r>
              <w:rPr>
                <w:rFonts w:hint="eastAsia"/>
                <w:sz w:val="17"/>
                <w:szCs w:val="17"/>
                <w:lang w:val="en-US" w:eastAsia="zh-CN"/>
              </w:rPr>
              <w:t xml:space="preserve">0.00</w:t>
            </w:r>
            <w:r>
              <w:rPr>
                <w:rFonts w:eastAsia="宋体"/>
                <w:sz w:val="17"/>
                <w:szCs w:val="17"/>
                <w:lang w:val="en-US" w:eastAsia="zh-CN"/>
              </w:rPr>
            </w:r>
            <w:r>
              <w:rPr>
                <w:rFonts w:eastAsia="宋体"/>
                <w:sz w:val="17"/>
                <w:szCs w:val="17"/>
                <w:lang w:val="en-US" w:eastAsia="zh-CN"/>
              </w:rPr>
            </w:r>
          </w:p>
        </w:tc>
      </w:tr>
      <w:tr>
        <w:trPr>
          <w:trHeight w:val="451" w:hRule="exact"/>
        </w:trPr>
        <w:tc>
          <w:tcPr>
            <w:tcBorders>
              <w:top w:val="single" w:color="000000" w:sz="4" w:space="0"/>
              <w:left w:val="single" w:color="000000" w:sz="4" w:space="0"/>
              <w:bottom w:val="single" w:color="000000" w:sz="4" w:space="0"/>
              <w:right w:val="single" w:color="000000" w:sz="4" w:space="0"/>
            </w:tcBorders>
            <w:tcW w:w="3339" w:type="dxa"/>
            <w:vAlign w:val="center"/>
            <w:textDirection w:val="lrTb"/>
            <w:noWrap w:val="false"/>
          </w:tcPr>
          <w:p>
            <w:pPr>
              <w:pStyle w:val="967"/>
              <w:pBdr/>
              <w:spacing w:line="240" w:lineRule="auto"/>
              <w:ind w:firstLine="0"/>
              <w:jc w:val="left"/>
              <w:rPr>
                <w:rFonts w:eastAsia="宋体"/>
                <w:sz w:val="17"/>
                <w:szCs w:val="17"/>
                <w:lang w:val="en-US" w:eastAsia="zh-CN"/>
              </w:rPr>
            </w:pPr>
            <w:r>
              <w:rPr>
                <w:rFonts w:hint="eastAsia"/>
                <w:sz w:val="17"/>
                <w:szCs w:val="17"/>
                <w:lang w:val="en-US" w:eastAsia="zh-CN"/>
              </w:rPr>
              <w:t xml:space="preserve">九、其他收入</w:t>
            </w:r>
            <w:r>
              <w:rPr>
                <w:rFonts w:eastAsia="宋体"/>
                <w:sz w:val="17"/>
                <w:szCs w:val="17"/>
                <w:lang w:val="en-US" w:eastAsia="zh-CN"/>
              </w:rPr>
            </w:r>
            <w:r>
              <w:rPr>
                <w:rFonts w:eastAsia="宋体"/>
                <w:sz w:val="17"/>
                <w:szCs w:val="17"/>
                <w:lang w:val="en-US" w:eastAsia="zh-CN"/>
              </w:rPr>
            </w:r>
          </w:p>
        </w:tc>
        <w:tc>
          <w:tcPr>
            <w:tcBorders>
              <w:top w:val="single" w:color="000000" w:sz="4" w:space="0"/>
              <w:left w:val="single" w:color="000000" w:sz="4" w:space="0"/>
              <w:bottom w:val="single" w:color="000000" w:sz="4" w:space="0"/>
              <w:right w:val="single" w:color="000000" w:sz="4" w:space="0"/>
            </w:tcBorders>
            <w:tcW w:w="3760" w:type="dxa"/>
            <w:vAlign w:val="center"/>
            <w:textDirection w:val="lrTb"/>
            <w:noWrap w:val="false"/>
          </w:tcPr>
          <w:p>
            <w:pPr>
              <w:pStyle w:val="967"/>
              <w:pBdr/>
              <w:spacing w:line="240" w:lineRule="auto"/>
              <w:ind w:firstLine="0"/>
              <w:jc w:val="left"/>
              <w:rPr>
                <w:rFonts w:eastAsia="宋体"/>
                <w:sz w:val="17"/>
                <w:szCs w:val="17"/>
                <w:lang w:val="en-US" w:eastAsia="zh-CN"/>
              </w:rPr>
            </w:pPr>
            <w:r>
              <w:rPr>
                <w:rFonts w:hint="eastAsia"/>
                <w:sz w:val="17"/>
                <w:szCs w:val="17"/>
                <w:lang w:val="en-US" w:eastAsia="zh-CN"/>
              </w:rPr>
              <w:t xml:space="preserve">0.00</w:t>
            </w:r>
            <w:r>
              <w:rPr>
                <w:rFonts w:eastAsia="宋体"/>
                <w:sz w:val="17"/>
                <w:szCs w:val="17"/>
                <w:lang w:val="en-US" w:eastAsia="zh-CN"/>
              </w:rPr>
            </w:r>
            <w:r>
              <w:rPr>
                <w:rFonts w:eastAsia="宋体"/>
                <w:sz w:val="17"/>
                <w:szCs w:val="17"/>
                <w:lang w:val="en-US" w:eastAsia="zh-CN"/>
              </w:rPr>
            </w:r>
          </w:p>
        </w:tc>
        <w:tc>
          <w:tcPr>
            <w:tcBorders>
              <w:top w:val="single" w:color="000000" w:sz="4" w:space="0"/>
              <w:left w:val="single" w:color="000000" w:sz="4" w:space="0"/>
              <w:bottom w:val="single" w:color="000000" w:sz="4" w:space="0"/>
              <w:right w:val="single" w:color="000000" w:sz="4" w:space="0"/>
            </w:tcBorders>
            <w:tcW w:w="3542" w:type="dxa"/>
            <w:vAlign w:val="center"/>
            <w:textDirection w:val="lrTb"/>
            <w:noWrap w:val="false"/>
          </w:tcPr>
          <w:p>
            <w:pPr>
              <w:pStyle w:val="967"/>
              <w:pBdr/>
              <w:spacing w:line="240" w:lineRule="auto"/>
              <w:ind w:firstLine="180"/>
              <w:jc w:val="left"/>
              <w:rPr>
                <w:rFonts w:eastAsia="宋体"/>
                <w:sz w:val="17"/>
                <w:szCs w:val="17"/>
                <w:lang w:val="en-US" w:eastAsia="zh-CN"/>
              </w:rPr>
            </w:pPr>
            <w:r>
              <w:rPr>
                <w:rFonts w:hint="eastAsia"/>
                <w:sz w:val="17"/>
                <w:szCs w:val="17"/>
                <w:lang w:val="en-US" w:eastAsia="zh-CN"/>
              </w:rPr>
              <w:t xml:space="preserve">十五、商业服务业等支出</w:t>
            </w:r>
            <w:r>
              <w:rPr>
                <w:rFonts w:eastAsia="宋体"/>
                <w:sz w:val="17"/>
                <w:szCs w:val="17"/>
                <w:lang w:val="en-US" w:eastAsia="zh-CN"/>
              </w:rPr>
            </w:r>
            <w:r>
              <w:rPr>
                <w:rFonts w:eastAsia="宋体"/>
                <w:sz w:val="17"/>
                <w:szCs w:val="17"/>
                <w:lang w:val="en-US" w:eastAsia="zh-CN"/>
              </w:rPr>
            </w:r>
          </w:p>
        </w:tc>
        <w:tc>
          <w:tcPr>
            <w:tcBorders>
              <w:top w:val="single" w:color="000000" w:sz="4" w:space="0"/>
              <w:left w:val="single" w:color="000000" w:sz="4" w:space="0"/>
              <w:bottom w:val="single" w:color="000000" w:sz="4" w:space="0"/>
              <w:right w:val="single" w:color="000000" w:sz="4" w:space="0"/>
            </w:tcBorders>
            <w:tcW w:w="3571" w:type="dxa"/>
            <w:vAlign w:val="center"/>
            <w:textDirection w:val="lrTb"/>
            <w:noWrap w:val="false"/>
          </w:tcPr>
          <w:p>
            <w:pPr>
              <w:pStyle w:val="967"/>
              <w:pBdr/>
              <w:spacing w:line="240" w:lineRule="auto"/>
              <w:ind w:firstLine="0"/>
              <w:jc w:val="left"/>
              <w:rPr>
                <w:rFonts w:eastAsia="宋体"/>
                <w:sz w:val="17"/>
                <w:szCs w:val="17"/>
                <w:lang w:val="en-US" w:eastAsia="zh-CN"/>
              </w:rPr>
            </w:pPr>
            <w:r>
              <w:rPr>
                <w:rFonts w:hint="eastAsia"/>
                <w:sz w:val="17"/>
                <w:szCs w:val="17"/>
                <w:lang w:val="en-US" w:eastAsia="zh-CN"/>
              </w:rPr>
              <w:t xml:space="preserve">0.00</w:t>
            </w:r>
            <w:r>
              <w:rPr>
                <w:rFonts w:eastAsia="宋体"/>
                <w:sz w:val="17"/>
                <w:szCs w:val="17"/>
                <w:lang w:val="en-US" w:eastAsia="zh-CN"/>
              </w:rPr>
            </w:r>
            <w:r>
              <w:rPr>
                <w:rFonts w:eastAsia="宋体"/>
                <w:sz w:val="17"/>
                <w:szCs w:val="17"/>
                <w:lang w:val="en-US" w:eastAsia="zh-CN"/>
              </w:rPr>
            </w:r>
          </w:p>
        </w:tc>
      </w:tr>
      <w:tr>
        <w:trPr>
          <w:trHeight w:val="451" w:hRule="exact"/>
        </w:trPr>
        <w:tc>
          <w:tcPr>
            <w:tcBorders>
              <w:top w:val="single" w:color="000000" w:sz="4" w:space="0"/>
              <w:left w:val="single" w:color="000000" w:sz="4" w:space="0"/>
              <w:bottom w:val="single" w:color="000000" w:sz="4" w:space="0"/>
              <w:right w:val="single" w:color="000000" w:sz="4" w:space="0"/>
            </w:tcBorders>
            <w:tcW w:w="3339" w:type="dxa"/>
            <w:vAlign w:val="center"/>
            <w:textDirection w:val="lrTb"/>
            <w:noWrap w:val="false"/>
          </w:tcPr>
          <w:p>
            <w:pPr>
              <w:pStyle w:val="967"/>
              <w:pBdr/>
              <w:spacing w:line="240" w:lineRule="auto"/>
              <w:ind w:firstLine="0"/>
              <w:jc w:val="left"/>
              <w:rPr>
                <w:rFonts w:eastAsia="宋体"/>
                <w:sz w:val="17"/>
                <w:szCs w:val="17"/>
                <w:lang w:val="en-US" w:eastAsia="zh-CN"/>
              </w:rPr>
            </w:pPr>
            <w:r>
              <w:rPr>
                <w:rFonts w:eastAsia="宋体"/>
                <w:sz w:val="17"/>
                <w:szCs w:val="17"/>
                <w:lang w:val="en-US" w:eastAsia="zh-CN"/>
              </w:rPr>
            </w:r>
            <w:r>
              <w:rPr>
                <w:rFonts w:eastAsia="宋体"/>
                <w:sz w:val="17"/>
                <w:szCs w:val="17"/>
                <w:lang w:val="en-US" w:eastAsia="zh-CN"/>
              </w:rPr>
            </w:r>
          </w:p>
        </w:tc>
        <w:tc>
          <w:tcPr>
            <w:tcBorders>
              <w:top w:val="single" w:color="000000" w:sz="4" w:space="0"/>
              <w:left w:val="single" w:color="000000" w:sz="4" w:space="0"/>
              <w:bottom w:val="single" w:color="000000" w:sz="4" w:space="0"/>
              <w:right w:val="single" w:color="000000" w:sz="4" w:space="0"/>
            </w:tcBorders>
            <w:tcW w:w="3760" w:type="dxa"/>
            <w:vAlign w:val="center"/>
            <w:textDirection w:val="lrTb"/>
            <w:noWrap w:val="false"/>
          </w:tcPr>
          <w:p>
            <w:pPr>
              <w:pStyle w:val="967"/>
              <w:pBdr/>
              <w:spacing w:line="240" w:lineRule="auto"/>
              <w:ind w:firstLine="0"/>
              <w:jc w:val="left"/>
              <w:rPr>
                <w:rFonts w:eastAsia="宋体"/>
                <w:sz w:val="17"/>
                <w:szCs w:val="17"/>
                <w:lang w:val="en-US" w:eastAsia="zh-CN"/>
              </w:rPr>
            </w:pPr>
            <w:r>
              <w:rPr>
                <w:rFonts w:eastAsia="宋体"/>
                <w:sz w:val="17"/>
                <w:szCs w:val="17"/>
                <w:lang w:val="en-US" w:eastAsia="zh-CN"/>
              </w:rPr>
            </w:r>
            <w:r>
              <w:rPr>
                <w:rFonts w:eastAsia="宋体"/>
                <w:sz w:val="17"/>
                <w:szCs w:val="17"/>
                <w:lang w:val="en-US" w:eastAsia="zh-CN"/>
              </w:rPr>
            </w:r>
          </w:p>
        </w:tc>
        <w:tc>
          <w:tcPr>
            <w:tcBorders>
              <w:top w:val="single" w:color="000000" w:sz="4" w:space="0"/>
              <w:left w:val="single" w:color="000000" w:sz="4" w:space="0"/>
              <w:bottom w:val="single" w:color="000000" w:sz="4" w:space="0"/>
              <w:right w:val="single" w:color="000000" w:sz="4" w:space="0"/>
            </w:tcBorders>
            <w:tcW w:w="3542" w:type="dxa"/>
            <w:vAlign w:val="center"/>
            <w:textDirection w:val="lrTb"/>
            <w:noWrap w:val="false"/>
          </w:tcPr>
          <w:p>
            <w:pPr>
              <w:pStyle w:val="967"/>
              <w:pBdr/>
              <w:spacing w:line="240" w:lineRule="auto"/>
              <w:ind w:firstLine="180"/>
              <w:jc w:val="left"/>
              <w:rPr>
                <w:rFonts w:eastAsia="宋体"/>
                <w:sz w:val="17"/>
                <w:szCs w:val="17"/>
                <w:lang w:val="en-US" w:eastAsia="zh-CN"/>
              </w:rPr>
            </w:pPr>
            <w:r>
              <w:rPr>
                <w:rFonts w:hint="eastAsia"/>
                <w:sz w:val="17"/>
                <w:szCs w:val="17"/>
                <w:lang w:val="en-US" w:eastAsia="zh-CN"/>
              </w:rPr>
              <w:t xml:space="preserve">十六、金融支出</w:t>
            </w:r>
            <w:r>
              <w:rPr>
                <w:rFonts w:eastAsia="宋体"/>
                <w:sz w:val="17"/>
                <w:szCs w:val="17"/>
                <w:lang w:val="en-US" w:eastAsia="zh-CN"/>
              </w:rPr>
            </w:r>
            <w:r>
              <w:rPr>
                <w:rFonts w:eastAsia="宋体"/>
                <w:sz w:val="17"/>
                <w:szCs w:val="17"/>
                <w:lang w:val="en-US" w:eastAsia="zh-CN"/>
              </w:rPr>
            </w:r>
          </w:p>
        </w:tc>
        <w:tc>
          <w:tcPr>
            <w:tcBorders>
              <w:top w:val="single" w:color="000000" w:sz="4" w:space="0"/>
              <w:left w:val="single" w:color="000000" w:sz="4" w:space="0"/>
              <w:bottom w:val="single" w:color="000000" w:sz="4" w:space="0"/>
              <w:right w:val="single" w:color="000000" w:sz="4" w:space="0"/>
            </w:tcBorders>
            <w:tcW w:w="3571" w:type="dxa"/>
            <w:vAlign w:val="center"/>
            <w:textDirection w:val="lrTb"/>
            <w:noWrap w:val="false"/>
          </w:tcPr>
          <w:p>
            <w:pPr>
              <w:pStyle w:val="967"/>
              <w:pBdr/>
              <w:spacing w:line="240" w:lineRule="auto"/>
              <w:ind w:firstLine="0"/>
              <w:jc w:val="left"/>
              <w:rPr>
                <w:rFonts w:eastAsia="宋体"/>
                <w:sz w:val="17"/>
                <w:szCs w:val="17"/>
                <w:lang w:val="en-US" w:eastAsia="zh-CN"/>
              </w:rPr>
            </w:pPr>
            <w:r>
              <w:rPr>
                <w:rFonts w:hint="eastAsia"/>
                <w:sz w:val="17"/>
                <w:szCs w:val="17"/>
                <w:lang w:val="en-US" w:eastAsia="zh-CN"/>
              </w:rPr>
              <w:t xml:space="preserve">0.00</w:t>
            </w:r>
            <w:r>
              <w:rPr>
                <w:rFonts w:eastAsia="宋体"/>
                <w:sz w:val="17"/>
                <w:szCs w:val="17"/>
                <w:lang w:val="en-US" w:eastAsia="zh-CN"/>
              </w:rPr>
            </w:r>
            <w:r>
              <w:rPr>
                <w:rFonts w:eastAsia="宋体"/>
                <w:sz w:val="17"/>
                <w:szCs w:val="17"/>
                <w:lang w:val="en-US" w:eastAsia="zh-CN"/>
              </w:rPr>
            </w:r>
          </w:p>
        </w:tc>
      </w:tr>
      <w:tr>
        <w:trPr>
          <w:trHeight w:val="451" w:hRule="exact"/>
        </w:trPr>
        <w:tc>
          <w:tcPr>
            <w:tcBorders>
              <w:top w:val="single" w:color="000000" w:sz="4" w:space="0"/>
              <w:left w:val="single" w:color="000000" w:sz="4" w:space="0"/>
              <w:bottom w:val="single" w:color="000000" w:sz="4" w:space="0"/>
              <w:right w:val="single" w:color="000000" w:sz="4" w:space="0"/>
            </w:tcBorders>
            <w:tcW w:w="3339" w:type="dxa"/>
            <w:vAlign w:val="center"/>
            <w:textDirection w:val="lrTb"/>
            <w:noWrap w:val="false"/>
          </w:tcPr>
          <w:p>
            <w:pPr>
              <w:pStyle w:val="967"/>
              <w:pBdr/>
              <w:spacing w:line="240" w:lineRule="auto"/>
              <w:ind w:firstLine="0"/>
              <w:jc w:val="left"/>
              <w:rPr>
                <w:rFonts w:eastAsia="宋体"/>
                <w:sz w:val="17"/>
                <w:szCs w:val="17"/>
                <w:lang w:val="en-US" w:eastAsia="zh-CN"/>
              </w:rPr>
            </w:pPr>
            <w:r>
              <w:rPr>
                <w:rFonts w:eastAsia="宋体"/>
                <w:sz w:val="17"/>
                <w:szCs w:val="17"/>
                <w:lang w:val="en-US" w:eastAsia="zh-CN"/>
              </w:rPr>
            </w:r>
            <w:r>
              <w:rPr>
                <w:rFonts w:eastAsia="宋体"/>
                <w:sz w:val="17"/>
                <w:szCs w:val="17"/>
                <w:lang w:val="en-US" w:eastAsia="zh-CN"/>
              </w:rPr>
            </w:r>
          </w:p>
        </w:tc>
        <w:tc>
          <w:tcPr>
            <w:tcBorders>
              <w:top w:val="single" w:color="000000" w:sz="4" w:space="0"/>
              <w:left w:val="single" w:color="000000" w:sz="4" w:space="0"/>
              <w:bottom w:val="single" w:color="000000" w:sz="4" w:space="0"/>
              <w:right w:val="single" w:color="000000" w:sz="4" w:space="0"/>
            </w:tcBorders>
            <w:tcW w:w="3760" w:type="dxa"/>
            <w:vAlign w:val="center"/>
            <w:textDirection w:val="lrTb"/>
            <w:noWrap w:val="false"/>
          </w:tcPr>
          <w:p>
            <w:pPr>
              <w:pStyle w:val="967"/>
              <w:pBdr/>
              <w:spacing w:line="240" w:lineRule="auto"/>
              <w:ind w:firstLine="0"/>
              <w:jc w:val="left"/>
              <w:rPr>
                <w:rFonts w:eastAsia="宋体"/>
                <w:sz w:val="17"/>
                <w:szCs w:val="17"/>
                <w:lang w:val="en-US" w:eastAsia="zh-CN"/>
              </w:rPr>
            </w:pPr>
            <w:r>
              <w:rPr>
                <w:rFonts w:eastAsia="宋体"/>
                <w:sz w:val="17"/>
                <w:szCs w:val="17"/>
                <w:lang w:val="en-US" w:eastAsia="zh-CN"/>
              </w:rPr>
            </w:r>
            <w:r>
              <w:rPr>
                <w:rFonts w:eastAsia="宋体"/>
                <w:sz w:val="17"/>
                <w:szCs w:val="17"/>
                <w:lang w:val="en-US" w:eastAsia="zh-CN"/>
              </w:rPr>
            </w:r>
          </w:p>
        </w:tc>
        <w:tc>
          <w:tcPr>
            <w:tcBorders>
              <w:top w:val="single" w:color="000000" w:sz="4" w:space="0"/>
              <w:left w:val="single" w:color="000000" w:sz="4" w:space="0"/>
              <w:bottom w:val="single" w:color="000000" w:sz="4" w:space="0"/>
              <w:right w:val="single" w:color="000000" w:sz="4" w:space="0"/>
            </w:tcBorders>
            <w:tcW w:w="3542" w:type="dxa"/>
            <w:vAlign w:val="center"/>
            <w:textDirection w:val="lrTb"/>
            <w:noWrap w:val="false"/>
          </w:tcPr>
          <w:p>
            <w:pPr>
              <w:pStyle w:val="967"/>
              <w:pBdr/>
              <w:spacing w:line="240" w:lineRule="auto"/>
              <w:ind w:firstLine="180"/>
              <w:jc w:val="left"/>
              <w:rPr>
                <w:rFonts w:eastAsia="宋体"/>
                <w:sz w:val="17"/>
                <w:szCs w:val="17"/>
                <w:lang w:val="en-US" w:eastAsia="zh-CN"/>
              </w:rPr>
            </w:pPr>
            <w:r>
              <w:rPr>
                <w:rFonts w:hint="eastAsia"/>
                <w:sz w:val="17"/>
                <w:szCs w:val="17"/>
                <w:lang w:val="en-US" w:eastAsia="zh-CN"/>
              </w:rPr>
              <w:t xml:space="preserve">十七、援助其他地区支出</w:t>
            </w:r>
            <w:r>
              <w:rPr>
                <w:rFonts w:eastAsia="宋体"/>
                <w:sz w:val="17"/>
                <w:szCs w:val="17"/>
                <w:lang w:val="en-US" w:eastAsia="zh-CN"/>
              </w:rPr>
            </w:r>
            <w:r>
              <w:rPr>
                <w:rFonts w:eastAsia="宋体"/>
                <w:sz w:val="17"/>
                <w:szCs w:val="17"/>
                <w:lang w:val="en-US" w:eastAsia="zh-CN"/>
              </w:rPr>
            </w:r>
          </w:p>
        </w:tc>
        <w:tc>
          <w:tcPr>
            <w:tcBorders>
              <w:top w:val="single" w:color="000000" w:sz="4" w:space="0"/>
              <w:left w:val="single" w:color="000000" w:sz="4" w:space="0"/>
              <w:bottom w:val="single" w:color="000000" w:sz="4" w:space="0"/>
              <w:right w:val="single" w:color="000000" w:sz="4" w:space="0"/>
            </w:tcBorders>
            <w:tcW w:w="3571" w:type="dxa"/>
            <w:vAlign w:val="center"/>
            <w:textDirection w:val="lrTb"/>
            <w:noWrap w:val="false"/>
          </w:tcPr>
          <w:p>
            <w:pPr>
              <w:pStyle w:val="967"/>
              <w:pBdr/>
              <w:spacing w:line="240" w:lineRule="auto"/>
              <w:ind w:firstLine="0"/>
              <w:jc w:val="left"/>
              <w:rPr>
                <w:rFonts w:eastAsia="宋体"/>
                <w:sz w:val="17"/>
                <w:szCs w:val="17"/>
                <w:lang w:val="en-US" w:eastAsia="zh-CN"/>
              </w:rPr>
            </w:pPr>
            <w:r>
              <w:rPr>
                <w:rFonts w:hint="eastAsia"/>
                <w:sz w:val="17"/>
                <w:szCs w:val="17"/>
                <w:lang w:val="en-US" w:eastAsia="zh-CN"/>
              </w:rPr>
              <w:t xml:space="preserve">0.00</w:t>
            </w:r>
            <w:r>
              <w:rPr>
                <w:rFonts w:eastAsia="宋体"/>
                <w:sz w:val="17"/>
                <w:szCs w:val="17"/>
                <w:lang w:val="en-US" w:eastAsia="zh-CN"/>
              </w:rPr>
            </w:r>
            <w:r>
              <w:rPr>
                <w:rFonts w:eastAsia="宋体"/>
                <w:sz w:val="17"/>
                <w:szCs w:val="17"/>
                <w:lang w:val="en-US" w:eastAsia="zh-CN"/>
              </w:rPr>
            </w:r>
          </w:p>
        </w:tc>
      </w:tr>
      <w:tr>
        <w:trPr>
          <w:trHeight w:val="451" w:hRule="exact"/>
        </w:trPr>
        <w:tc>
          <w:tcPr>
            <w:tcBorders>
              <w:top w:val="single" w:color="000000" w:sz="4" w:space="0"/>
              <w:left w:val="single" w:color="000000" w:sz="4" w:space="0"/>
              <w:bottom w:val="single" w:color="000000" w:sz="4" w:space="0"/>
              <w:right w:val="single" w:color="000000" w:sz="4" w:space="0"/>
            </w:tcBorders>
            <w:tcW w:w="3339" w:type="dxa"/>
            <w:vAlign w:val="center"/>
            <w:textDirection w:val="lrTb"/>
            <w:noWrap w:val="false"/>
          </w:tcPr>
          <w:p>
            <w:pPr>
              <w:pStyle w:val="967"/>
              <w:pBdr/>
              <w:spacing w:line="240" w:lineRule="auto"/>
              <w:ind w:firstLine="0"/>
              <w:jc w:val="left"/>
              <w:rPr>
                <w:rFonts w:eastAsia="宋体"/>
                <w:sz w:val="17"/>
                <w:szCs w:val="17"/>
                <w:lang w:val="en-US" w:eastAsia="zh-CN"/>
              </w:rPr>
            </w:pPr>
            <w:r>
              <w:rPr>
                <w:rFonts w:eastAsia="宋体"/>
                <w:sz w:val="17"/>
                <w:szCs w:val="17"/>
                <w:lang w:val="en-US" w:eastAsia="zh-CN"/>
              </w:rPr>
            </w:r>
            <w:r>
              <w:rPr>
                <w:rFonts w:eastAsia="宋体"/>
                <w:sz w:val="17"/>
                <w:szCs w:val="17"/>
                <w:lang w:val="en-US" w:eastAsia="zh-CN"/>
              </w:rPr>
            </w:r>
          </w:p>
        </w:tc>
        <w:tc>
          <w:tcPr>
            <w:tcBorders>
              <w:top w:val="single" w:color="000000" w:sz="4" w:space="0"/>
              <w:left w:val="single" w:color="000000" w:sz="4" w:space="0"/>
              <w:bottom w:val="single" w:color="000000" w:sz="4" w:space="0"/>
              <w:right w:val="single" w:color="000000" w:sz="4" w:space="0"/>
            </w:tcBorders>
            <w:tcW w:w="3760" w:type="dxa"/>
            <w:vAlign w:val="center"/>
            <w:textDirection w:val="lrTb"/>
            <w:noWrap w:val="false"/>
          </w:tcPr>
          <w:p>
            <w:pPr>
              <w:pStyle w:val="967"/>
              <w:pBdr/>
              <w:spacing w:line="240" w:lineRule="auto"/>
              <w:ind w:firstLine="0"/>
              <w:jc w:val="left"/>
              <w:rPr>
                <w:rFonts w:eastAsia="宋体"/>
                <w:sz w:val="17"/>
                <w:szCs w:val="17"/>
                <w:lang w:val="en-US" w:eastAsia="zh-CN"/>
              </w:rPr>
            </w:pPr>
            <w:r>
              <w:rPr>
                <w:rFonts w:eastAsia="宋体"/>
                <w:sz w:val="17"/>
                <w:szCs w:val="17"/>
                <w:lang w:val="en-US" w:eastAsia="zh-CN"/>
              </w:rPr>
            </w:r>
            <w:r>
              <w:rPr>
                <w:rFonts w:eastAsia="宋体"/>
                <w:sz w:val="17"/>
                <w:szCs w:val="17"/>
                <w:lang w:val="en-US" w:eastAsia="zh-CN"/>
              </w:rPr>
            </w:r>
          </w:p>
        </w:tc>
        <w:tc>
          <w:tcPr>
            <w:tcBorders>
              <w:top w:val="single" w:color="000000" w:sz="4" w:space="0"/>
              <w:left w:val="single" w:color="000000" w:sz="4" w:space="0"/>
              <w:bottom w:val="single" w:color="000000" w:sz="4" w:space="0"/>
              <w:right w:val="single" w:color="000000" w:sz="4" w:space="0"/>
            </w:tcBorders>
            <w:tcW w:w="3542" w:type="dxa"/>
            <w:vAlign w:val="center"/>
            <w:textDirection w:val="lrTb"/>
            <w:noWrap w:val="false"/>
          </w:tcPr>
          <w:p>
            <w:pPr>
              <w:pStyle w:val="967"/>
              <w:pBdr/>
              <w:spacing w:line="240" w:lineRule="auto"/>
              <w:ind w:firstLine="180"/>
              <w:jc w:val="left"/>
              <w:rPr>
                <w:rFonts w:eastAsia="宋体"/>
                <w:sz w:val="17"/>
                <w:szCs w:val="17"/>
                <w:lang w:val="en-US" w:eastAsia="zh-CN"/>
              </w:rPr>
            </w:pPr>
            <w:r>
              <w:rPr>
                <w:rFonts w:hint="eastAsia"/>
                <w:sz w:val="17"/>
                <w:szCs w:val="17"/>
                <w:lang w:val="en-US" w:eastAsia="zh-CN"/>
              </w:rPr>
              <w:t xml:space="preserve">十八、自然资源海洋气象等支出</w:t>
            </w:r>
            <w:r>
              <w:rPr>
                <w:rFonts w:eastAsia="宋体"/>
                <w:sz w:val="17"/>
                <w:szCs w:val="17"/>
                <w:lang w:val="en-US" w:eastAsia="zh-CN"/>
              </w:rPr>
            </w:r>
            <w:r>
              <w:rPr>
                <w:rFonts w:eastAsia="宋体"/>
                <w:sz w:val="17"/>
                <w:szCs w:val="17"/>
                <w:lang w:val="en-US" w:eastAsia="zh-CN"/>
              </w:rPr>
            </w:r>
          </w:p>
        </w:tc>
        <w:tc>
          <w:tcPr>
            <w:tcBorders>
              <w:top w:val="single" w:color="000000" w:sz="4" w:space="0"/>
              <w:left w:val="single" w:color="000000" w:sz="4" w:space="0"/>
              <w:bottom w:val="single" w:color="000000" w:sz="4" w:space="0"/>
              <w:right w:val="single" w:color="000000" w:sz="4" w:space="0"/>
            </w:tcBorders>
            <w:tcW w:w="3571" w:type="dxa"/>
            <w:vAlign w:val="center"/>
            <w:textDirection w:val="lrTb"/>
            <w:noWrap w:val="false"/>
          </w:tcPr>
          <w:p>
            <w:pPr>
              <w:pStyle w:val="967"/>
              <w:pBdr/>
              <w:spacing w:line="240" w:lineRule="auto"/>
              <w:ind w:firstLine="0"/>
              <w:jc w:val="left"/>
              <w:rPr>
                <w:rFonts w:eastAsia="宋体"/>
                <w:sz w:val="17"/>
                <w:szCs w:val="17"/>
                <w:lang w:val="en-US" w:eastAsia="zh-CN"/>
              </w:rPr>
            </w:pPr>
            <w:r>
              <w:rPr>
                <w:rFonts w:hint="eastAsia"/>
                <w:sz w:val="17"/>
                <w:szCs w:val="17"/>
                <w:lang w:val="en-US" w:eastAsia="zh-CN"/>
              </w:rPr>
              <w:t xml:space="preserve">0.00</w:t>
            </w:r>
            <w:r>
              <w:rPr>
                <w:rFonts w:eastAsia="宋体"/>
                <w:sz w:val="17"/>
                <w:szCs w:val="17"/>
                <w:lang w:val="en-US" w:eastAsia="zh-CN"/>
              </w:rPr>
            </w:r>
            <w:r>
              <w:rPr>
                <w:rFonts w:eastAsia="宋体"/>
                <w:sz w:val="17"/>
                <w:szCs w:val="17"/>
                <w:lang w:val="en-US" w:eastAsia="zh-CN"/>
              </w:rPr>
            </w:r>
          </w:p>
        </w:tc>
      </w:tr>
      <w:tr>
        <w:trPr>
          <w:trHeight w:val="451" w:hRule="exact"/>
        </w:trPr>
        <w:tc>
          <w:tcPr>
            <w:tcBorders>
              <w:top w:val="single" w:color="000000" w:sz="4" w:space="0"/>
              <w:left w:val="single" w:color="000000" w:sz="4" w:space="0"/>
              <w:bottom w:val="single" w:color="000000" w:sz="4" w:space="0"/>
              <w:right w:val="single" w:color="000000" w:sz="4" w:space="0"/>
            </w:tcBorders>
            <w:tcW w:w="3339" w:type="dxa"/>
            <w:vAlign w:val="center"/>
            <w:textDirection w:val="lrTb"/>
            <w:noWrap w:val="false"/>
          </w:tcPr>
          <w:p>
            <w:pPr>
              <w:pStyle w:val="967"/>
              <w:pBdr/>
              <w:spacing w:line="240" w:lineRule="auto"/>
              <w:ind w:firstLine="0"/>
              <w:jc w:val="left"/>
              <w:rPr>
                <w:rFonts w:eastAsia="宋体"/>
                <w:sz w:val="17"/>
                <w:szCs w:val="17"/>
                <w:lang w:val="en-US" w:eastAsia="zh-CN"/>
              </w:rPr>
            </w:pPr>
            <w:r>
              <w:rPr>
                <w:rFonts w:eastAsia="宋体"/>
                <w:sz w:val="17"/>
                <w:szCs w:val="17"/>
                <w:lang w:val="en-US" w:eastAsia="zh-CN"/>
              </w:rPr>
            </w:r>
            <w:r>
              <w:rPr>
                <w:rFonts w:eastAsia="宋体"/>
                <w:sz w:val="17"/>
                <w:szCs w:val="17"/>
                <w:lang w:val="en-US" w:eastAsia="zh-CN"/>
              </w:rPr>
            </w:r>
          </w:p>
        </w:tc>
        <w:tc>
          <w:tcPr>
            <w:tcBorders>
              <w:top w:val="single" w:color="000000" w:sz="4" w:space="0"/>
              <w:left w:val="single" w:color="000000" w:sz="4" w:space="0"/>
              <w:bottom w:val="single" w:color="000000" w:sz="4" w:space="0"/>
              <w:right w:val="single" w:color="000000" w:sz="4" w:space="0"/>
            </w:tcBorders>
            <w:tcW w:w="3760" w:type="dxa"/>
            <w:vAlign w:val="center"/>
            <w:textDirection w:val="lrTb"/>
            <w:noWrap w:val="false"/>
          </w:tcPr>
          <w:p>
            <w:pPr>
              <w:pStyle w:val="967"/>
              <w:pBdr/>
              <w:spacing w:line="240" w:lineRule="auto"/>
              <w:ind w:firstLine="0"/>
              <w:jc w:val="left"/>
              <w:rPr>
                <w:rFonts w:eastAsia="宋体"/>
                <w:sz w:val="17"/>
                <w:szCs w:val="17"/>
                <w:lang w:val="en-US" w:eastAsia="zh-CN"/>
              </w:rPr>
            </w:pPr>
            <w:r>
              <w:rPr>
                <w:rFonts w:eastAsia="宋体"/>
                <w:sz w:val="17"/>
                <w:szCs w:val="17"/>
                <w:lang w:val="en-US" w:eastAsia="zh-CN"/>
              </w:rPr>
            </w:r>
            <w:r>
              <w:rPr>
                <w:rFonts w:eastAsia="宋体"/>
                <w:sz w:val="17"/>
                <w:szCs w:val="17"/>
                <w:lang w:val="en-US" w:eastAsia="zh-CN"/>
              </w:rPr>
            </w:r>
          </w:p>
        </w:tc>
        <w:tc>
          <w:tcPr>
            <w:tcBorders>
              <w:top w:val="single" w:color="000000" w:sz="4" w:space="0"/>
              <w:left w:val="single" w:color="000000" w:sz="4" w:space="0"/>
              <w:bottom w:val="single" w:color="000000" w:sz="4" w:space="0"/>
              <w:right w:val="single" w:color="000000" w:sz="4" w:space="0"/>
            </w:tcBorders>
            <w:tcW w:w="3542" w:type="dxa"/>
            <w:vAlign w:val="center"/>
            <w:textDirection w:val="lrTb"/>
            <w:noWrap w:val="false"/>
          </w:tcPr>
          <w:p>
            <w:pPr>
              <w:pStyle w:val="967"/>
              <w:pBdr/>
              <w:spacing w:line="240" w:lineRule="auto"/>
              <w:ind w:firstLine="180"/>
              <w:jc w:val="left"/>
              <w:rPr>
                <w:rFonts w:eastAsia="宋体"/>
                <w:sz w:val="17"/>
                <w:szCs w:val="17"/>
                <w:lang w:val="en-US" w:eastAsia="zh-CN"/>
              </w:rPr>
            </w:pPr>
            <w:r>
              <w:rPr>
                <w:rFonts w:hint="eastAsia"/>
                <w:sz w:val="17"/>
                <w:szCs w:val="17"/>
                <w:lang w:val="en-US" w:eastAsia="zh-CN"/>
              </w:rPr>
              <w:t xml:space="preserve">十九、住房保障支出</w:t>
            </w:r>
            <w:r>
              <w:rPr>
                <w:rFonts w:eastAsia="宋体"/>
                <w:sz w:val="17"/>
                <w:szCs w:val="17"/>
                <w:lang w:val="en-US" w:eastAsia="zh-CN"/>
              </w:rPr>
            </w:r>
            <w:r>
              <w:rPr>
                <w:rFonts w:eastAsia="宋体"/>
                <w:sz w:val="17"/>
                <w:szCs w:val="17"/>
                <w:lang w:val="en-US" w:eastAsia="zh-CN"/>
              </w:rPr>
            </w:r>
          </w:p>
        </w:tc>
        <w:tc>
          <w:tcPr>
            <w:tcBorders>
              <w:top w:val="single" w:color="000000" w:sz="4" w:space="0"/>
              <w:left w:val="single" w:color="000000" w:sz="4" w:space="0"/>
              <w:bottom w:val="single" w:color="000000" w:sz="4" w:space="0"/>
              <w:right w:val="single" w:color="000000" w:sz="4" w:space="0"/>
            </w:tcBorders>
            <w:tcW w:w="3571" w:type="dxa"/>
            <w:vAlign w:val="center"/>
            <w:textDirection w:val="lrTb"/>
            <w:noWrap w:val="false"/>
          </w:tcPr>
          <w:p>
            <w:pPr>
              <w:pStyle w:val="967"/>
              <w:pBdr/>
              <w:spacing w:line="240" w:lineRule="auto"/>
              <w:ind w:firstLine="0"/>
              <w:jc w:val="left"/>
              <w:rPr>
                <w:rFonts w:eastAsia="宋体"/>
                <w:sz w:val="17"/>
                <w:szCs w:val="17"/>
                <w:lang w:val="en-US" w:eastAsia="zh-CN"/>
              </w:rPr>
            </w:pPr>
            <w:r>
              <w:rPr>
                <w:rFonts w:hint="eastAsia"/>
                <w:sz w:val="17"/>
                <w:szCs w:val="17"/>
                <w:lang w:val="en-US" w:eastAsia="zh-CN"/>
              </w:rPr>
              <w:t xml:space="preserve">3.12</w:t>
            </w:r>
            <w:r>
              <w:rPr>
                <w:rFonts w:eastAsia="宋体"/>
                <w:sz w:val="17"/>
                <w:szCs w:val="17"/>
                <w:lang w:val="en-US" w:eastAsia="zh-CN"/>
              </w:rPr>
            </w:r>
            <w:r>
              <w:rPr>
                <w:rFonts w:eastAsia="宋体"/>
                <w:sz w:val="17"/>
                <w:szCs w:val="17"/>
                <w:lang w:val="en-US" w:eastAsia="zh-CN"/>
              </w:rPr>
            </w:r>
          </w:p>
        </w:tc>
      </w:tr>
      <w:tr>
        <w:trPr>
          <w:trHeight w:val="451" w:hRule="exact"/>
        </w:trPr>
        <w:tc>
          <w:tcPr>
            <w:tcBorders>
              <w:top w:val="single" w:color="000000" w:sz="4" w:space="0"/>
              <w:left w:val="single" w:color="000000" w:sz="4" w:space="0"/>
              <w:bottom w:val="single" w:color="000000" w:sz="4" w:space="0"/>
              <w:right w:val="single" w:color="000000" w:sz="4" w:space="0"/>
            </w:tcBorders>
            <w:tcW w:w="3339" w:type="dxa"/>
            <w:vAlign w:val="center"/>
            <w:textDirection w:val="lrTb"/>
            <w:noWrap w:val="false"/>
          </w:tcPr>
          <w:p>
            <w:pPr>
              <w:pStyle w:val="967"/>
              <w:pBdr/>
              <w:spacing w:line="240" w:lineRule="auto"/>
              <w:ind w:firstLine="0"/>
              <w:jc w:val="left"/>
              <w:rPr>
                <w:rFonts w:eastAsia="宋体"/>
                <w:sz w:val="17"/>
                <w:szCs w:val="17"/>
                <w:lang w:val="en-US" w:eastAsia="zh-CN"/>
              </w:rPr>
            </w:pPr>
            <w:r>
              <w:rPr>
                <w:rFonts w:eastAsia="宋体"/>
                <w:sz w:val="17"/>
                <w:szCs w:val="17"/>
                <w:lang w:val="en-US" w:eastAsia="zh-CN"/>
              </w:rPr>
            </w:r>
            <w:r>
              <w:rPr>
                <w:rFonts w:eastAsia="宋体"/>
                <w:sz w:val="17"/>
                <w:szCs w:val="17"/>
                <w:lang w:val="en-US" w:eastAsia="zh-CN"/>
              </w:rPr>
            </w:r>
          </w:p>
        </w:tc>
        <w:tc>
          <w:tcPr>
            <w:tcBorders>
              <w:top w:val="single" w:color="000000" w:sz="4" w:space="0"/>
              <w:left w:val="single" w:color="000000" w:sz="4" w:space="0"/>
              <w:bottom w:val="single" w:color="000000" w:sz="4" w:space="0"/>
              <w:right w:val="single" w:color="000000" w:sz="4" w:space="0"/>
            </w:tcBorders>
            <w:tcW w:w="3760" w:type="dxa"/>
            <w:vAlign w:val="center"/>
            <w:textDirection w:val="lrTb"/>
            <w:noWrap w:val="false"/>
          </w:tcPr>
          <w:p>
            <w:pPr>
              <w:pStyle w:val="967"/>
              <w:pBdr/>
              <w:spacing w:line="240" w:lineRule="auto"/>
              <w:ind w:firstLine="0"/>
              <w:jc w:val="left"/>
              <w:rPr>
                <w:rFonts w:eastAsia="宋体"/>
                <w:sz w:val="17"/>
                <w:szCs w:val="17"/>
                <w:lang w:val="en-US" w:eastAsia="zh-CN"/>
              </w:rPr>
            </w:pPr>
            <w:r>
              <w:rPr>
                <w:rFonts w:eastAsia="宋体"/>
                <w:sz w:val="17"/>
                <w:szCs w:val="17"/>
                <w:lang w:val="en-US" w:eastAsia="zh-CN"/>
              </w:rPr>
            </w:r>
            <w:r>
              <w:rPr>
                <w:rFonts w:eastAsia="宋体"/>
                <w:sz w:val="17"/>
                <w:szCs w:val="17"/>
                <w:lang w:val="en-US" w:eastAsia="zh-CN"/>
              </w:rPr>
            </w:r>
          </w:p>
        </w:tc>
        <w:tc>
          <w:tcPr>
            <w:tcBorders>
              <w:top w:val="single" w:color="000000" w:sz="4" w:space="0"/>
              <w:left w:val="single" w:color="000000" w:sz="4" w:space="0"/>
              <w:bottom w:val="single" w:color="000000" w:sz="4" w:space="0"/>
              <w:right w:val="single" w:color="000000" w:sz="4" w:space="0"/>
            </w:tcBorders>
            <w:tcW w:w="3542" w:type="dxa"/>
            <w:vAlign w:val="center"/>
            <w:textDirection w:val="lrTb"/>
            <w:noWrap w:val="false"/>
          </w:tcPr>
          <w:p>
            <w:pPr>
              <w:pStyle w:val="967"/>
              <w:pBdr/>
              <w:spacing w:line="240" w:lineRule="auto"/>
              <w:ind w:firstLine="180"/>
              <w:jc w:val="left"/>
              <w:rPr>
                <w:rFonts w:eastAsia="宋体"/>
                <w:sz w:val="17"/>
                <w:szCs w:val="17"/>
                <w:lang w:val="en-US" w:eastAsia="zh-CN"/>
              </w:rPr>
            </w:pPr>
            <w:r>
              <w:rPr>
                <w:rFonts w:hint="eastAsia"/>
                <w:sz w:val="17"/>
                <w:szCs w:val="17"/>
                <w:lang w:val="en-US" w:eastAsia="zh-CN"/>
              </w:rPr>
              <w:t xml:space="preserve">二十、粮油物资储备支出</w:t>
            </w:r>
            <w:r>
              <w:rPr>
                <w:rFonts w:eastAsia="宋体"/>
                <w:sz w:val="17"/>
                <w:szCs w:val="17"/>
                <w:lang w:val="en-US" w:eastAsia="zh-CN"/>
              </w:rPr>
            </w:r>
            <w:r>
              <w:rPr>
                <w:rFonts w:eastAsia="宋体"/>
                <w:sz w:val="17"/>
                <w:szCs w:val="17"/>
                <w:lang w:val="en-US" w:eastAsia="zh-CN"/>
              </w:rPr>
            </w:r>
          </w:p>
        </w:tc>
        <w:tc>
          <w:tcPr>
            <w:tcBorders>
              <w:top w:val="single" w:color="000000" w:sz="4" w:space="0"/>
              <w:left w:val="single" w:color="000000" w:sz="4" w:space="0"/>
              <w:bottom w:val="single" w:color="000000" w:sz="4" w:space="0"/>
              <w:right w:val="single" w:color="000000" w:sz="4" w:space="0"/>
            </w:tcBorders>
            <w:tcW w:w="3571" w:type="dxa"/>
            <w:vAlign w:val="center"/>
            <w:textDirection w:val="lrTb"/>
            <w:noWrap w:val="false"/>
          </w:tcPr>
          <w:p>
            <w:pPr>
              <w:pStyle w:val="967"/>
              <w:pBdr/>
              <w:spacing w:line="240" w:lineRule="auto"/>
              <w:ind w:firstLine="0"/>
              <w:jc w:val="left"/>
              <w:rPr>
                <w:rFonts w:eastAsia="宋体"/>
                <w:sz w:val="17"/>
                <w:szCs w:val="17"/>
                <w:lang w:val="en-US" w:eastAsia="zh-CN"/>
              </w:rPr>
            </w:pPr>
            <w:r>
              <w:rPr>
                <w:rFonts w:hint="eastAsia"/>
                <w:sz w:val="17"/>
                <w:szCs w:val="17"/>
                <w:lang w:val="en-US" w:eastAsia="zh-CN"/>
              </w:rPr>
              <w:t xml:space="preserve">0.00</w:t>
            </w:r>
            <w:r>
              <w:rPr>
                <w:rFonts w:eastAsia="宋体"/>
                <w:sz w:val="17"/>
                <w:szCs w:val="17"/>
                <w:lang w:val="en-US" w:eastAsia="zh-CN"/>
              </w:rPr>
            </w:r>
            <w:r>
              <w:rPr>
                <w:rFonts w:eastAsia="宋体"/>
                <w:sz w:val="17"/>
                <w:szCs w:val="17"/>
                <w:lang w:val="en-US" w:eastAsia="zh-CN"/>
              </w:rPr>
            </w:r>
          </w:p>
        </w:tc>
      </w:tr>
      <w:tr>
        <w:trPr>
          <w:trHeight w:val="451" w:hRule="exact"/>
        </w:trPr>
        <w:tc>
          <w:tcPr>
            <w:tcBorders>
              <w:top w:val="single" w:color="000000" w:sz="4" w:space="0"/>
              <w:left w:val="single" w:color="000000" w:sz="4" w:space="0"/>
              <w:bottom w:val="single" w:color="000000" w:sz="4" w:space="0"/>
              <w:right w:val="single" w:color="000000" w:sz="4" w:space="0"/>
            </w:tcBorders>
            <w:tcW w:w="3339" w:type="dxa"/>
            <w:vAlign w:val="center"/>
            <w:textDirection w:val="lrTb"/>
            <w:noWrap w:val="false"/>
          </w:tcPr>
          <w:p>
            <w:pPr>
              <w:pStyle w:val="967"/>
              <w:pBdr/>
              <w:spacing w:line="240" w:lineRule="auto"/>
              <w:ind w:firstLine="0"/>
              <w:jc w:val="left"/>
              <w:rPr>
                <w:rFonts w:eastAsia="宋体"/>
                <w:sz w:val="17"/>
                <w:szCs w:val="17"/>
                <w:lang w:val="en-US" w:eastAsia="zh-CN"/>
              </w:rPr>
            </w:pPr>
            <w:r>
              <w:rPr>
                <w:rFonts w:eastAsia="宋体"/>
                <w:sz w:val="17"/>
                <w:szCs w:val="17"/>
                <w:lang w:val="en-US" w:eastAsia="zh-CN"/>
              </w:rPr>
            </w:r>
            <w:r>
              <w:rPr>
                <w:rFonts w:eastAsia="宋体"/>
                <w:sz w:val="17"/>
                <w:szCs w:val="17"/>
                <w:lang w:val="en-US" w:eastAsia="zh-CN"/>
              </w:rPr>
            </w:r>
          </w:p>
        </w:tc>
        <w:tc>
          <w:tcPr>
            <w:tcBorders>
              <w:top w:val="single" w:color="000000" w:sz="4" w:space="0"/>
              <w:left w:val="single" w:color="000000" w:sz="4" w:space="0"/>
              <w:bottom w:val="single" w:color="000000" w:sz="4" w:space="0"/>
              <w:right w:val="single" w:color="000000" w:sz="4" w:space="0"/>
            </w:tcBorders>
            <w:tcW w:w="3760" w:type="dxa"/>
            <w:vAlign w:val="center"/>
            <w:textDirection w:val="lrTb"/>
            <w:noWrap w:val="false"/>
          </w:tcPr>
          <w:p>
            <w:pPr>
              <w:pStyle w:val="967"/>
              <w:pBdr/>
              <w:spacing w:line="240" w:lineRule="auto"/>
              <w:ind w:firstLine="0"/>
              <w:jc w:val="left"/>
              <w:rPr>
                <w:rFonts w:eastAsia="宋体"/>
                <w:sz w:val="17"/>
                <w:szCs w:val="17"/>
                <w:lang w:val="en-US" w:eastAsia="zh-CN"/>
              </w:rPr>
            </w:pPr>
            <w:r>
              <w:rPr>
                <w:rFonts w:eastAsia="宋体"/>
                <w:sz w:val="17"/>
                <w:szCs w:val="17"/>
                <w:lang w:val="en-US" w:eastAsia="zh-CN"/>
              </w:rPr>
            </w:r>
            <w:r>
              <w:rPr>
                <w:rFonts w:eastAsia="宋体"/>
                <w:sz w:val="17"/>
                <w:szCs w:val="17"/>
                <w:lang w:val="en-US" w:eastAsia="zh-CN"/>
              </w:rPr>
            </w:r>
          </w:p>
        </w:tc>
        <w:tc>
          <w:tcPr>
            <w:tcBorders>
              <w:top w:val="single" w:color="000000" w:sz="4" w:space="0"/>
              <w:left w:val="single" w:color="000000" w:sz="4" w:space="0"/>
              <w:bottom w:val="single" w:color="000000" w:sz="4" w:space="0"/>
              <w:right w:val="single" w:color="000000" w:sz="4" w:space="0"/>
            </w:tcBorders>
            <w:tcW w:w="3542" w:type="dxa"/>
            <w:vAlign w:val="center"/>
            <w:textDirection w:val="lrTb"/>
            <w:noWrap w:val="false"/>
          </w:tcPr>
          <w:p>
            <w:pPr>
              <w:pStyle w:val="967"/>
              <w:pBdr/>
              <w:spacing w:line="240" w:lineRule="auto"/>
              <w:ind w:firstLine="180"/>
              <w:jc w:val="left"/>
              <w:rPr>
                <w:rFonts w:eastAsia="宋体"/>
                <w:sz w:val="17"/>
                <w:szCs w:val="17"/>
                <w:lang w:val="en-US" w:eastAsia="zh-CN"/>
              </w:rPr>
            </w:pPr>
            <w:r>
              <w:rPr>
                <w:rFonts w:hint="eastAsia"/>
                <w:sz w:val="17"/>
                <w:szCs w:val="17"/>
                <w:lang w:val="en-US" w:eastAsia="zh-CN"/>
              </w:rPr>
              <w:t xml:space="preserve">二十一、国有资本经营预算支出</w:t>
            </w:r>
            <w:r>
              <w:rPr>
                <w:rFonts w:eastAsia="宋体"/>
                <w:sz w:val="17"/>
                <w:szCs w:val="17"/>
                <w:lang w:val="en-US" w:eastAsia="zh-CN"/>
              </w:rPr>
            </w:r>
            <w:r>
              <w:rPr>
                <w:rFonts w:eastAsia="宋体"/>
                <w:sz w:val="17"/>
                <w:szCs w:val="17"/>
                <w:lang w:val="en-US" w:eastAsia="zh-CN"/>
              </w:rPr>
            </w:r>
          </w:p>
        </w:tc>
        <w:tc>
          <w:tcPr>
            <w:tcBorders>
              <w:top w:val="single" w:color="000000" w:sz="4" w:space="0"/>
              <w:left w:val="single" w:color="000000" w:sz="4" w:space="0"/>
              <w:bottom w:val="single" w:color="000000" w:sz="4" w:space="0"/>
              <w:right w:val="single" w:color="000000" w:sz="4" w:space="0"/>
            </w:tcBorders>
            <w:tcW w:w="3571" w:type="dxa"/>
            <w:vAlign w:val="center"/>
            <w:textDirection w:val="lrTb"/>
            <w:noWrap w:val="false"/>
          </w:tcPr>
          <w:p>
            <w:pPr>
              <w:pStyle w:val="967"/>
              <w:pBdr/>
              <w:spacing w:line="240" w:lineRule="auto"/>
              <w:ind w:firstLine="0"/>
              <w:jc w:val="left"/>
              <w:rPr>
                <w:rFonts w:eastAsia="宋体"/>
                <w:sz w:val="17"/>
                <w:szCs w:val="17"/>
                <w:lang w:val="en-US" w:eastAsia="zh-CN"/>
              </w:rPr>
            </w:pPr>
            <w:r>
              <w:rPr>
                <w:rFonts w:hint="eastAsia"/>
                <w:sz w:val="17"/>
                <w:szCs w:val="17"/>
                <w:lang w:val="en-US" w:eastAsia="zh-CN"/>
              </w:rPr>
              <w:t xml:space="preserve">0.00</w:t>
            </w:r>
            <w:r>
              <w:rPr>
                <w:rFonts w:eastAsia="宋体"/>
                <w:sz w:val="17"/>
                <w:szCs w:val="17"/>
                <w:lang w:val="en-US" w:eastAsia="zh-CN"/>
              </w:rPr>
            </w:r>
            <w:r>
              <w:rPr>
                <w:rFonts w:eastAsia="宋体"/>
                <w:sz w:val="17"/>
                <w:szCs w:val="17"/>
                <w:lang w:val="en-US" w:eastAsia="zh-CN"/>
              </w:rPr>
            </w:r>
          </w:p>
        </w:tc>
      </w:tr>
      <w:tr>
        <w:trPr>
          <w:trHeight w:val="451" w:hRule="exact"/>
        </w:trPr>
        <w:tc>
          <w:tcPr>
            <w:tcBorders>
              <w:top w:val="single" w:color="000000" w:sz="4" w:space="0"/>
              <w:left w:val="single" w:color="000000" w:sz="4" w:space="0"/>
              <w:bottom w:val="single" w:color="000000" w:sz="4" w:space="0"/>
              <w:right w:val="single" w:color="000000" w:sz="4" w:space="0"/>
            </w:tcBorders>
            <w:tcW w:w="3339" w:type="dxa"/>
            <w:vAlign w:val="center"/>
            <w:textDirection w:val="lrTb"/>
            <w:noWrap w:val="false"/>
          </w:tcPr>
          <w:p>
            <w:pPr>
              <w:pStyle w:val="967"/>
              <w:pBdr/>
              <w:spacing w:line="240" w:lineRule="auto"/>
              <w:ind w:firstLine="0"/>
              <w:jc w:val="left"/>
              <w:rPr>
                <w:rFonts w:eastAsia="宋体"/>
                <w:sz w:val="17"/>
                <w:szCs w:val="17"/>
                <w:lang w:val="en-US" w:eastAsia="zh-CN"/>
              </w:rPr>
            </w:pPr>
            <w:r>
              <w:rPr>
                <w:rFonts w:eastAsia="宋体"/>
                <w:sz w:val="17"/>
                <w:szCs w:val="17"/>
                <w:lang w:val="en-US" w:eastAsia="zh-CN"/>
              </w:rPr>
            </w:r>
            <w:r>
              <w:rPr>
                <w:rFonts w:eastAsia="宋体"/>
                <w:sz w:val="17"/>
                <w:szCs w:val="17"/>
                <w:lang w:val="en-US" w:eastAsia="zh-CN"/>
              </w:rPr>
            </w:r>
          </w:p>
        </w:tc>
        <w:tc>
          <w:tcPr>
            <w:tcBorders>
              <w:top w:val="single" w:color="000000" w:sz="4" w:space="0"/>
              <w:left w:val="single" w:color="000000" w:sz="4" w:space="0"/>
              <w:bottom w:val="single" w:color="000000" w:sz="4" w:space="0"/>
              <w:right w:val="single" w:color="000000" w:sz="4" w:space="0"/>
            </w:tcBorders>
            <w:tcW w:w="3760" w:type="dxa"/>
            <w:vAlign w:val="center"/>
            <w:textDirection w:val="lrTb"/>
            <w:noWrap w:val="false"/>
          </w:tcPr>
          <w:p>
            <w:pPr>
              <w:pStyle w:val="967"/>
              <w:pBdr/>
              <w:spacing w:line="240" w:lineRule="auto"/>
              <w:ind w:firstLine="0"/>
              <w:jc w:val="left"/>
              <w:rPr>
                <w:rFonts w:eastAsia="宋体"/>
                <w:sz w:val="17"/>
                <w:szCs w:val="17"/>
                <w:lang w:val="en-US" w:eastAsia="zh-CN"/>
              </w:rPr>
            </w:pPr>
            <w:r>
              <w:rPr>
                <w:rFonts w:eastAsia="宋体"/>
                <w:sz w:val="17"/>
                <w:szCs w:val="17"/>
                <w:lang w:val="en-US" w:eastAsia="zh-CN"/>
              </w:rPr>
            </w:r>
            <w:r>
              <w:rPr>
                <w:rFonts w:eastAsia="宋体"/>
                <w:sz w:val="17"/>
                <w:szCs w:val="17"/>
                <w:lang w:val="en-US" w:eastAsia="zh-CN"/>
              </w:rPr>
            </w:r>
          </w:p>
        </w:tc>
        <w:tc>
          <w:tcPr>
            <w:tcBorders>
              <w:top w:val="single" w:color="000000" w:sz="4" w:space="0"/>
              <w:left w:val="single" w:color="000000" w:sz="4" w:space="0"/>
              <w:bottom w:val="single" w:color="000000" w:sz="4" w:space="0"/>
              <w:right w:val="single" w:color="000000" w:sz="4" w:space="0"/>
            </w:tcBorders>
            <w:tcW w:w="3542" w:type="dxa"/>
            <w:vAlign w:val="center"/>
            <w:textDirection w:val="lrTb"/>
            <w:noWrap w:val="false"/>
          </w:tcPr>
          <w:p>
            <w:pPr>
              <w:pStyle w:val="967"/>
              <w:pBdr/>
              <w:spacing w:line="240" w:lineRule="auto"/>
              <w:ind w:firstLine="180"/>
              <w:jc w:val="left"/>
              <w:rPr>
                <w:rFonts w:eastAsia="宋体"/>
                <w:sz w:val="17"/>
                <w:szCs w:val="17"/>
                <w:lang w:val="en-US" w:eastAsia="zh-CN"/>
              </w:rPr>
            </w:pPr>
            <w:r>
              <w:rPr>
                <w:rFonts w:hint="eastAsia"/>
                <w:sz w:val="17"/>
                <w:szCs w:val="17"/>
                <w:lang w:val="en-US" w:eastAsia="zh-CN"/>
              </w:rPr>
              <w:t xml:space="preserve">二十二、灾害防治及应急管理支出</w:t>
            </w:r>
            <w:r>
              <w:rPr>
                <w:rFonts w:eastAsia="宋体"/>
                <w:sz w:val="17"/>
                <w:szCs w:val="17"/>
                <w:lang w:val="en-US" w:eastAsia="zh-CN"/>
              </w:rPr>
            </w:r>
            <w:r>
              <w:rPr>
                <w:rFonts w:eastAsia="宋体"/>
                <w:sz w:val="17"/>
                <w:szCs w:val="17"/>
                <w:lang w:val="en-US" w:eastAsia="zh-CN"/>
              </w:rPr>
            </w:r>
          </w:p>
        </w:tc>
        <w:tc>
          <w:tcPr>
            <w:tcBorders>
              <w:top w:val="single" w:color="000000" w:sz="4" w:space="0"/>
              <w:left w:val="single" w:color="000000" w:sz="4" w:space="0"/>
              <w:bottom w:val="single" w:color="000000" w:sz="4" w:space="0"/>
              <w:right w:val="single" w:color="000000" w:sz="4" w:space="0"/>
            </w:tcBorders>
            <w:tcW w:w="3571" w:type="dxa"/>
            <w:vAlign w:val="center"/>
            <w:textDirection w:val="lrTb"/>
            <w:noWrap w:val="false"/>
          </w:tcPr>
          <w:p>
            <w:pPr>
              <w:pStyle w:val="967"/>
              <w:pBdr/>
              <w:spacing w:line="240" w:lineRule="auto"/>
              <w:ind w:firstLine="0"/>
              <w:jc w:val="left"/>
              <w:rPr>
                <w:rFonts w:eastAsia="宋体"/>
                <w:sz w:val="17"/>
                <w:szCs w:val="17"/>
                <w:lang w:val="en-US" w:eastAsia="zh-CN"/>
              </w:rPr>
            </w:pPr>
            <w:r>
              <w:rPr>
                <w:rFonts w:hint="eastAsia"/>
                <w:sz w:val="17"/>
                <w:szCs w:val="17"/>
                <w:lang w:val="en-US" w:eastAsia="zh-CN"/>
              </w:rPr>
              <w:t xml:space="preserve">0.00</w:t>
            </w:r>
            <w:r>
              <w:rPr>
                <w:rFonts w:eastAsia="宋体"/>
                <w:sz w:val="17"/>
                <w:szCs w:val="17"/>
                <w:lang w:val="en-US" w:eastAsia="zh-CN"/>
              </w:rPr>
            </w:r>
            <w:r>
              <w:rPr>
                <w:rFonts w:eastAsia="宋体"/>
                <w:sz w:val="17"/>
                <w:szCs w:val="17"/>
                <w:lang w:val="en-US" w:eastAsia="zh-CN"/>
              </w:rPr>
            </w:r>
          </w:p>
        </w:tc>
      </w:tr>
      <w:tr>
        <w:trPr>
          <w:trHeight w:val="451" w:hRule="exact"/>
        </w:trPr>
        <w:tc>
          <w:tcPr>
            <w:tcBorders>
              <w:top w:val="single" w:color="000000" w:sz="4" w:space="0"/>
              <w:left w:val="single" w:color="000000" w:sz="4" w:space="0"/>
              <w:bottom w:val="single" w:color="000000" w:sz="4" w:space="0"/>
              <w:right w:val="single" w:color="000000" w:sz="4" w:space="0"/>
            </w:tcBorders>
            <w:tcW w:w="3339" w:type="dxa"/>
            <w:vAlign w:val="center"/>
            <w:textDirection w:val="lrTb"/>
            <w:noWrap w:val="false"/>
          </w:tcPr>
          <w:p>
            <w:pPr>
              <w:pStyle w:val="967"/>
              <w:pBdr/>
              <w:spacing w:line="240" w:lineRule="auto"/>
              <w:ind w:firstLine="0"/>
              <w:jc w:val="left"/>
              <w:rPr>
                <w:rFonts w:eastAsia="宋体"/>
                <w:sz w:val="17"/>
                <w:szCs w:val="17"/>
                <w:lang w:val="en-US" w:eastAsia="zh-CN"/>
              </w:rPr>
            </w:pPr>
            <w:r>
              <w:rPr>
                <w:rFonts w:eastAsia="宋体"/>
                <w:sz w:val="17"/>
                <w:szCs w:val="17"/>
                <w:lang w:val="en-US" w:eastAsia="zh-CN"/>
              </w:rPr>
            </w:r>
            <w:r>
              <w:rPr>
                <w:rFonts w:eastAsia="宋体"/>
                <w:sz w:val="17"/>
                <w:szCs w:val="17"/>
                <w:lang w:val="en-US" w:eastAsia="zh-CN"/>
              </w:rPr>
            </w:r>
          </w:p>
        </w:tc>
        <w:tc>
          <w:tcPr>
            <w:tcBorders>
              <w:top w:val="single" w:color="000000" w:sz="4" w:space="0"/>
              <w:left w:val="single" w:color="000000" w:sz="4" w:space="0"/>
              <w:bottom w:val="single" w:color="000000" w:sz="4" w:space="0"/>
              <w:right w:val="single" w:color="000000" w:sz="4" w:space="0"/>
            </w:tcBorders>
            <w:tcW w:w="3760" w:type="dxa"/>
            <w:vAlign w:val="center"/>
            <w:textDirection w:val="lrTb"/>
            <w:noWrap w:val="false"/>
          </w:tcPr>
          <w:p>
            <w:pPr>
              <w:pStyle w:val="967"/>
              <w:pBdr/>
              <w:spacing w:line="240" w:lineRule="auto"/>
              <w:ind w:firstLine="0"/>
              <w:jc w:val="left"/>
              <w:rPr>
                <w:rFonts w:eastAsia="宋体"/>
                <w:sz w:val="17"/>
                <w:szCs w:val="17"/>
                <w:lang w:val="en-US" w:eastAsia="zh-CN"/>
              </w:rPr>
            </w:pPr>
            <w:r>
              <w:rPr>
                <w:rFonts w:eastAsia="宋体"/>
                <w:sz w:val="17"/>
                <w:szCs w:val="17"/>
                <w:lang w:val="en-US" w:eastAsia="zh-CN"/>
              </w:rPr>
            </w:r>
            <w:r>
              <w:rPr>
                <w:rFonts w:eastAsia="宋体"/>
                <w:sz w:val="17"/>
                <w:szCs w:val="17"/>
                <w:lang w:val="en-US" w:eastAsia="zh-CN"/>
              </w:rPr>
            </w:r>
          </w:p>
        </w:tc>
        <w:tc>
          <w:tcPr>
            <w:tcBorders>
              <w:top w:val="single" w:color="000000" w:sz="4" w:space="0"/>
              <w:left w:val="single" w:color="000000" w:sz="4" w:space="0"/>
              <w:bottom w:val="single" w:color="000000" w:sz="4" w:space="0"/>
              <w:right w:val="single" w:color="000000" w:sz="4" w:space="0"/>
            </w:tcBorders>
            <w:tcW w:w="3542" w:type="dxa"/>
            <w:vAlign w:val="center"/>
            <w:textDirection w:val="lrTb"/>
            <w:noWrap w:val="false"/>
          </w:tcPr>
          <w:p>
            <w:pPr>
              <w:pStyle w:val="967"/>
              <w:pBdr/>
              <w:spacing w:line="240" w:lineRule="auto"/>
              <w:ind w:firstLine="180"/>
              <w:jc w:val="left"/>
              <w:rPr>
                <w:rFonts w:eastAsia="宋体"/>
                <w:sz w:val="17"/>
                <w:szCs w:val="17"/>
                <w:lang w:val="en-US" w:eastAsia="zh-CN"/>
              </w:rPr>
            </w:pPr>
            <w:r>
              <w:rPr>
                <w:rFonts w:hint="eastAsia"/>
                <w:sz w:val="17"/>
                <w:szCs w:val="17"/>
                <w:lang w:val="en-US" w:eastAsia="zh-CN"/>
              </w:rPr>
              <w:t xml:space="preserve">二十三、其他支出</w:t>
            </w:r>
            <w:r>
              <w:rPr>
                <w:rFonts w:eastAsia="宋体"/>
                <w:sz w:val="17"/>
                <w:szCs w:val="17"/>
                <w:lang w:val="en-US" w:eastAsia="zh-CN"/>
              </w:rPr>
            </w:r>
            <w:r>
              <w:rPr>
                <w:rFonts w:eastAsia="宋体"/>
                <w:sz w:val="17"/>
                <w:szCs w:val="17"/>
                <w:lang w:val="en-US" w:eastAsia="zh-CN"/>
              </w:rPr>
            </w:r>
          </w:p>
        </w:tc>
        <w:tc>
          <w:tcPr>
            <w:tcBorders>
              <w:top w:val="single" w:color="000000" w:sz="4" w:space="0"/>
              <w:left w:val="single" w:color="000000" w:sz="4" w:space="0"/>
              <w:bottom w:val="single" w:color="000000" w:sz="4" w:space="0"/>
              <w:right w:val="single" w:color="000000" w:sz="4" w:space="0"/>
            </w:tcBorders>
            <w:tcW w:w="3571" w:type="dxa"/>
            <w:vAlign w:val="center"/>
            <w:textDirection w:val="lrTb"/>
            <w:noWrap w:val="false"/>
          </w:tcPr>
          <w:p>
            <w:pPr>
              <w:pStyle w:val="967"/>
              <w:pBdr/>
              <w:spacing w:line="240" w:lineRule="auto"/>
              <w:ind w:firstLine="0"/>
              <w:jc w:val="left"/>
              <w:rPr>
                <w:rFonts w:eastAsia="宋体"/>
                <w:sz w:val="17"/>
                <w:szCs w:val="17"/>
                <w:lang w:val="en-US" w:eastAsia="zh-CN"/>
              </w:rPr>
            </w:pPr>
            <w:r>
              <w:rPr>
                <w:rFonts w:hint="eastAsia"/>
                <w:sz w:val="17"/>
                <w:szCs w:val="17"/>
                <w:lang w:val="en-US" w:eastAsia="zh-CN"/>
              </w:rPr>
              <w:t xml:space="preserve">0.00</w:t>
            </w:r>
            <w:r>
              <w:rPr>
                <w:rFonts w:eastAsia="宋体"/>
                <w:sz w:val="17"/>
                <w:szCs w:val="17"/>
                <w:lang w:val="en-US" w:eastAsia="zh-CN"/>
              </w:rPr>
            </w:r>
            <w:r>
              <w:rPr>
                <w:rFonts w:eastAsia="宋体"/>
                <w:sz w:val="17"/>
                <w:szCs w:val="17"/>
                <w:lang w:val="en-US" w:eastAsia="zh-CN"/>
              </w:rPr>
            </w:r>
          </w:p>
        </w:tc>
      </w:tr>
      <w:tr>
        <w:trPr>
          <w:trHeight w:val="451" w:hRule="exact"/>
        </w:trPr>
        <w:tc>
          <w:tcPr>
            <w:tcBorders>
              <w:top w:val="single" w:color="000000" w:sz="4" w:space="0"/>
              <w:left w:val="single" w:color="000000" w:sz="4" w:space="0"/>
              <w:bottom w:val="single" w:color="000000" w:sz="4" w:space="0"/>
              <w:right w:val="single" w:color="000000" w:sz="4" w:space="0"/>
            </w:tcBorders>
            <w:tcW w:w="3339" w:type="dxa"/>
            <w:vAlign w:val="center"/>
            <w:textDirection w:val="lrTb"/>
            <w:noWrap w:val="false"/>
          </w:tcPr>
          <w:p>
            <w:pPr>
              <w:pStyle w:val="967"/>
              <w:pBdr/>
              <w:spacing w:line="240" w:lineRule="auto"/>
              <w:ind w:firstLine="0"/>
              <w:jc w:val="left"/>
              <w:rPr>
                <w:rFonts w:eastAsia="宋体"/>
                <w:sz w:val="17"/>
                <w:szCs w:val="17"/>
                <w:lang w:val="en-US" w:eastAsia="zh-CN"/>
              </w:rPr>
            </w:pPr>
            <w:r>
              <w:rPr>
                <w:rFonts w:eastAsia="宋体"/>
                <w:sz w:val="17"/>
                <w:szCs w:val="17"/>
                <w:lang w:val="en-US" w:eastAsia="zh-CN"/>
              </w:rPr>
            </w:r>
            <w:r>
              <w:rPr>
                <w:rFonts w:eastAsia="宋体"/>
                <w:sz w:val="17"/>
                <w:szCs w:val="17"/>
                <w:lang w:val="en-US" w:eastAsia="zh-CN"/>
              </w:rPr>
            </w:r>
          </w:p>
        </w:tc>
        <w:tc>
          <w:tcPr>
            <w:tcBorders>
              <w:top w:val="single" w:color="000000" w:sz="4" w:space="0"/>
              <w:left w:val="single" w:color="000000" w:sz="4" w:space="0"/>
              <w:bottom w:val="single" w:color="000000" w:sz="4" w:space="0"/>
              <w:right w:val="single" w:color="000000" w:sz="4" w:space="0"/>
            </w:tcBorders>
            <w:tcW w:w="3760" w:type="dxa"/>
            <w:vAlign w:val="center"/>
            <w:textDirection w:val="lrTb"/>
            <w:noWrap w:val="false"/>
          </w:tcPr>
          <w:p>
            <w:pPr>
              <w:pStyle w:val="967"/>
              <w:pBdr/>
              <w:spacing w:line="240" w:lineRule="auto"/>
              <w:ind w:firstLine="0"/>
              <w:jc w:val="left"/>
              <w:rPr>
                <w:rFonts w:eastAsia="宋体"/>
                <w:sz w:val="17"/>
                <w:szCs w:val="17"/>
                <w:lang w:val="en-US" w:eastAsia="zh-CN"/>
              </w:rPr>
            </w:pPr>
            <w:r>
              <w:rPr>
                <w:rFonts w:eastAsia="宋体"/>
                <w:sz w:val="17"/>
                <w:szCs w:val="17"/>
                <w:lang w:val="en-US" w:eastAsia="zh-CN"/>
              </w:rPr>
            </w:r>
            <w:r>
              <w:rPr>
                <w:rFonts w:eastAsia="宋体"/>
                <w:sz w:val="17"/>
                <w:szCs w:val="17"/>
                <w:lang w:val="en-US" w:eastAsia="zh-CN"/>
              </w:rPr>
            </w:r>
          </w:p>
        </w:tc>
        <w:tc>
          <w:tcPr>
            <w:tcBorders>
              <w:top w:val="single" w:color="000000" w:sz="4" w:space="0"/>
              <w:left w:val="single" w:color="000000" w:sz="4" w:space="0"/>
              <w:bottom w:val="single" w:color="000000" w:sz="4" w:space="0"/>
              <w:right w:val="single" w:color="000000" w:sz="4" w:space="0"/>
            </w:tcBorders>
            <w:tcW w:w="3542" w:type="dxa"/>
            <w:vAlign w:val="center"/>
            <w:textDirection w:val="lrTb"/>
            <w:noWrap w:val="false"/>
          </w:tcPr>
          <w:p>
            <w:pPr>
              <w:pStyle w:val="967"/>
              <w:pBdr/>
              <w:spacing w:line="240" w:lineRule="auto"/>
              <w:ind w:firstLine="180"/>
              <w:jc w:val="left"/>
              <w:rPr>
                <w:rFonts w:eastAsia="宋体"/>
                <w:sz w:val="17"/>
                <w:szCs w:val="17"/>
                <w:lang w:val="en-US" w:eastAsia="zh-CN"/>
              </w:rPr>
            </w:pPr>
            <w:r>
              <w:rPr>
                <w:rFonts w:hint="eastAsia"/>
                <w:sz w:val="17"/>
                <w:szCs w:val="17"/>
                <w:lang w:val="en-US" w:eastAsia="zh-CN"/>
              </w:rPr>
              <w:t xml:space="preserve">二十四、债务还本支出</w:t>
            </w:r>
            <w:r>
              <w:rPr>
                <w:rFonts w:eastAsia="宋体"/>
                <w:sz w:val="17"/>
                <w:szCs w:val="17"/>
                <w:lang w:val="en-US" w:eastAsia="zh-CN"/>
              </w:rPr>
            </w:r>
            <w:r>
              <w:rPr>
                <w:rFonts w:eastAsia="宋体"/>
                <w:sz w:val="17"/>
                <w:szCs w:val="17"/>
                <w:lang w:val="en-US" w:eastAsia="zh-CN"/>
              </w:rPr>
            </w:r>
          </w:p>
        </w:tc>
        <w:tc>
          <w:tcPr>
            <w:tcBorders>
              <w:top w:val="single" w:color="000000" w:sz="4" w:space="0"/>
              <w:left w:val="single" w:color="000000" w:sz="4" w:space="0"/>
              <w:bottom w:val="single" w:color="000000" w:sz="4" w:space="0"/>
              <w:right w:val="single" w:color="000000" w:sz="4" w:space="0"/>
            </w:tcBorders>
            <w:tcW w:w="3571" w:type="dxa"/>
            <w:vAlign w:val="center"/>
            <w:textDirection w:val="lrTb"/>
            <w:noWrap w:val="false"/>
          </w:tcPr>
          <w:p>
            <w:pPr>
              <w:pStyle w:val="967"/>
              <w:pBdr/>
              <w:spacing w:line="240" w:lineRule="auto"/>
              <w:ind w:firstLine="0"/>
              <w:jc w:val="left"/>
              <w:rPr>
                <w:rFonts w:eastAsia="宋体"/>
                <w:sz w:val="17"/>
                <w:szCs w:val="17"/>
                <w:lang w:val="en-US" w:eastAsia="zh-CN"/>
              </w:rPr>
            </w:pPr>
            <w:r>
              <w:rPr>
                <w:rFonts w:hint="eastAsia"/>
                <w:sz w:val="17"/>
                <w:szCs w:val="17"/>
                <w:lang w:val="en-US" w:eastAsia="zh-CN"/>
              </w:rPr>
              <w:t xml:space="preserve">0.00</w:t>
            </w:r>
            <w:r>
              <w:rPr>
                <w:rFonts w:eastAsia="宋体"/>
                <w:sz w:val="17"/>
                <w:szCs w:val="17"/>
                <w:lang w:val="en-US" w:eastAsia="zh-CN"/>
              </w:rPr>
            </w:r>
            <w:r>
              <w:rPr>
                <w:rFonts w:eastAsia="宋体"/>
                <w:sz w:val="17"/>
                <w:szCs w:val="17"/>
                <w:lang w:val="en-US" w:eastAsia="zh-CN"/>
              </w:rPr>
            </w:r>
          </w:p>
        </w:tc>
      </w:tr>
      <w:tr>
        <w:trPr>
          <w:trHeight w:val="451" w:hRule="exact"/>
        </w:trPr>
        <w:tc>
          <w:tcPr>
            <w:tcBorders>
              <w:top w:val="single" w:color="000000" w:sz="4" w:space="0"/>
              <w:left w:val="single" w:color="000000" w:sz="4" w:space="0"/>
              <w:bottom w:val="single" w:color="000000" w:sz="4" w:space="0"/>
              <w:right w:val="single" w:color="000000" w:sz="4" w:space="0"/>
            </w:tcBorders>
            <w:tcW w:w="3339" w:type="dxa"/>
            <w:vAlign w:val="center"/>
            <w:textDirection w:val="lrTb"/>
            <w:noWrap w:val="false"/>
          </w:tcPr>
          <w:p>
            <w:pPr>
              <w:pStyle w:val="967"/>
              <w:pBdr/>
              <w:spacing w:line="240" w:lineRule="auto"/>
              <w:ind w:firstLine="0"/>
              <w:jc w:val="left"/>
              <w:rPr>
                <w:rFonts w:eastAsia="宋体"/>
                <w:sz w:val="17"/>
                <w:szCs w:val="17"/>
                <w:lang w:val="en-US" w:eastAsia="zh-CN"/>
              </w:rPr>
            </w:pPr>
            <w:r>
              <w:rPr>
                <w:rFonts w:eastAsia="宋体"/>
                <w:sz w:val="17"/>
                <w:szCs w:val="17"/>
                <w:lang w:val="en-US" w:eastAsia="zh-CN"/>
              </w:rPr>
            </w:r>
            <w:r>
              <w:rPr>
                <w:rFonts w:eastAsia="宋体"/>
                <w:sz w:val="17"/>
                <w:szCs w:val="17"/>
                <w:lang w:val="en-US" w:eastAsia="zh-CN"/>
              </w:rPr>
            </w:r>
          </w:p>
        </w:tc>
        <w:tc>
          <w:tcPr>
            <w:tcBorders>
              <w:top w:val="single" w:color="000000" w:sz="4" w:space="0"/>
              <w:left w:val="single" w:color="000000" w:sz="4" w:space="0"/>
              <w:bottom w:val="single" w:color="000000" w:sz="4" w:space="0"/>
              <w:right w:val="single" w:color="000000" w:sz="4" w:space="0"/>
            </w:tcBorders>
            <w:tcW w:w="3760" w:type="dxa"/>
            <w:vAlign w:val="center"/>
            <w:textDirection w:val="lrTb"/>
            <w:noWrap w:val="false"/>
          </w:tcPr>
          <w:p>
            <w:pPr>
              <w:pStyle w:val="967"/>
              <w:pBdr/>
              <w:spacing w:line="240" w:lineRule="auto"/>
              <w:ind w:firstLine="0"/>
              <w:jc w:val="left"/>
              <w:rPr>
                <w:rFonts w:eastAsia="宋体"/>
                <w:sz w:val="17"/>
                <w:szCs w:val="17"/>
                <w:lang w:val="en-US" w:eastAsia="zh-CN"/>
              </w:rPr>
            </w:pPr>
            <w:r>
              <w:rPr>
                <w:rFonts w:eastAsia="宋体"/>
                <w:sz w:val="17"/>
                <w:szCs w:val="17"/>
                <w:lang w:val="en-US" w:eastAsia="zh-CN"/>
              </w:rPr>
            </w:r>
            <w:r>
              <w:rPr>
                <w:rFonts w:eastAsia="宋体"/>
                <w:sz w:val="17"/>
                <w:szCs w:val="17"/>
                <w:lang w:val="en-US" w:eastAsia="zh-CN"/>
              </w:rPr>
            </w:r>
          </w:p>
        </w:tc>
        <w:tc>
          <w:tcPr>
            <w:tcBorders>
              <w:top w:val="single" w:color="000000" w:sz="4" w:space="0"/>
              <w:left w:val="single" w:color="000000" w:sz="4" w:space="0"/>
              <w:bottom w:val="single" w:color="000000" w:sz="4" w:space="0"/>
              <w:right w:val="single" w:color="000000" w:sz="4" w:space="0"/>
            </w:tcBorders>
            <w:tcW w:w="3542" w:type="dxa"/>
            <w:vAlign w:val="center"/>
            <w:textDirection w:val="lrTb"/>
            <w:noWrap w:val="false"/>
          </w:tcPr>
          <w:p>
            <w:pPr>
              <w:pStyle w:val="967"/>
              <w:pBdr/>
              <w:spacing w:line="240" w:lineRule="auto"/>
              <w:ind w:firstLine="180"/>
              <w:jc w:val="left"/>
              <w:rPr>
                <w:rFonts w:eastAsia="宋体"/>
                <w:sz w:val="17"/>
                <w:szCs w:val="17"/>
                <w:lang w:val="en-US" w:eastAsia="zh-CN"/>
              </w:rPr>
            </w:pPr>
            <w:r>
              <w:rPr>
                <w:rFonts w:hint="eastAsia"/>
                <w:sz w:val="17"/>
                <w:szCs w:val="17"/>
                <w:lang w:val="en-US" w:eastAsia="zh-CN"/>
              </w:rPr>
              <w:t xml:space="preserve">二十五、债务付息支出</w:t>
            </w:r>
            <w:r>
              <w:rPr>
                <w:rFonts w:eastAsia="宋体"/>
                <w:sz w:val="17"/>
                <w:szCs w:val="17"/>
                <w:lang w:val="en-US" w:eastAsia="zh-CN"/>
              </w:rPr>
            </w:r>
            <w:r>
              <w:rPr>
                <w:rFonts w:eastAsia="宋体"/>
                <w:sz w:val="17"/>
                <w:szCs w:val="17"/>
                <w:lang w:val="en-US" w:eastAsia="zh-CN"/>
              </w:rPr>
            </w:r>
          </w:p>
        </w:tc>
        <w:tc>
          <w:tcPr>
            <w:tcBorders>
              <w:top w:val="single" w:color="000000" w:sz="4" w:space="0"/>
              <w:left w:val="single" w:color="000000" w:sz="4" w:space="0"/>
              <w:bottom w:val="single" w:color="000000" w:sz="4" w:space="0"/>
              <w:right w:val="single" w:color="000000" w:sz="4" w:space="0"/>
            </w:tcBorders>
            <w:tcW w:w="3571" w:type="dxa"/>
            <w:vAlign w:val="center"/>
            <w:textDirection w:val="lrTb"/>
            <w:noWrap w:val="false"/>
          </w:tcPr>
          <w:p>
            <w:pPr>
              <w:pStyle w:val="967"/>
              <w:pBdr/>
              <w:spacing w:line="240" w:lineRule="auto"/>
              <w:ind w:firstLine="0"/>
              <w:jc w:val="left"/>
              <w:rPr>
                <w:rFonts w:eastAsia="宋体"/>
                <w:sz w:val="17"/>
                <w:szCs w:val="17"/>
                <w:lang w:val="en-US" w:eastAsia="zh-CN"/>
              </w:rPr>
            </w:pPr>
            <w:r>
              <w:rPr>
                <w:rFonts w:hint="eastAsia"/>
                <w:sz w:val="17"/>
                <w:szCs w:val="17"/>
                <w:lang w:val="en-US" w:eastAsia="zh-CN"/>
              </w:rPr>
              <w:t xml:space="preserve">0.00</w:t>
            </w:r>
            <w:r>
              <w:rPr>
                <w:rFonts w:eastAsia="宋体"/>
                <w:sz w:val="17"/>
                <w:szCs w:val="17"/>
                <w:lang w:val="en-US" w:eastAsia="zh-CN"/>
              </w:rPr>
            </w:r>
            <w:r>
              <w:rPr>
                <w:rFonts w:eastAsia="宋体"/>
                <w:sz w:val="17"/>
                <w:szCs w:val="17"/>
                <w:lang w:val="en-US" w:eastAsia="zh-CN"/>
              </w:rPr>
            </w:r>
          </w:p>
        </w:tc>
      </w:tr>
      <w:tr>
        <w:trPr>
          <w:trHeight w:val="451" w:hRule="exact"/>
        </w:trPr>
        <w:tc>
          <w:tcPr>
            <w:tcBorders>
              <w:top w:val="single" w:color="000000" w:sz="4" w:space="0"/>
              <w:left w:val="single" w:color="000000" w:sz="4" w:space="0"/>
              <w:bottom w:val="single" w:color="000000" w:sz="4" w:space="0"/>
              <w:right w:val="single" w:color="000000" w:sz="4" w:space="0"/>
            </w:tcBorders>
            <w:tcW w:w="3339" w:type="dxa"/>
            <w:vAlign w:val="center"/>
            <w:textDirection w:val="lrTb"/>
            <w:noWrap w:val="false"/>
          </w:tcPr>
          <w:p>
            <w:pPr>
              <w:pStyle w:val="967"/>
              <w:pBdr/>
              <w:spacing w:line="240" w:lineRule="auto"/>
              <w:ind w:firstLine="0"/>
              <w:jc w:val="left"/>
              <w:rPr>
                <w:rFonts w:eastAsia="宋体"/>
                <w:sz w:val="17"/>
                <w:szCs w:val="17"/>
                <w:lang w:val="en-US" w:eastAsia="zh-CN"/>
              </w:rPr>
            </w:pPr>
            <w:r>
              <w:rPr>
                <w:rFonts w:eastAsia="宋体"/>
                <w:sz w:val="17"/>
                <w:szCs w:val="17"/>
                <w:lang w:val="en-US" w:eastAsia="zh-CN"/>
              </w:rPr>
            </w:r>
            <w:r>
              <w:rPr>
                <w:rFonts w:eastAsia="宋体"/>
                <w:sz w:val="17"/>
                <w:szCs w:val="17"/>
                <w:lang w:val="en-US" w:eastAsia="zh-CN"/>
              </w:rPr>
            </w:r>
          </w:p>
        </w:tc>
        <w:tc>
          <w:tcPr>
            <w:tcBorders>
              <w:top w:val="single" w:color="000000" w:sz="4" w:space="0"/>
              <w:left w:val="single" w:color="000000" w:sz="4" w:space="0"/>
              <w:bottom w:val="single" w:color="000000" w:sz="4" w:space="0"/>
              <w:right w:val="single" w:color="000000" w:sz="4" w:space="0"/>
            </w:tcBorders>
            <w:tcW w:w="3760" w:type="dxa"/>
            <w:vAlign w:val="center"/>
            <w:textDirection w:val="lrTb"/>
            <w:noWrap w:val="false"/>
          </w:tcPr>
          <w:p>
            <w:pPr>
              <w:pStyle w:val="967"/>
              <w:pBdr/>
              <w:spacing w:line="240" w:lineRule="auto"/>
              <w:ind w:firstLine="0"/>
              <w:jc w:val="left"/>
              <w:rPr>
                <w:rFonts w:eastAsia="宋体"/>
                <w:sz w:val="17"/>
                <w:szCs w:val="17"/>
                <w:lang w:val="en-US" w:eastAsia="zh-CN"/>
              </w:rPr>
            </w:pPr>
            <w:r>
              <w:rPr>
                <w:rFonts w:eastAsia="宋体"/>
                <w:sz w:val="17"/>
                <w:szCs w:val="17"/>
                <w:lang w:val="en-US" w:eastAsia="zh-CN"/>
              </w:rPr>
            </w:r>
            <w:r>
              <w:rPr>
                <w:rFonts w:eastAsia="宋体"/>
                <w:sz w:val="17"/>
                <w:szCs w:val="17"/>
                <w:lang w:val="en-US" w:eastAsia="zh-CN"/>
              </w:rPr>
            </w:r>
          </w:p>
        </w:tc>
        <w:tc>
          <w:tcPr>
            <w:tcBorders>
              <w:top w:val="single" w:color="000000" w:sz="4" w:space="0"/>
              <w:left w:val="single" w:color="000000" w:sz="4" w:space="0"/>
              <w:bottom w:val="single" w:color="000000" w:sz="4" w:space="0"/>
              <w:right w:val="single" w:color="000000" w:sz="4" w:space="0"/>
            </w:tcBorders>
            <w:tcW w:w="3542" w:type="dxa"/>
            <w:vAlign w:val="center"/>
            <w:textDirection w:val="lrTb"/>
            <w:noWrap w:val="false"/>
          </w:tcPr>
          <w:p>
            <w:pPr>
              <w:pStyle w:val="967"/>
              <w:pBdr/>
              <w:spacing w:line="240" w:lineRule="auto"/>
              <w:ind w:firstLine="180"/>
              <w:jc w:val="left"/>
              <w:rPr>
                <w:rFonts w:eastAsia="宋体"/>
                <w:sz w:val="17"/>
                <w:szCs w:val="17"/>
                <w:lang w:val="en-US" w:eastAsia="zh-CN"/>
              </w:rPr>
            </w:pPr>
            <w:r>
              <w:rPr>
                <w:rFonts w:hint="eastAsia"/>
                <w:sz w:val="17"/>
                <w:szCs w:val="17"/>
                <w:lang w:val="en-US" w:eastAsia="zh-CN"/>
              </w:rPr>
              <w:t xml:space="preserve">二十六、债务发行费用支出</w:t>
            </w:r>
            <w:r>
              <w:rPr>
                <w:rFonts w:eastAsia="宋体"/>
                <w:sz w:val="17"/>
                <w:szCs w:val="17"/>
                <w:lang w:val="en-US" w:eastAsia="zh-CN"/>
              </w:rPr>
            </w:r>
            <w:r>
              <w:rPr>
                <w:rFonts w:eastAsia="宋体"/>
                <w:sz w:val="17"/>
                <w:szCs w:val="17"/>
                <w:lang w:val="en-US" w:eastAsia="zh-CN"/>
              </w:rPr>
            </w:r>
          </w:p>
        </w:tc>
        <w:tc>
          <w:tcPr>
            <w:tcBorders>
              <w:top w:val="single" w:color="000000" w:sz="4" w:space="0"/>
              <w:left w:val="single" w:color="000000" w:sz="4" w:space="0"/>
              <w:bottom w:val="single" w:color="000000" w:sz="4" w:space="0"/>
              <w:right w:val="single" w:color="000000" w:sz="4" w:space="0"/>
            </w:tcBorders>
            <w:tcW w:w="3571" w:type="dxa"/>
            <w:vAlign w:val="center"/>
            <w:textDirection w:val="lrTb"/>
            <w:noWrap w:val="false"/>
          </w:tcPr>
          <w:p>
            <w:pPr>
              <w:pStyle w:val="967"/>
              <w:pBdr/>
              <w:spacing w:line="240" w:lineRule="auto"/>
              <w:ind w:firstLine="0"/>
              <w:jc w:val="left"/>
              <w:rPr>
                <w:rFonts w:eastAsia="宋体"/>
                <w:sz w:val="17"/>
                <w:szCs w:val="17"/>
                <w:lang w:val="en-US" w:eastAsia="zh-CN"/>
              </w:rPr>
            </w:pPr>
            <w:r>
              <w:rPr>
                <w:rFonts w:hint="eastAsia"/>
                <w:sz w:val="17"/>
                <w:szCs w:val="17"/>
                <w:lang w:val="en-US" w:eastAsia="zh-CN"/>
              </w:rPr>
              <w:t xml:space="preserve">0.00</w:t>
            </w:r>
            <w:r>
              <w:rPr>
                <w:rFonts w:eastAsia="宋体"/>
                <w:sz w:val="17"/>
                <w:szCs w:val="17"/>
                <w:lang w:val="en-US" w:eastAsia="zh-CN"/>
              </w:rPr>
            </w:r>
            <w:r>
              <w:rPr>
                <w:rFonts w:eastAsia="宋体"/>
                <w:sz w:val="17"/>
                <w:szCs w:val="17"/>
                <w:lang w:val="en-US" w:eastAsia="zh-CN"/>
              </w:rPr>
            </w:r>
          </w:p>
        </w:tc>
      </w:tr>
      <w:tr>
        <w:trPr>
          <w:trHeight w:val="451" w:hRule="exact"/>
        </w:trPr>
        <w:tc>
          <w:tcPr>
            <w:tcBorders>
              <w:top w:val="single" w:color="000000" w:sz="4" w:space="0"/>
              <w:left w:val="single" w:color="000000" w:sz="4" w:space="0"/>
              <w:bottom w:val="single" w:color="000000" w:sz="4" w:space="0"/>
              <w:right w:val="single" w:color="000000" w:sz="4" w:space="0"/>
            </w:tcBorders>
            <w:tcW w:w="3339" w:type="dxa"/>
            <w:vAlign w:val="center"/>
            <w:textDirection w:val="lrTb"/>
            <w:noWrap w:val="false"/>
          </w:tcPr>
          <w:p>
            <w:pPr>
              <w:pStyle w:val="967"/>
              <w:pBdr/>
              <w:spacing w:line="240" w:lineRule="auto"/>
              <w:ind w:firstLine="0"/>
              <w:jc w:val="left"/>
              <w:rPr>
                <w:rFonts w:eastAsia="宋体"/>
                <w:sz w:val="17"/>
                <w:szCs w:val="17"/>
                <w:lang w:val="en-US" w:eastAsia="zh-CN"/>
              </w:rPr>
            </w:pPr>
            <w:r>
              <w:rPr>
                <w:rFonts w:hint="eastAsia"/>
                <w:sz w:val="17"/>
                <w:szCs w:val="17"/>
                <w:lang w:val="en-US" w:eastAsia="zh-CN"/>
              </w:rPr>
              <w:t xml:space="preserve">本年收入合计</w:t>
            </w:r>
            <w:r>
              <w:rPr>
                <w:rFonts w:eastAsia="宋体"/>
                <w:sz w:val="17"/>
                <w:szCs w:val="17"/>
                <w:lang w:val="en-US" w:eastAsia="zh-CN"/>
              </w:rPr>
            </w:r>
            <w:r>
              <w:rPr>
                <w:rFonts w:eastAsia="宋体"/>
                <w:sz w:val="17"/>
                <w:szCs w:val="17"/>
                <w:lang w:val="en-US" w:eastAsia="zh-CN"/>
              </w:rPr>
            </w:r>
          </w:p>
        </w:tc>
        <w:tc>
          <w:tcPr>
            <w:tcBorders>
              <w:top w:val="single" w:color="000000" w:sz="4" w:space="0"/>
              <w:left w:val="single" w:color="000000" w:sz="4" w:space="0"/>
              <w:bottom w:val="single" w:color="000000" w:sz="4" w:space="0"/>
              <w:right w:val="single" w:color="000000" w:sz="4" w:space="0"/>
            </w:tcBorders>
            <w:tcW w:w="3760" w:type="dxa"/>
            <w:vAlign w:val="center"/>
            <w:textDirection w:val="lrTb"/>
            <w:noWrap w:val="false"/>
          </w:tcPr>
          <w:p>
            <w:pPr>
              <w:pStyle w:val="967"/>
              <w:pBdr/>
              <w:spacing w:line="240" w:lineRule="auto"/>
              <w:ind w:firstLine="0"/>
              <w:jc w:val="left"/>
              <w:rPr>
                <w:rFonts w:eastAsia="宋体"/>
                <w:sz w:val="17"/>
                <w:szCs w:val="17"/>
                <w:lang w:val="en-US" w:eastAsia="zh-CN"/>
              </w:rPr>
            </w:pPr>
            <w:r>
              <w:rPr>
                <w:rFonts w:hint="eastAsia"/>
                <w:sz w:val="17"/>
                <w:szCs w:val="17"/>
                <w:lang w:val="en-US" w:eastAsia="zh-CN"/>
              </w:rPr>
              <w:t xml:space="preserve">32.43</w:t>
            </w:r>
            <w:r>
              <w:rPr>
                <w:rFonts w:eastAsia="宋体"/>
                <w:sz w:val="17"/>
                <w:szCs w:val="17"/>
                <w:lang w:val="en-US" w:eastAsia="zh-CN"/>
              </w:rPr>
            </w:r>
            <w:r>
              <w:rPr>
                <w:rFonts w:eastAsia="宋体"/>
                <w:sz w:val="17"/>
                <w:szCs w:val="17"/>
                <w:lang w:val="en-US" w:eastAsia="zh-CN"/>
              </w:rPr>
            </w:r>
          </w:p>
        </w:tc>
        <w:tc>
          <w:tcPr>
            <w:tcBorders>
              <w:top w:val="single" w:color="000000" w:sz="4" w:space="0"/>
              <w:left w:val="single" w:color="000000" w:sz="4" w:space="0"/>
              <w:bottom w:val="single" w:color="000000" w:sz="4" w:space="0"/>
              <w:right w:val="single" w:color="000000" w:sz="4" w:space="0"/>
            </w:tcBorders>
            <w:tcW w:w="3542" w:type="dxa"/>
            <w:vAlign w:val="center"/>
            <w:textDirection w:val="lrTb"/>
            <w:noWrap w:val="false"/>
          </w:tcPr>
          <w:p>
            <w:pPr>
              <w:pStyle w:val="967"/>
              <w:pBdr/>
              <w:spacing w:line="240" w:lineRule="auto"/>
              <w:ind w:firstLine="180"/>
              <w:jc w:val="left"/>
              <w:rPr>
                <w:rFonts w:eastAsia="宋体"/>
                <w:sz w:val="17"/>
                <w:szCs w:val="17"/>
                <w:lang w:val="en-US" w:eastAsia="zh-CN"/>
              </w:rPr>
            </w:pPr>
            <w:r>
              <w:rPr>
                <w:rFonts w:hint="eastAsia"/>
                <w:sz w:val="17"/>
                <w:szCs w:val="17"/>
                <w:lang w:val="en-US" w:eastAsia="zh-CN"/>
              </w:rPr>
              <w:t xml:space="preserve">本年支出合计</w:t>
            </w:r>
            <w:r>
              <w:rPr>
                <w:rFonts w:eastAsia="宋体"/>
                <w:sz w:val="17"/>
                <w:szCs w:val="17"/>
                <w:lang w:val="en-US" w:eastAsia="zh-CN"/>
              </w:rPr>
            </w:r>
            <w:r>
              <w:rPr>
                <w:rFonts w:eastAsia="宋体"/>
                <w:sz w:val="17"/>
                <w:szCs w:val="17"/>
                <w:lang w:val="en-US" w:eastAsia="zh-CN"/>
              </w:rPr>
            </w:r>
          </w:p>
        </w:tc>
        <w:tc>
          <w:tcPr>
            <w:tcBorders>
              <w:top w:val="single" w:color="000000" w:sz="4" w:space="0"/>
              <w:left w:val="single" w:color="000000" w:sz="4" w:space="0"/>
              <w:bottom w:val="single" w:color="000000" w:sz="4" w:space="0"/>
              <w:right w:val="single" w:color="000000" w:sz="4" w:space="0"/>
            </w:tcBorders>
            <w:tcW w:w="3571" w:type="dxa"/>
            <w:vAlign w:val="center"/>
            <w:textDirection w:val="lrTb"/>
            <w:noWrap w:val="false"/>
          </w:tcPr>
          <w:p>
            <w:pPr>
              <w:pStyle w:val="967"/>
              <w:pBdr/>
              <w:spacing w:line="240" w:lineRule="auto"/>
              <w:ind w:firstLine="0"/>
              <w:jc w:val="left"/>
              <w:rPr>
                <w:rFonts w:eastAsia="宋体"/>
                <w:sz w:val="17"/>
                <w:szCs w:val="17"/>
                <w:lang w:val="en-US" w:eastAsia="zh-CN"/>
              </w:rPr>
            </w:pPr>
            <w:r>
              <w:rPr>
                <w:rFonts w:hint="eastAsia"/>
                <w:sz w:val="17"/>
                <w:szCs w:val="17"/>
                <w:lang w:val="en-US" w:eastAsia="zh-CN"/>
              </w:rPr>
              <w:t xml:space="preserve">32.43</w:t>
            </w:r>
            <w:r>
              <w:rPr>
                <w:rFonts w:eastAsia="宋体"/>
                <w:sz w:val="17"/>
                <w:szCs w:val="17"/>
                <w:lang w:val="en-US" w:eastAsia="zh-CN"/>
              </w:rPr>
            </w:r>
            <w:r>
              <w:rPr>
                <w:rFonts w:eastAsia="宋体"/>
                <w:sz w:val="17"/>
                <w:szCs w:val="17"/>
                <w:lang w:val="en-US" w:eastAsia="zh-CN"/>
              </w:rPr>
            </w:r>
          </w:p>
        </w:tc>
      </w:tr>
      <w:tr>
        <w:trPr>
          <w:trHeight w:val="451" w:hRule="exact"/>
        </w:trPr>
        <w:tc>
          <w:tcPr>
            <w:tcBorders>
              <w:top w:val="single" w:color="000000" w:sz="4" w:space="0"/>
              <w:left w:val="single" w:color="000000" w:sz="4" w:space="0"/>
              <w:bottom w:val="single" w:color="000000" w:sz="4" w:space="0"/>
              <w:right w:val="single" w:color="000000" w:sz="4" w:space="0"/>
            </w:tcBorders>
            <w:tcW w:w="3339" w:type="dxa"/>
            <w:vAlign w:val="center"/>
            <w:textDirection w:val="lrTb"/>
            <w:noWrap w:val="false"/>
          </w:tcPr>
          <w:p>
            <w:pPr>
              <w:pStyle w:val="967"/>
              <w:pBdr/>
              <w:spacing w:line="240" w:lineRule="auto"/>
              <w:ind w:firstLine="0"/>
              <w:jc w:val="left"/>
              <w:rPr>
                <w:rFonts w:eastAsia="宋体"/>
                <w:sz w:val="17"/>
                <w:szCs w:val="17"/>
                <w:lang w:val="en-US" w:eastAsia="zh-CN"/>
              </w:rPr>
            </w:pPr>
            <w:r>
              <w:rPr>
                <w:rFonts w:hint="eastAsia"/>
                <w:sz w:val="17"/>
                <w:szCs w:val="17"/>
                <w:lang w:val="en-US" w:eastAsia="zh-CN"/>
              </w:rPr>
              <w:t xml:space="preserve">上年结转结余</w:t>
            </w:r>
            <w:r>
              <w:rPr>
                <w:rFonts w:eastAsia="宋体"/>
                <w:sz w:val="17"/>
                <w:szCs w:val="17"/>
                <w:lang w:val="en-US" w:eastAsia="zh-CN"/>
              </w:rPr>
            </w:r>
            <w:r>
              <w:rPr>
                <w:rFonts w:eastAsia="宋体"/>
                <w:sz w:val="17"/>
                <w:szCs w:val="17"/>
                <w:lang w:val="en-US" w:eastAsia="zh-CN"/>
              </w:rPr>
            </w:r>
          </w:p>
        </w:tc>
        <w:tc>
          <w:tcPr>
            <w:tcBorders>
              <w:top w:val="single" w:color="000000" w:sz="4" w:space="0"/>
              <w:left w:val="single" w:color="000000" w:sz="4" w:space="0"/>
              <w:bottom w:val="single" w:color="000000" w:sz="4" w:space="0"/>
              <w:right w:val="single" w:color="000000" w:sz="4" w:space="0"/>
            </w:tcBorders>
            <w:tcW w:w="3760" w:type="dxa"/>
            <w:vAlign w:val="center"/>
            <w:textDirection w:val="lrTb"/>
            <w:noWrap w:val="false"/>
          </w:tcPr>
          <w:p>
            <w:pPr>
              <w:pStyle w:val="967"/>
              <w:pBdr/>
              <w:spacing w:line="240" w:lineRule="auto"/>
              <w:ind w:firstLine="0"/>
              <w:jc w:val="left"/>
              <w:rPr>
                <w:rFonts w:eastAsia="宋体"/>
                <w:sz w:val="17"/>
                <w:szCs w:val="17"/>
                <w:lang w:val="en-US" w:eastAsia="zh-CN"/>
              </w:rPr>
            </w:pPr>
            <w:r>
              <w:rPr>
                <w:rFonts w:hint="eastAsia"/>
                <w:sz w:val="17"/>
                <w:szCs w:val="17"/>
                <w:lang w:val="en-US" w:eastAsia="zh-CN"/>
              </w:rPr>
              <w:t xml:space="preserve">0.00</w:t>
            </w:r>
            <w:r>
              <w:rPr>
                <w:rFonts w:eastAsia="宋体"/>
                <w:sz w:val="17"/>
                <w:szCs w:val="17"/>
                <w:lang w:val="en-US" w:eastAsia="zh-CN"/>
              </w:rPr>
            </w:r>
            <w:r>
              <w:rPr>
                <w:rFonts w:eastAsia="宋体"/>
                <w:sz w:val="17"/>
                <w:szCs w:val="17"/>
                <w:lang w:val="en-US" w:eastAsia="zh-CN"/>
              </w:rPr>
            </w:r>
          </w:p>
        </w:tc>
        <w:tc>
          <w:tcPr>
            <w:tcBorders>
              <w:top w:val="single" w:color="000000" w:sz="4" w:space="0"/>
              <w:left w:val="single" w:color="000000" w:sz="4" w:space="0"/>
              <w:bottom w:val="single" w:color="000000" w:sz="4" w:space="0"/>
              <w:right w:val="single" w:color="000000" w:sz="4" w:space="0"/>
            </w:tcBorders>
            <w:tcW w:w="3542" w:type="dxa"/>
            <w:vAlign w:val="center"/>
            <w:textDirection w:val="lrTb"/>
            <w:noWrap w:val="false"/>
          </w:tcPr>
          <w:p>
            <w:pPr>
              <w:pStyle w:val="967"/>
              <w:pBdr/>
              <w:spacing w:line="240" w:lineRule="auto"/>
              <w:ind w:firstLine="180"/>
              <w:jc w:val="left"/>
              <w:rPr>
                <w:rFonts w:eastAsia="宋体"/>
                <w:sz w:val="17"/>
                <w:szCs w:val="17"/>
                <w:lang w:val="en-US" w:eastAsia="zh-CN"/>
              </w:rPr>
            </w:pPr>
            <w:r>
              <w:rPr>
                <w:rFonts w:hint="eastAsia"/>
                <w:sz w:val="17"/>
                <w:szCs w:val="17"/>
                <w:lang w:val="en-US" w:eastAsia="zh-CN"/>
              </w:rPr>
              <w:t xml:space="preserve">结转下年支出</w:t>
            </w:r>
            <w:r>
              <w:rPr>
                <w:rFonts w:eastAsia="宋体"/>
                <w:sz w:val="17"/>
                <w:szCs w:val="17"/>
                <w:lang w:val="en-US" w:eastAsia="zh-CN"/>
              </w:rPr>
            </w:r>
            <w:r>
              <w:rPr>
                <w:rFonts w:eastAsia="宋体"/>
                <w:sz w:val="17"/>
                <w:szCs w:val="17"/>
                <w:lang w:val="en-US" w:eastAsia="zh-CN"/>
              </w:rPr>
            </w:r>
          </w:p>
        </w:tc>
        <w:tc>
          <w:tcPr>
            <w:tcBorders>
              <w:top w:val="single" w:color="000000" w:sz="4" w:space="0"/>
              <w:left w:val="single" w:color="000000" w:sz="4" w:space="0"/>
              <w:bottom w:val="single" w:color="000000" w:sz="4" w:space="0"/>
              <w:right w:val="single" w:color="000000" w:sz="4" w:space="0"/>
            </w:tcBorders>
            <w:tcW w:w="3571" w:type="dxa"/>
            <w:vAlign w:val="center"/>
            <w:textDirection w:val="lrTb"/>
            <w:noWrap w:val="false"/>
          </w:tcPr>
          <w:p>
            <w:pPr>
              <w:pStyle w:val="967"/>
              <w:pBdr/>
              <w:spacing w:line="240" w:lineRule="auto"/>
              <w:ind w:firstLine="0"/>
              <w:jc w:val="left"/>
              <w:rPr>
                <w:rFonts w:eastAsia="宋体"/>
                <w:sz w:val="17"/>
                <w:szCs w:val="17"/>
                <w:lang w:val="en-US" w:eastAsia="zh-CN"/>
              </w:rPr>
            </w:pPr>
            <w:r>
              <w:rPr>
                <w:rFonts w:hint="eastAsia"/>
                <w:sz w:val="17"/>
                <w:szCs w:val="17"/>
                <w:lang w:val="en-US" w:eastAsia="zh-CN"/>
              </w:rPr>
              <w:t xml:space="preserve">0.00</w:t>
            </w:r>
            <w:r>
              <w:rPr>
                <w:rFonts w:eastAsia="宋体"/>
                <w:sz w:val="17"/>
                <w:szCs w:val="17"/>
                <w:lang w:val="en-US" w:eastAsia="zh-CN"/>
              </w:rPr>
            </w:r>
            <w:r>
              <w:rPr>
                <w:rFonts w:eastAsia="宋体"/>
                <w:sz w:val="17"/>
                <w:szCs w:val="17"/>
                <w:lang w:val="en-US" w:eastAsia="zh-CN"/>
              </w:rPr>
            </w:r>
          </w:p>
        </w:tc>
      </w:tr>
      <w:tr>
        <w:trPr>
          <w:trHeight w:val="451" w:hRule="exact"/>
        </w:trPr>
        <w:tc>
          <w:tcPr>
            <w:tcBorders>
              <w:top w:val="single" w:color="000000" w:sz="4" w:space="0"/>
              <w:left w:val="single" w:color="000000" w:sz="4" w:space="0"/>
              <w:bottom w:val="single" w:color="000000" w:sz="4" w:space="0"/>
              <w:right w:val="single" w:color="000000" w:sz="4" w:space="0"/>
            </w:tcBorders>
            <w:tcW w:w="3339" w:type="dxa"/>
            <w:vAlign w:val="center"/>
            <w:textDirection w:val="lrTb"/>
            <w:noWrap w:val="false"/>
          </w:tcPr>
          <w:p>
            <w:pPr>
              <w:pStyle w:val="967"/>
              <w:pBdr/>
              <w:spacing w:line="240" w:lineRule="auto"/>
              <w:ind w:firstLine="0"/>
              <w:jc w:val="left"/>
              <w:rPr>
                <w:rFonts w:eastAsia="宋体"/>
                <w:sz w:val="17"/>
                <w:szCs w:val="17"/>
                <w:lang w:val="en-US" w:eastAsia="zh-CN"/>
              </w:rPr>
            </w:pPr>
            <w:r>
              <w:rPr>
                <w:rFonts w:hint="eastAsia"/>
                <w:sz w:val="17"/>
                <w:szCs w:val="17"/>
                <w:lang w:val="en-US" w:eastAsia="zh-CN"/>
              </w:rPr>
              <w:t xml:space="preserve">收入总计</w:t>
            </w:r>
            <w:r>
              <w:rPr>
                <w:rFonts w:eastAsia="宋体"/>
                <w:sz w:val="17"/>
                <w:szCs w:val="17"/>
                <w:lang w:val="en-US" w:eastAsia="zh-CN"/>
              </w:rPr>
            </w:r>
            <w:r>
              <w:rPr>
                <w:rFonts w:eastAsia="宋体"/>
                <w:sz w:val="17"/>
                <w:szCs w:val="17"/>
                <w:lang w:val="en-US" w:eastAsia="zh-CN"/>
              </w:rPr>
            </w:r>
          </w:p>
        </w:tc>
        <w:tc>
          <w:tcPr>
            <w:tcBorders>
              <w:top w:val="single" w:color="000000" w:sz="4" w:space="0"/>
              <w:left w:val="single" w:color="000000" w:sz="4" w:space="0"/>
              <w:bottom w:val="single" w:color="000000" w:sz="4" w:space="0"/>
              <w:right w:val="single" w:color="000000" w:sz="4" w:space="0"/>
            </w:tcBorders>
            <w:tcW w:w="3760" w:type="dxa"/>
            <w:vAlign w:val="center"/>
            <w:textDirection w:val="lrTb"/>
            <w:noWrap w:val="false"/>
          </w:tcPr>
          <w:p>
            <w:pPr>
              <w:pStyle w:val="967"/>
              <w:pBdr/>
              <w:spacing w:line="240" w:lineRule="auto"/>
              <w:ind w:firstLine="0"/>
              <w:jc w:val="left"/>
              <w:rPr>
                <w:rFonts w:eastAsia="宋体"/>
                <w:sz w:val="17"/>
                <w:szCs w:val="17"/>
                <w:lang w:val="en-US" w:eastAsia="zh-CN"/>
              </w:rPr>
            </w:pPr>
            <w:r>
              <w:rPr>
                <w:rFonts w:hint="eastAsia"/>
                <w:sz w:val="17"/>
                <w:szCs w:val="17"/>
                <w:lang w:val="en-US" w:eastAsia="zh-CN"/>
              </w:rPr>
              <w:t xml:space="preserve">32.43</w:t>
            </w:r>
            <w:r>
              <w:rPr>
                <w:rFonts w:eastAsia="宋体"/>
                <w:sz w:val="17"/>
                <w:szCs w:val="17"/>
                <w:lang w:val="en-US" w:eastAsia="zh-CN"/>
              </w:rPr>
            </w:r>
            <w:r>
              <w:rPr>
                <w:rFonts w:eastAsia="宋体"/>
                <w:sz w:val="17"/>
                <w:szCs w:val="17"/>
                <w:lang w:val="en-US" w:eastAsia="zh-CN"/>
              </w:rPr>
            </w:r>
          </w:p>
        </w:tc>
        <w:tc>
          <w:tcPr>
            <w:tcBorders>
              <w:top w:val="single" w:color="000000" w:sz="4" w:space="0"/>
              <w:left w:val="single" w:color="000000" w:sz="4" w:space="0"/>
              <w:bottom w:val="single" w:color="000000" w:sz="4" w:space="0"/>
              <w:right w:val="single" w:color="000000" w:sz="4" w:space="0"/>
            </w:tcBorders>
            <w:tcW w:w="3542" w:type="dxa"/>
            <w:vAlign w:val="center"/>
            <w:textDirection w:val="lrTb"/>
            <w:noWrap w:val="false"/>
          </w:tcPr>
          <w:p>
            <w:pPr>
              <w:pStyle w:val="967"/>
              <w:pBdr/>
              <w:spacing w:line="240" w:lineRule="auto"/>
              <w:ind w:firstLine="180"/>
              <w:jc w:val="left"/>
              <w:rPr>
                <w:rFonts w:eastAsia="宋体"/>
                <w:sz w:val="17"/>
                <w:szCs w:val="17"/>
                <w:lang w:val="en-US" w:eastAsia="zh-CN"/>
              </w:rPr>
            </w:pPr>
            <w:r>
              <w:rPr>
                <w:rFonts w:hint="eastAsia"/>
                <w:sz w:val="17"/>
                <w:szCs w:val="17"/>
                <w:lang w:val="en-US" w:eastAsia="zh-CN"/>
              </w:rPr>
              <w:t xml:space="preserve">支出总计</w:t>
            </w:r>
            <w:r>
              <w:rPr>
                <w:rFonts w:eastAsia="宋体"/>
                <w:sz w:val="17"/>
                <w:szCs w:val="17"/>
                <w:lang w:val="en-US" w:eastAsia="zh-CN"/>
              </w:rPr>
            </w:r>
            <w:r>
              <w:rPr>
                <w:rFonts w:eastAsia="宋体"/>
                <w:sz w:val="17"/>
                <w:szCs w:val="17"/>
                <w:lang w:val="en-US" w:eastAsia="zh-CN"/>
              </w:rPr>
            </w:r>
          </w:p>
        </w:tc>
        <w:tc>
          <w:tcPr>
            <w:tcBorders>
              <w:top w:val="single" w:color="000000" w:sz="4" w:space="0"/>
              <w:left w:val="single" w:color="000000" w:sz="4" w:space="0"/>
              <w:bottom w:val="single" w:color="000000" w:sz="4" w:space="0"/>
              <w:right w:val="single" w:color="000000" w:sz="4" w:space="0"/>
            </w:tcBorders>
            <w:tcW w:w="3571" w:type="dxa"/>
            <w:vAlign w:val="center"/>
            <w:textDirection w:val="lrTb"/>
            <w:noWrap w:val="false"/>
          </w:tcPr>
          <w:p>
            <w:pPr>
              <w:pStyle w:val="967"/>
              <w:pBdr/>
              <w:spacing w:line="240" w:lineRule="auto"/>
              <w:ind w:firstLine="0"/>
              <w:jc w:val="left"/>
              <w:rPr>
                <w:rFonts w:eastAsia="宋体"/>
                <w:sz w:val="17"/>
                <w:szCs w:val="17"/>
                <w:lang w:val="en-US" w:eastAsia="zh-CN"/>
              </w:rPr>
            </w:pPr>
            <w:r>
              <w:rPr>
                <w:rFonts w:hint="eastAsia"/>
                <w:sz w:val="17"/>
                <w:szCs w:val="17"/>
                <w:lang w:val="en-US" w:eastAsia="zh-CN"/>
              </w:rPr>
              <w:t xml:space="preserve">32.43</w:t>
            </w:r>
            <w:r>
              <w:rPr>
                <w:rFonts w:eastAsia="宋体"/>
                <w:sz w:val="17"/>
                <w:szCs w:val="17"/>
                <w:lang w:val="en-US" w:eastAsia="zh-CN"/>
              </w:rPr>
            </w:r>
            <w:r>
              <w:rPr>
                <w:rFonts w:eastAsia="宋体"/>
                <w:sz w:val="17"/>
                <w:szCs w:val="17"/>
                <w:lang w:val="en-US" w:eastAsia="zh-CN"/>
              </w:rPr>
            </w:r>
          </w:p>
        </w:tc>
      </w:tr>
    </w:tbl>
    <w:p>
      <w:pPr>
        <w:pStyle w:val="969"/>
        <w:pBdr/>
        <w:spacing/>
        <w:ind w:left="101"/>
        <w:jc w:val="left"/>
        <w:rPr/>
      </w:pPr>
      <w:r>
        <w:t xml:space="preserve">注：报表金额单位转换时可能存在四舍五入尾数误差。</w:t>
      </w:r>
      <w:r/>
    </w:p>
    <w:p>
      <w:pPr>
        <w:pStyle w:val="944"/>
        <w:pBdr/>
        <w:tabs>
          <w:tab w:val="left" w:leader="none" w:pos="859"/>
        </w:tabs>
        <w:spacing/>
        <w:ind/>
        <w:jc w:val="left"/>
        <w:rPr>
          <w:rFonts w:eastAsia="宋体"/>
          <w:lang w:eastAsia="zh-CN"/>
        </w:rPr>
      </w:pPr>
      <w:r>
        <w:rPr>
          <w:rFonts w:eastAsia="宋体"/>
          <w:lang w:eastAsia="zh-CN"/>
        </w:rPr>
      </w:r>
      <w:r>
        <w:rPr>
          <w:rFonts w:eastAsia="宋体"/>
          <w:lang w:eastAsia="zh-CN"/>
        </w:rPr>
      </w:r>
    </w:p>
    <w:p>
      <w:pPr>
        <w:pStyle w:val="944"/>
        <w:pBdr/>
        <w:tabs>
          <w:tab w:val="left" w:leader="none" w:pos="859"/>
        </w:tabs>
        <w:spacing/>
        <w:ind/>
        <w:jc w:val="left"/>
        <w:rPr>
          <w:rFonts w:eastAsia="宋体"/>
          <w:lang w:eastAsia="zh-CN"/>
        </w:rPr>
      </w:pPr>
      <w:r>
        <w:rPr>
          <w:rFonts w:eastAsia="宋体"/>
          <w:lang w:eastAsia="zh-CN"/>
        </w:rPr>
      </w:r>
      <w:r>
        <w:rPr>
          <w:rFonts w:eastAsia="宋体"/>
          <w:lang w:eastAsia="zh-CN"/>
        </w:rPr>
      </w:r>
    </w:p>
    <w:p>
      <w:pPr>
        <w:pStyle w:val="944"/>
        <w:pBdr/>
        <w:tabs>
          <w:tab w:val="left" w:leader="none" w:pos="859"/>
        </w:tabs>
        <w:spacing/>
        <w:ind/>
        <w:jc w:val="left"/>
        <w:rPr>
          <w:rFonts w:eastAsia="宋体"/>
          <w:lang w:eastAsia="zh-CN"/>
        </w:rPr>
      </w:pPr>
      <w:r>
        <w:rPr>
          <w:rFonts w:eastAsia="宋体"/>
          <w:lang w:eastAsia="zh-CN"/>
        </w:rPr>
      </w:r>
      <w:r>
        <w:rPr>
          <w:rFonts w:eastAsia="宋体"/>
          <w:lang w:eastAsia="zh-CN"/>
        </w:rPr>
      </w:r>
    </w:p>
    <w:p>
      <w:pPr>
        <w:pStyle w:val="944"/>
        <w:pBdr/>
        <w:tabs>
          <w:tab w:val="left" w:leader="none" w:pos="859"/>
        </w:tabs>
        <w:spacing/>
        <w:ind/>
        <w:jc w:val="left"/>
        <w:rPr>
          <w:rFonts w:eastAsia="宋体"/>
          <w:lang w:eastAsia="zh-CN"/>
        </w:rPr>
        <w:sectPr>
          <w:headerReference w:type="default" r:id="rId10"/>
          <w:footerReference w:type="default" r:id="rId16"/>
          <w:footnotePr/>
          <w:endnotePr/>
          <w:type w:val="nextPage"/>
          <w:pgSz w:h="11900" w:orient="portrait" w:w="16840"/>
          <w:pgMar w:top="2397" w:right="761" w:bottom="1966" w:left="739" w:header="0" w:footer="1474" w:gutter="0"/>
          <w:cols w:num="1" w:sep="0" w:space="1701" w:equalWidth="1"/>
        </w:sectPr>
      </w:pPr>
      <w:r>
        <w:rPr>
          <w:rFonts w:eastAsia="宋体"/>
          <w:lang w:eastAsia="zh-CN"/>
        </w:rPr>
      </w:r>
      <w:r>
        <w:rPr>
          <w:rFonts w:eastAsia="宋体"/>
          <w:lang w:eastAsia="zh-CN"/>
        </w:rPr>
      </w:r>
    </w:p>
    <w:p>
      <w:pPr>
        <w:pStyle w:val="944"/>
        <w:pBdr/>
        <w:tabs>
          <w:tab w:val="left" w:leader="none" w:pos="859"/>
        </w:tabs>
        <w:spacing/>
        <w:ind/>
        <w:jc w:val="left"/>
        <w:rPr>
          <w:rFonts w:eastAsia="宋体"/>
          <w:lang w:eastAsia="zh-CN"/>
        </w:rPr>
      </w:pPr>
      <w:r>
        <w:rPr>
          <w:rFonts w:eastAsia="宋体"/>
          <w:lang w:eastAsia="zh-CN"/>
        </w:rPr>
      </w:r>
      <w:r>
        <w:rPr>
          <w:rFonts w:eastAsia="宋体"/>
          <w:lang w:eastAsia="zh-CN"/>
        </w:rPr>
      </w:r>
    </w:p>
    <w:p>
      <w:pPr>
        <w:pStyle w:val="944"/>
        <w:pBdr/>
        <w:tabs>
          <w:tab w:val="left" w:leader="none" w:pos="859"/>
        </w:tabs>
        <w:spacing/>
        <w:ind/>
        <w:jc w:val="center"/>
        <w:rPr>
          <w:rFonts w:hint="eastAsia" w:eastAsia="宋体"/>
          <w:lang w:val="en-US" w:eastAsia="zh-CN"/>
        </w:rPr>
      </w:pPr>
      <w:r>
        <w:rPr>
          <w:rFonts w:hint="eastAsia" w:eastAsia="宋体"/>
          <w:lang w:val="en-US" w:eastAsia="zh-CN"/>
        </w:rPr>
      </w:r>
      <w:r>
        <w:rPr>
          <w:rFonts w:hint="eastAsia" w:eastAsia="宋体"/>
          <w:lang w:val="en-US" w:eastAsia="zh-CN"/>
        </w:rPr>
      </w:r>
    </w:p>
    <w:p>
      <w:pPr>
        <w:pStyle w:val="944"/>
        <w:pBdr/>
        <w:tabs>
          <w:tab w:val="left" w:leader="none" w:pos="859"/>
        </w:tabs>
        <w:spacing/>
        <w:ind/>
        <w:jc w:val="center"/>
        <w:rPr>
          <w:rFonts w:hint="eastAsia" w:eastAsia="宋体"/>
          <w:lang w:val="en-US" w:eastAsia="zh-CN"/>
        </w:rPr>
      </w:pPr>
      <w:r>
        <w:rPr>
          <w:rFonts w:hint="eastAsia" w:eastAsia="宋体"/>
          <w:lang w:val="en-US" w:eastAsia="zh-CN"/>
        </w:rPr>
        <w:t xml:space="preserve">收入总体情况表</w:t>
      </w:r>
      <w:r>
        <w:rPr>
          <w:rFonts w:hint="eastAsia" w:eastAsia="宋体"/>
          <w:lang w:val="en-US" w:eastAsia="zh-CN"/>
        </w:rPr>
      </w:r>
      <w:r>
        <w:rPr>
          <w:rFonts w:hint="eastAsia" w:eastAsia="宋体"/>
          <w:lang w:val="en-US" w:eastAsia="zh-CN"/>
        </w:rPr>
      </w:r>
    </w:p>
    <w:p>
      <w:pPr>
        <w:pStyle w:val="944"/>
        <w:pBdr/>
        <w:tabs>
          <w:tab w:val="left" w:leader="none" w:pos="859"/>
        </w:tabs>
        <w:spacing/>
        <w:ind/>
        <w:jc w:val="center"/>
        <w:rPr>
          <w:rFonts w:hint="eastAsia" w:eastAsia="宋体"/>
          <w:lang w:val="en-US" w:eastAsia="zh-CN"/>
        </w:rPr>
      </w:pPr>
      <w:r>
        <w:rPr>
          <w:rFonts w:hint="eastAsia" w:eastAsia="宋体"/>
          <w:lang w:val="en-US" w:eastAsia="zh-CN"/>
        </w:rPr>
      </w:r>
      <w:r>
        <w:rPr>
          <w:rFonts w:hint="eastAsia" w:eastAsia="宋体"/>
          <w:lang w:val="en-US" w:eastAsia="zh-CN"/>
        </w:rPr>
      </w:r>
    </w:p>
    <w:tbl>
      <w:tblPr>
        <w:tblStyle w:val="949"/>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1636"/>
        <w:gridCol w:w="1279"/>
        <w:gridCol w:w="990"/>
        <w:gridCol w:w="926"/>
        <w:gridCol w:w="909"/>
        <w:gridCol w:w="968"/>
        <w:gridCol w:w="990"/>
        <w:gridCol w:w="1078"/>
        <w:gridCol w:w="972"/>
        <w:gridCol w:w="919"/>
        <w:gridCol w:w="1011"/>
        <w:gridCol w:w="859"/>
        <w:gridCol w:w="944"/>
        <w:gridCol w:w="150"/>
        <w:gridCol w:w="937"/>
        <w:gridCol w:w="989"/>
      </w:tblGrid>
      <w:tr>
        <w:trPr>
          <w:trHeight w:val="270"/>
        </w:trPr>
        <w:tc>
          <w:tcPr>
            <w:gridSpan w:val="13"/>
            <w:tcBorders/>
            <w:tcW w:w="13481" w:type="dxa"/>
            <w:vAlign w:val="top"/>
            <w:textDirection w:val="lrTb"/>
            <w:noWrap w:val="false"/>
          </w:tcPr>
          <w:p>
            <w:pPr>
              <w:pStyle w:val="969"/>
              <w:pBdr/>
              <w:spacing/>
              <w:ind/>
              <w:jc w:val="both"/>
              <w:rPr>
                <w:rFonts w:hint="eastAsia"/>
                <w:lang w:val="en-US" w:eastAsia="zh-CN"/>
              </w:rPr>
            </w:pPr>
            <w:r>
              <w:rPr>
                <w:sz w:val="17"/>
                <w:szCs w:val="17"/>
              </w:rPr>
              <w:t xml:space="preserve">单位名称：</w:t>
            </w:r>
            <w:r>
              <w:rPr>
                <w:rFonts w:hint="eastAsia"/>
                <w:sz w:val="17"/>
                <w:szCs w:val="17"/>
                <w:lang w:eastAsia="zh-CN"/>
              </w:rPr>
              <w:t xml:space="preserve">环江毛南族自治县思恩镇农机管理站</w:t>
            </w:r>
            <w:r>
              <w:rPr>
                <w:rFonts w:hint="eastAsia"/>
                <w:lang w:val="en-US" w:eastAsia="zh-CN"/>
              </w:rPr>
              <w:t xml:space="preserve">                                                                                  </w:t>
            </w:r>
            <w:r>
              <w:rPr>
                <w:rFonts w:hint="eastAsia"/>
                <w:lang w:val="en-US" w:eastAsia="zh-CN"/>
              </w:rPr>
            </w:r>
            <w:r>
              <w:rPr>
                <w:rFonts w:hint="eastAsia"/>
                <w:lang w:val="en-US" w:eastAsia="zh-CN"/>
              </w:rPr>
            </w:r>
          </w:p>
        </w:tc>
        <w:tc>
          <w:tcPr>
            <w:gridSpan w:val="3"/>
            <w:tcBorders/>
            <w:tcW w:w="2076" w:type="dxa"/>
            <w:vAlign w:val="top"/>
            <w:textDirection w:val="lrTb"/>
            <w:noWrap w:val="false"/>
          </w:tcPr>
          <w:p>
            <w:pPr>
              <w:pStyle w:val="969"/>
              <w:pBdr/>
              <w:spacing/>
              <w:ind w:firstLine="340"/>
              <w:jc w:val="left"/>
              <w:rPr>
                <w:rFonts w:hint="eastAsia"/>
                <w:lang w:val="en-US" w:eastAsia="zh-CN"/>
              </w:rPr>
            </w:pPr>
            <w:r>
              <w:rPr>
                <w:sz w:val="17"/>
                <w:szCs w:val="17"/>
              </w:rPr>
              <w:t xml:space="preserve">单位：万元</w:t>
            </w:r>
            <w:r>
              <w:rPr>
                <w:rFonts w:hint="eastAsia"/>
                <w:lang w:val="en-US" w:eastAsia="zh-CN"/>
              </w:rPr>
            </w:r>
            <w:r>
              <w:rPr>
                <w:rFonts w:hint="eastAsia"/>
                <w:lang w:val="en-US" w:eastAsia="zh-CN"/>
              </w:rPr>
            </w:r>
          </w:p>
        </w:tc>
      </w:tr>
      <w:tr>
        <w:trPr/>
        <w:tc>
          <w:tcPr>
            <w:tcBorders/>
            <w:tcW w:w="1636" w:type="dxa"/>
            <w:vAlign w:val="center"/>
            <w:vMerge w:val="restart"/>
            <w:textDirection w:val="lrTb"/>
            <w:noWrap w:val="false"/>
          </w:tcPr>
          <w:p>
            <w:pPr>
              <w:pStyle w:val="944"/>
              <w:pBdr/>
              <w:tabs>
                <w:tab w:val="left" w:leader="none" w:pos="859"/>
              </w:tabs>
              <w:spacing/>
              <w:ind/>
              <w:jc w:val="center"/>
              <w:rPr>
                <w:rFonts w:hint="eastAsia" w:eastAsia="宋体"/>
                <w:vertAlign w:val="baseline"/>
                <w:lang w:val="en-US" w:eastAsia="zh-CN"/>
              </w:rPr>
            </w:pPr>
            <w:r>
              <w:rPr>
                <w:sz w:val="17"/>
                <w:szCs w:val="17"/>
              </w:rPr>
              <w:t xml:space="preserve">部门（单位）代码</w:t>
            </w:r>
            <w:r>
              <w:rPr>
                <w:rFonts w:hint="eastAsia" w:eastAsia="宋体"/>
                <w:vertAlign w:val="baseline"/>
                <w:lang w:val="en-US" w:eastAsia="zh-CN"/>
              </w:rPr>
            </w:r>
            <w:r>
              <w:rPr>
                <w:rFonts w:hint="eastAsia" w:eastAsia="宋体"/>
                <w:vertAlign w:val="baseline"/>
                <w:lang w:val="en-US" w:eastAsia="zh-CN"/>
              </w:rPr>
            </w:r>
          </w:p>
        </w:tc>
        <w:tc>
          <w:tcPr>
            <w:tcBorders/>
            <w:tcW w:w="1279" w:type="dxa"/>
            <w:vAlign w:val="center"/>
            <w:vMerge w:val="restart"/>
            <w:textDirection w:val="lrTb"/>
            <w:noWrap w:val="false"/>
          </w:tcPr>
          <w:p>
            <w:pPr>
              <w:pStyle w:val="944"/>
              <w:pBdr/>
              <w:tabs>
                <w:tab w:val="left" w:leader="none" w:pos="859"/>
              </w:tabs>
              <w:spacing/>
              <w:ind/>
              <w:jc w:val="center"/>
              <w:rPr>
                <w:rFonts w:hint="eastAsia" w:eastAsia="宋体"/>
                <w:vertAlign w:val="baseline"/>
                <w:lang w:val="en-US" w:eastAsia="zh-CN"/>
              </w:rPr>
            </w:pPr>
            <w:r>
              <w:rPr>
                <w:sz w:val="17"/>
                <w:szCs w:val="17"/>
              </w:rPr>
              <w:t xml:space="preserve">部门（单位）名称</w:t>
            </w:r>
            <w:r>
              <w:rPr>
                <w:rFonts w:hint="eastAsia" w:eastAsia="宋体"/>
                <w:vertAlign w:val="baseline"/>
                <w:lang w:val="en-US" w:eastAsia="zh-CN"/>
              </w:rPr>
            </w:r>
            <w:r>
              <w:rPr>
                <w:rFonts w:hint="eastAsia" w:eastAsia="宋体"/>
                <w:vertAlign w:val="baseline"/>
                <w:lang w:val="en-US" w:eastAsia="zh-CN"/>
              </w:rPr>
            </w:r>
          </w:p>
        </w:tc>
        <w:tc>
          <w:tcPr>
            <w:tcBorders/>
            <w:tcW w:w="990" w:type="dxa"/>
            <w:vAlign w:val="center"/>
            <w:vMerge w:val="restart"/>
            <w:textDirection w:val="lrTb"/>
            <w:noWrap w:val="false"/>
          </w:tcPr>
          <w:p>
            <w:pPr>
              <w:pStyle w:val="967"/>
              <w:pBdr/>
              <w:spacing w:line="240" w:lineRule="auto"/>
              <w:ind w:firstLine="0" w:left="0"/>
              <w:jc w:val="center"/>
              <w:rPr>
                <w:rFonts w:hint="eastAsia" w:eastAsia="宋体"/>
                <w:vertAlign w:val="baseline"/>
                <w:lang w:val="en-US" w:eastAsia="zh-CN"/>
              </w:rPr>
            </w:pPr>
            <w:r>
              <w:rPr>
                <w:rFonts w:hint="eastAsia"/>
                <w:sz w:val="17"/>
                <w:szCs w:val="17"/>
                <w:lang w:val="en-US" w:eastAsia="zh-CN"/>
              </w:rPr>
              <w:t xml:space="preserve">合</w:t>
            </w:r>
            <w:r>
              <w:rPr>
                <w:sz w:val="17"/>
                <w:szCs w:val="17"/>
              </w:rPr>
              <w:t xml:space="preserve">计</w:t>
            </w:r>
            <w:r>
              <w:rPr>
                <w:rFonts w:hint="eastAsia" w:eastAsia="宋体"/>
                <w:vertAlign w:val="baseline"/>
                <w:lang w:val="en-US" w:eastAsia="zh-CN"/>
              </w:rPr>
            </w:r>
            <w:r>
              <w:rPr>
                <w:rFonts w:hint="eastAsia" w:eastAsia="宋体"/>
                <w:vertAlign w:val="baseline"/>
                <w:lang w:val="en-US" w:eastAsia="zh-CN"/>
              </w:rPr>
            </w:r>
          </w:p>
        </w:tc>
        <w:tc>
          <w:tcPr>
            <w:gridSpan w:val="6"/>
            <w:tcBorders/>
            <w:tcW w:w="5843" w:type="dxa"/>
            <w:vAlign w:val="top"/>
            <w:textDirection w:val="lrTb"/>
            <w:noWrap w:val="false"/>
          </w:tcPr>
          <w:p>
            <w:pPr>
              <w:pStyle w:val="944"/>
              <w:pBdr/>
              <w:tabs>
                <w:tab w:val="left" w:leader="none" w:pos="859"/>
              </w:tabs>
              <w:spacing/>
              <w:ind/>
              <w:jc w:val="center"/>
              <w:rPr>
                <w:rFonts w:hint="eastAsia" w:eastAsia="宋体"/>
                <w:vertAlign w:val="baseline"/>
                <w:lang w:val="en-US" w:eastAsia="zh-CN"/>
              </w:rPr>
            </w:pPr>
            <w:r>
              <w:rPr>
                <w:sz w:val="17"/>
                <w:szCs w:val="17"/>
              </w:rPr>
              <w:t xml:space="preserve">本年收入</w:t>
            </w:r>
            <w:r>
              <w:rPr>
                <w:rFonts w:hint="eastAsia" w:eastAsia="宋体"/>
                <w:vertAlign w:val="baseline"/>
                <w:lang w:val="en-US" w:eastAsia="zh-CN"/>
              </w:rPr>
            </w:r>
            <w:r>
              <w:rPr>
                <w:rFonts w:hint="eastAsia" w:eastAsia="宋体"/>
                <w:vertAlign w:val="baseline"/>
                <w:lang w:val="en-US" w:eastAsia="zh-CN"/>
              </w:rPr>
            </w:r>
          </w:p>
        </w:tc>
        <w:tc>
          <w:tcPr>
            <w:gridSpan w:val="7"/>
            <w:tcBorders/>
            <w:tcW w:w="5809" w:type="dxa"/>
            <w:vAlign w:val="top"/>
            <w:textDirection w:val="lrTb"/>
            <w:noWrap w:val="false"/>
          </w:tcPr>
          <w:p>
            <w:pPr>
              <w:pStyle w:val="944"/>
              <w:pBdr/>
              <w:tabs>
                <w:tab w:val="left" w:leader="none" w:pos="859"/>
              </w:tabs>
              <w:spacing/>
              <w:ind/>
              <w:jc w:val="center"/>
              <w:rPr>
                <w:rFonts w:hint="eastAsia" w:eastAsia="宋体"/>
                <w:vertAlign w:val="baseline"/>
                <w:lang w:val="en-US" w:eastAsia="zh-CN"/>
              </w:rPr>
            </w:pPr>
            <w:r>
              <w:rPr>
                <w:sz w:val="17"/>
                <w:szCs w:val="17"/>
              </w:rPr>
              <w:t xml:space="preserve">上年结转结余</w:t>
            </w:r>
            <w:r>
              <w:rPr>
                <w:rFonts w:hint="eastAsia" w:eastAsia="宋体"/>
                <w:vertAlign w:val="baseline"/>
                <w:lang w:val="en-US" w:eastAsia="zh-CN"/>
              </w:rPr>
            </w:r>
            <w:r>
              <w:rPr>
                <w:rFonts w:hint="eastAsia" w:eastAsia="宋体"/>
                <w:vertAlign w:val="baseline"/>
                <w:lang w:val="en-US" w:eastAsia="zh-CN"/>
              </w:rPr>
            </w:r>
          </w:p>
        </w:tc>
      </w:tr>
      <w:tr>
        <w:trPr>
          <w:trHeight w:val="1058"/>
        </w:trPr>
        <w:tc>
          <w:tcPr>
            <w:tcBorders/>
            <w:tcW w:w="1636" w:type="dxa"/>
            <w:vAlign w:val="top"/>
            <w:vMerge w:val="continue"/>
            <w:textDirection w:val="lrTb"/>
            <w:noWrap w:val="false"/>
          </w:tcPr>
          <w:p>
            <w:pPr>
              <w:pStyle w:val="944"/>
              <w:pBdr/>
              <w:tabs>
                <w:tab w:val="left" w:leader="none" w:pos="859"/>
              </w:tabs>
              <w:spacing/>
              <w:ind/>
              <w:jc w:val="center"/>
              <w:rPr>
                <w:rFonts w:hint="eastAsia" w:eastAsia="宋体"/>
                <w:vertAlign w:val="baseline"/>
                <w:lang w:val="en-US" w:eastAsia="zh-CN"/>
              </w:rPr>
            </w:pPr>
            <w:r>
              <w:rPr>
                <w:rFonts w:hint="eastAsia" w:eastAsia="宋体"/>
                <w:vertAlign w:val="baseline"/>
                <w:lang w:val="en-US" w:eastAsia="zh-CN"/>
              </w:rPr>
            </w:r>
            <w:r>
              <w:rPr>
                <w:rFonts w:hint="eastAsia" w:eastAsia="宋体"/>
                <w:vertAlign w:val="baseline"/>
                <w:lang w:val="en-US" w:eastAsia="zh-CN"/>
              </w:rPr>
            </w:r>
          </w:p>
        </w:tc>
        <w:tc>
          <w:tcPr>
            <w:tcBorders/>
            <w:tcW w:w="1279" w:type="dxa"/>
            <w:vAlign w:val="top"/>
            <w:vMerge w:val="continue"/>
            <w:textDirection w:val="lrTb"/>
            <w:noWrap w:val="false"/>
          </w:tcPr>
          <w:p>
            <w:pPr>
              <w:pStyle w:val="944"/>
              <w:pBdr/>
              <w:tabs>
                <w:tab w:val="left" w:leader="none" w:pos="859"/>
              </w:tabs>
              <w:spacing/>
              <w:ind/>
              <w:jc w:val="center"/>
              <w:rPr>
                <w:rFonts w:hint="eastAsia" w:eastAsia="宋体"/>
                <w:vertAlign w:val="baseline"/>
                <w:lang w:val="en-US" w:eastAsia="zh-CN"/>
              </w:rPr>
            </w:pPr>
            <w:r>
              <w:rPr>
                <w:rFonts w:hint="eastAsia" w:eastAsia="宋体"/>
                <w:vertAlign w:val="baseline"/>
                <w:lang w:val="en-US" w:eastAsia="zh-CN"/>
              </w:rPr>
            </w:r>
            <w:r>
              <w:rPr>
                <w:rFonts w:hint="eastAsia" w:eastAsia="宋体"/>
                <w:vertAlign w:val="baseline"/>
                <w:lang w:val="en-US" w:eastAsia="zh-CN"/>
              </w:rPr>
            </w:r>
          </w:p>
        </w:tc>
        <w:tc>
          <w:tcPr>
            <w:tcBorders/>
            <w:tcW w:w="990" w:type="dxa"/>
            <w:vAlign w:val="center"/>
            <w:vMerge w:val="continue"/>
            <w:textDirection w:val="lrTb"/>
            <w:noWrap w:val="false"/>
          </w:tcPr>
          <w:p>
            <w:pPr>
              <w:pStyle w:val="967"/>
              <w:pBdr/>
              <w:spacing w:line="240" w:lineRule="auto"/>
              <w:ind w:firstLine="300"/>
              <w:jc w:val="center"/>
              <w:rPr>
                <w:rFonts w:hint="eastAsia" w:eastAsia="宋体"/>
                <w:vertAlign w:val="baseline"/>
                <w:lang w:val="en-US" w:eastAsia="zh-CN"/>
              </w:rPr>
            </w:pPr>
            <w:r>
              <w:rPr>
                <w:rFonts w:hint="eastAsia" w:eastAsia="宋体"/>
                <w:vertAlign w:val="baseline"/>
                <w:lang w:val="en-US" w:eastAsia="zh-CN"/>
              </w:rPr>
            </w:r>
            <w:r>
              <w:rPr>
                <w:rFonts w:hint="eastAsia" w:eastAsia="宋体"/>
                <w:vertAlign w:val="baseline"/>
                <w:lang w:val="en-US" w:eastAsia="zh-CN"/>
              </w:rPr>
            </w:r>
          </w:p>
        </w:tc>
        <w:tc>
          <w:tcPr>
            <w:tcBorders/>
            <w:tcW w:w="926" w:type="dxa"/>
            <w:vAlign w:val="center"/>
            <w:textDirection w:val="lrTb"/>
            <w:noWrap w:val="false"/>
          </w:tcPr>
          <w:p>
            <w:pPr>
              <w:pStyle w:val="967"/>
              <w:pBdr/>
              <w:spacing w:line="240" w:lineRule="auto"/>
              <w:ind w:firstLine="300"/>
              <w:jc w:val="center"/>
              <w:rPr>
                <w:rFonts w:hint="eastAsia" w:eastAsia="宋体"/>
                <w:vertAlign w:val="baseline"/>
                <w:lang w:val="en-US" w:eastAsia="zh-CN"/>
              </w:rPr>
            </w:pPr>
            <w:r>
              <w:rPr>
                <w:sz w:val="17"/>
                <w:szCs w:val="17"/>
              </w:rPr>
              <w:t xml:space="preserve">小计</w:t>
            </w:r>
            <w:r>
              <w:rPr>
                <w:rFonts w:hint="eastAsia" w:eastAsia="宋体"/>
                <w:vertAlign w:val="baseline"/>
                <w:lang w:val="en-US" w:eastAsia="zh-CN"/>
              </w:rPr>
            </w:r>
            <w:r>
              <w:rPr>
                <w:rFonts w:hint="eastAsia" w:eastAsia="宋体"/>
                <w:vertAlign w:val="baseline"/>
                <w:lang w:val="en-US" w:eastAsia="zh-CN"/>
              </w:rPr>
            </w:r>
          </w:p>
        </w:tc>
        <w:tc>
          <w:tcPr>
            <w:tcBorders/>
            <w:tcW w:w="909" w:type="dxa"/>
            <w:vAlign w:val="center"/>
            <w:textDirection w:val="lrTb"/>
            <w:noWrap w:val="false"/>
          </w:tcPr>
          <w:p>
            <w:pPr>
              <w:pStyle w:val="967"/>
              <w:pBdr/>
              <w:spacing w:line="317" w:lineRule="exact"/>
              <w:ind w:firstLine="0"/>
              <w:jc w:val="center"/>
              <w:rPr>
                <w:rFonts w:hint="eastAsia" w:eastAsia="宋体"/>
                <w:vertAlign w:val="baseline"/>
                <w:lang w:val="en-US" w:eastAsia="zh-CN"/>
              </w:rPr>
            </w:pPr>
            <w:r>
              <w:rPr>
                <w:sz w:val="17"/>
                <w:szCs w:val="17"/>
              </w:rPr>
              <w:t xml:space="preserve">一般公共预算</w:t>
            </w:r>
            <w:r>
              <w:rPr>
                <w:rFonts w:hint="eastAsia" w:eastAsia="宋体"/>
                <w:vertAlign w:val="baseline"/>
                <w:lang w:val="en-US" w:eastAsia="zh-CN"/>
              </w:rPr>
            </w:r>
            <w:r>
              <w:rPr>
                <w:rFonts w:hint="eastAsia" w:eastAsia="宋体"/>
                <w:vertAlign w:val="baseline"/>
                <w:lang w:val="en-US" w:eastAsia="zh-CN"/>
              </w:rPr>
            </w:r>
          </w:p>
        </w:tc>
        <w:tc>
          <w:tcPr>
            <w:tcBorders/>
            <w:tcW w:w="968" w:type="dxa"/>
            <w:vAlign w:val="center"/>
            <w:textDirection w:val="lrTb"/>
            <w:noWrap w:val="false"/>
          </w:tcPr>
          <w:p>
            <w:pPr>
              <w:pStyle w:val="967"/>
              <w:pBdr/>
              <w:spacing w:line="317" w:lineRule="exact"/>
              <w:ind w:firstLine="0"/>
              <w:jc w:val="center"/>
              <w:rPr>
                <w:rFonts w:hint="eastAsia" w:eastAsia="宋体"/>
                <w:vertAlign w:val="baseline"/>
                <w:lang w:val="en-US" w:eastAsia="zh-CN"/>
              </w:rPr>
            </w:pPr>
            <w:r>
              <w:rPr>
                <w:sz w:val="17"/>
                <w:szCs w:val="17"/>
              </w:rPr>
              <w:t xml:space="preserve">政府性基金预算</w:t>
            </w:r>
            <w:r>
              <w:rPr>
                <w:rFonts w:hint="eastAsia" w:eastAsia="宋体"/>
                <w:vertAlign w:val="baseline"/>
                <w:lang w:val="en-US" w:eastAsia="zh-CN"/>
              </w:rPr>
            </w:r>
            <w:r>
              <w:rPr>
                <w:rFonts w:hint="eastAsia" w:eastAsia="宋体"/>
                <w:vertAlign w:val="baseline"/>
                <w:lang w:val="en-US" w:eastAsia="zh-CN"/>
              </w:rPr>
            </w:r>
          </w:p>
        </w:tc>
        <w:tc>
          <w:tcPr>
            <w:tcBorders/>
            <w:tcW w:w="990" w:type="dxa"/>
            <w:vAlign w:val="center"/>
            <w:textDirection w:val="lrTb"/>
            <w:noWrap w:val="false"/>
          </w:tcPr>
          <w:p>
            <w:pPr>
              <w:pStyle w:val="967"/>
              <w:pBdr/>
              <w:spacing w:line="317" w:lineRule="exact"/>
              <w:ind w:firstLine="0"/>
              <w:jc w:val="center"/>
              <w:rPr>
                <w:rFonts w:hint="eastAsia" w:eastAsia="宋体"/>
                <w:vertAlign w:val="baseline"/>
                <w:lang w:val="en-US" w:eastAsia="zh-CN"/>
              </w:rPr>
            </w:pPr>
            <w:r>
              <w:rPr>
                <w:sz w:val="17"/>
                <w:szCs w:val="17"/>
              </w:rPr>
              <w:t xml:space="preserve">国有资本经营预算</w:t>
            </w:r>
            <w:r>
              <w:rPr>
                <w:rFonts w:hint="eastAsia" w:eastAsia="宋体"/>
                <w:vertAlign w:val="baseline"/>
                <w:lang w:val="en-US" w:eastAsia="zh-CN"/>
              </w:rPr>
            </w:r>
            <w:r>
              <w:rPr>
                <w:rFonts w:hint="eastAsia" w:eastAsia="宋体"/>
                <w:vertAlign w:val="baseline"/>
                <w:lang w:val="en-US" w:eastAsia="zh-CN"/>
              </w:rPr>
            </w:r>
          </w:p>
        </w:tc>
        <w:tc>
          <w:tcPr>
            <w:tcBorders/>
            <w:tcW w:w="1078" w:type="dxa"/>
            <w:vAlign w:val="top"/>
            <w:textDirection w:val="lrTb"/>
            <w:noWrap w:val="false"/>
          </w:tcPr>
          <w:p>
            <w:pPr>
              <w:pStyle w:val="967"/>
              <w:pBdr/>
              <w:spacing w:line="312" w:lineRule="exact"/>
              <w:ind w:firstLine="0"/>
              <w:jc w:val="center"/>
              <w:rPr>
                <w:sz w:val="17"/>
                <w:szCs w:val="17"/>
              </w:rPr>
            </w:pPr>
            <w:r>
              <w:rPr>
                <w:sz w:val="17"/>
                <w:szCs w:val="17"/>
              </w:rPr>
              <w:t xml:space="preserve">财政专户管理资金</w:t>
            </w:r>
            <w:r>
              <w:rPr>
                <w:sz w:val="17"/>
                <w:szCs w:val="17"/>
              </w:rPr>
            </w:r>
            <w:r>
              <w:rPr>
                <w:sz w:val="17"/>
                <w:szCs w:val="17"/>
              </w:rPr>
            </w:r>
          </w:p>
          <w:p>
            <w:pPr>
              <w:pStyle w:val="967"/>
              <w:pBdr/>
              <w:spacing w:line="312" w:lineRule="exact"/>
              <w:ind w:firstLine="0"/>
              <w:jc w:val="center"/>
              <w:rPr>
                <w:rFonts w:hint="eastAsia" w:eastAsia="宋体"/>
                <w:vertAlign w:val="baseline"/>
                <w:lang w:val="en-US" w:eastAsia="zh-CN"/>
              </w:rPr>
            </w:pPr>
            <w:r>
              <w:rPr>
                <w:sz w:val="17"/>
                <w:szCs w:val="17"/>
              </w:rPr>
              <w:t xml:space="preserve">收入</w:t>
            </w:r>
            <w:r>
              <w:rPr>
                <w:rFonts w:hint="eastAsia" w:eastAsia="宋体"/>
                <w:vertAlign w:val="baseline"/>
                <w:lang w:val="en-US" w:eastAsia="zh-CN"/>
              </w:rPr>
            </w:r>
            <w:r>
              <w:rPr>
                <w:rFonts w:hint="eastAsia" w:eastAsia="宋体"/>
                <w:vertAlign w:val="baseline"/>
                <w:lang w:val="en-US" w:eastAsia="zh-CN"/>
              </w:rPr>
            </w:r>
          </w:p>
        </w:tc>
        <w:tc>
          <w:tcPr>
            <w:tcBorders/>
            <w:tcW w:w="972" w:type="dxa"/>
            <w:vAlign w:val="center"/>
            <w:textDirection w:val="lrTb"/>
            <w:noWrap w:val="false"/>
          </w:tcPr>
          <w:p>
            <w:pPr>
              <w:pStyle w:val="967"/>
              <w:pBdr/>
              <w:spacing w:line="240" w:lineRule="auto"/>
              <w:ind w:firstLine="0"/>
              <w:jc w:val="center"/>
              <w:rPr>
                <w:rFonts w:hint="eastAsia" w:eastAsia="宋体"/>
                <w:vertAlign w:val="baseline"/>
                <w:lang w:val="en-US" w:eastAsia="zh-CN"/>
              </w:rPr>
            </w:pPr>
            <w:r>
              <w:rPr>
                <w:sz w:val="17"/>
                <w:szCs w:val="17"/>
              </w:rPr>
              <w:t xml:space="preserve">单位资金</w:t>
            </w:r>
            <w:r>
              <w:rPr>
                <w:rFonts w:hint="eastAsia" w:eastAsia="宋体"/>
                <w:vertAlign w:val="baseline"/>
                <w:lang w:val="en-US" w:eastAsia="zh-CN"/>
              </w:rPr>
            </w:r>
            <w:r>
              <w:rPr>
                <w:rFonts w:hint="eastAsia" w:eastAsia="宋体"/>
                <w:vertAlign w:val="baseline"/>
                <w:lang w:val="en-US" w:eastAsia="zh-CN"/>
              </w:rPr>
            </w:r>
          </w:p>
        </w:tc>
        <w:tc>
          <w:tcPr>
            <w:tcBorders/>
            <w:tcW w:w="919" w:type="dxa"/>
            <w:vAlign w:val="center"/>
            <w:textDirection w:val="lrTb"/>
            <w:noWrap w:val="false"/>
          </w:tcPr>
          <w:p>
            <w:pPr>
              <w:pStyle w:val="967"/>
              <w:pBdr/>
              <w:spacing w:line="240" w:lineRule="auto"/>
              <w:ind w:firstLine="300"/>
              <w:jc w:val="center"/>
              <w:rPr>
                <w:rFonts w:hint="eastAsia" w:eastAsia="宋体"/>
                <w:vertAlign w:val="baseline"/>
                <w:lang w:val="en-US" w:eastAsia="zh-CN"/>
              </w:rPr>
            </w:pPr>
            <w:r>
              <w:rPr>
                <w:sz w:val="17"/>
                <w:szCs w:val="17"/>
              </w:rPr>
              <w:t xml:space="preserve">小计</w:t>
            </w:r>
            <w:r>
              <w:rPr>
                <w:rFonts w:hint="eastAsia" w:eastAsia="宋体"/>
                <w:vertAlign w:val="baseline"/>
                <w:lang w:val="en-US" w:eastAsia="zh-CN"/>
              </w:rPr>
            </w:r>
            <w:r>
              <w:rPr>
                <w:rFonts w:hint="eastAsia" w:eastAsia="宋体"/>
                <w:vertAlign w:val="baseline"/>
                <w:lang w:val="en-US" w:eastAsia="zh-CN"/>
              </w:rPr>
            </w:r>
          </w:p>
        </w:tc>
        <w:tc>
          <w:tcPr>
            <w:tcBorders/>
            <w:tcW w:w="1011" w:type="dxa"/>
            <w:vAlign w:val="center"/>
            <w:textDirection w:val="lrTb"/>
            <w:noWrap w:val="false"/>
          </w:tcPr>
          <w:p>
            <w:pPr>
              <w:pStyle w:val="967"/>
              <w:pBdr/>
              <w:spacing w:line="317" w:lineRule="exact"/>
              <w:ind w:firstLine="0"/>
              <w:jc w:val="center"/>
              <w:rPr>
                <w:rFonts w:hint="eastAsia" w:eastAsia="宋体"/>
                <w:vertAlign w:val="baseline"/>
                <w:lang w:val="en-US" w:eastAsia="zh-CN"/>
              </w:rPr>
            </w:pPr>
            <w:r>
              <w:rPr>
                <w:sz w:val="17"/>
                <w:szCs w:val="17"/>
              </w:rPr>
              <w:t xml:space="preserve">一般公共预算</w:t>
            </w:r>
            <w:r>
              <w:rPr>
                <w:rFonts w:hint="eastAsia" w:eastAsia="宋体"/>
                <w:vertAlign w:val="baseline"/>
                <w:lang w:val="en-US" w:eastAsia="zh-CN"/>
              </w:rPr>
            </w:r>
            <w:r>
              <w:rPr>
                <w:rFonts w:hint="eastAsia" w:eastAsia="宋体"/>
                <w:vertAlign w:val="baseline"/>
                <w:lang w:val="en-US" w:eastAsia="zh-CN"/>
              </w:rPr>
            </w:r>
          </w:p>
        </w:tc>
        <w:tc>
          <w:tcPr>
            <w:tcBorders/>
            <w:tcW w:w="859" w:type="dxa"/>
            <w:vAlign w:val="center"/>
            <w:textDirection w:val="lrTb"/>
            <w:noWrap w:val="false"/>
          </w:tcPr>
          <w:p>
            <w:pPr>
              <w:pStyle w:val="967"/>
              <w:pBdr/>
              <w:spacing w:line="317" w:lineRule="exact"/>
              <w:ind w:firstLine="0"/>
              <w:jc w:val="center"/>
              <w:rPr>
                <w:rFonts w:hint="eastAsia" w:eastAsia="宋体"/>
                <w:vertAlign w:val="baseline"/>
                <w:lang w:val="en-US" w:eastAsia="zh-CN"/>
              </w:rPr>
            </w:pPr>
            <w:r>
              <w:rPr>
                <w:sz w:val="17"/>
                <w:szCs w:val="17"/>
              </w:rPr>
              <w:t xml:space="preserve">政府性基金预算</w:t>
            </w:r>
            <w:r>
              <w:rPr>
                <w:rFonts w:hint="eastAsia" w:eastAsia="宋体"/>
                <w:vertAlign w:val="baseline"/>
                <w:lang w:val="en-US" w:eastAsia="zh-CN"/>
              </w:rPr>
            </w:r>
            <w:r>
              <w:rPr>
                <w:rFonts w:hint="eastAsia" w:eastAsia="宋体"/>
                <w:vertAlign w:val="baseline"/>
                <w:lang w:val="en-US" w:eastAsia="zh-CN"/>
              </w:rPr>
            </w:r>
          </w:p>
        </w:tc>
        <w:tc>
          <w:tcPr>
            <w:gridSpan w:val="2"/>
            <w:tcBorders/>
            <w:tcW w:w="1094" w:type="dxa"/>
            <w:vAlign w:val="center"/>
            <w:textDirection w:val="lrTb"/>
            <w:noWrap w:val="false"/>
          </w:tcPr>
          <w:p>
            <w:pPr>
              <w:pStyle w:val="967"/>
              <w:pBdr/>
              <w:spacing w:line="317" w:lineRule="exact"/>
              <w:ind w:firstLine="0"/>
              <w:jc w:val="center"/>
              <w:rPr>
                <w:rFonts w:hint="eastAsia" w:eastAsia="宋体"/>
                <w:vertAlign w:val="baseline"/>
                <w:lang w:val="en-US" w:eastAsia="zh-CN"/>
              </w:rPr>
            </w:pPr>
            <w:r>
              <w:rPr>
                <w:sz w:val="17"/>
                <w:szCs w:val="17"/>
              </w:rPr>
              <w:t xml:space="preserve">国有资本经营预算</w:t>
            </w:r>
            <w:r>
              <w:rPr>
                <w:rFonts w:hint="eastAsia" w:eastAsia="宋体"/>
                <w:vertAlign w:val="baseline"/>
                <w:lang w:val="en-US" w:eastAsia="zh-CN"/>
              </w:rPr>
            </w:r>
            <w:r>
              <w:rPr>
                <w:rFonts w:hint="eastAsia" w:eastAsia="宋体"/>
                <w:vertAlign w:val="baseline"/>
                <w:lang w:val="en-US" w:eastAsia="zh-CN"/>
              </w:rPr>
            </w:r>
          </w:p>
        </w:tc>
        <w:tc>
          <w:tcPr>
            <w:tcBorders/>
            <w:tcW w:w="937" w:type="dxa"/>
            <w:vAlign w:val="top"/>
            <w:textDirection w:val="lrTb"/>
            <w:noWrap w:val="false"/>
          </w:tcPr>
          <w:p>
            <w:pPr>
              <w:pStyle w:val="967"/>
              <w:pBdr/>
              <w:spacing w:line="312" w:lineRule="exact"/>
              <w:ind w:firstLine="0"/>
              <w:jc w:val="center"/>
              <w:rPr>
                <w:sz w:val="17"/>
                <w:szCs w:val="17"/>
              </w:rPr>
            </w:pPr>
            <w:r>
              <w:rPr>
                <w:sz w:val="17"/>
                <w:szCs w:val="17"/>
              </w:rPr>
              <w:t xml:space="preserve">财政专户管理资金</w:t>
            </w:r>
            <w:r>
              <w:rPr>
                <w:sz w:val="17"/>
                <w:szCs w:val="17"/>
              </w:rPr>
            </w:r>
            <w:r>
              <w:rPr>
                <w:sz w:val="17"/>
                <w:szCs w:val="17"/>
              </w:rPr>
            </w:r>
          </w:p>
          <w:p>
            <w:pPr>
              <w:pStyle w:val="967"/>
              <w:pBdr/>
              <w:spacing w:line="312" w:lineRule="exact"/>
              <w:ind w:right="280" w:firstLine="0"/>
              <w:jc w:val="center"/>
              <w:rPr>
                <w:rFonts w:hint="eastAsia" w:eastAsia="宋体"/>
                <w:vertAlign w:val="baseline"/>
                <w:lang w:val="en-US" w:eastAsia="zh-CN"/>
              </w:rPr>
            </w:pPr>
            <w:r>
              <w:rPr>
                <w:sz w:val="17"/>
                <w:szCs w:val="17"/>
              </w:rPr>
              <w:t xml:space="preserve">收入</w:t>
            </w:r>
            <w:r>
              <w:rPr>
                <w:rFonts w:hint="eastAsia" w:eastAsia="宋体"/>
                <w:vertAlign w:val="baseline"/>
                <w:lang w:val="en-US" w:eastAsia="zh-CN"/>
              </w:rPr>
            </w:r>
            <w:r>
              <w:rPr>
                <w:rFonts w:hint="eastAsia" w:eastAsia="宋体"/>
                <w:vertAlign w:val="baseline"/>
                <w:lang w:val="en-US" w:eastAsia="zh-CN"/>
              </w:rPr>
            </w:r>
          </w:p>
        </w:tc>
        <w:tc>
          <w:tcPr>
            <w:tcBorders/>
            <w:tcW w:w="989" w:type="dxa"/>
            <w:vAlign w:val="center"/>
            <w:textDirection w:val="lrTb"/>
            <w:noWrap w:val="false"/>
          </w:tcPr>
          <w:p>
            <w:pPr>
              <w:pStyle w:val="967"/>
              <w:pBdr/>
              <w:spacing w:line="240" w:lineRule="auto"/>
              <w:ind w:firstLine="140"/>
              <w:jc w:val="center"/>
              <w:rPr>
                <w:rFonts w:hint="eastAsia" w:eastAsia="宋体"/>
                <w:vertAlign w:val="baseline"/>
                <w:lang w:val="en-US" w:eastAsia="zh-CN"/>
              </w:rPr>
            </w:pPr>
            <w:r>
              <w:rPr>
                <w:sz w:val="17"/>
                <w:szCs w:val="17"/>
              </w:rPr>
              <w:t xml:space="preserve">单位资金</w:t>
            </w:r>
            <w:r>
              <w:rPr>
                <w:rFonts w:hint="eastAsia" w:eastAsia="宋体"/>
                <w:vertAlign w:val="baseline"/>
                <w:lang w:val="en-US" w:eastAsia="zh-CN"/>
              </w:rPr>
            </w:r>
            <w:r>
              <w:rPr>
                <w:rFonts w:hint="eastAsia" w:eastAsia="宋体"/>
                <w:vertAlign w:val="baseline"/>
                <w:lang w:val="en-US" w:eastAsia="zh-CN"/>
              </w:rPr>
            </w:r>
          </w:p>
        </w:tc>
      </w:tr>
      <w:tr>
        <w:trPr/>
        <w:tc>
          <w:tcPr>
            <w:tcBorders/>
            <w:tcW w:w="1636" w:type="dxa"/>
            <w:vAlign w:val="top"/>
            <w:textDirection w:val="lrTb"/>
            <w:noWrap w:val="false"/>
          </w:tcPr>
          <w:p>
            <w:pPr>
              <w:pStyle w:val="944"/>
              <w:pBdr/>
              <w:tabs>
                <w:tab w:val="left" w:leader="none" w:pos="859"/>
              </w:tabs>
              <w:spacing/>
              <w:ind/>
              <w:jc w:val="both"/>
              <w:rPr>
                <w:rFonts w:hint="eastAsia" w:eastAsia="宋体"/>
                <w:vertAlign w:val="baseline"/>
                <w:lang w:val="en-US" w:eastAsia="zh-CN"/>
              </w:rPr>
            </w:pPr>
            <w:r>
              <w:rPr>
                <w:rFonts w:hint="eastAsia" w:eastAsia="宋体"/>
                <w:vertAlign w:val="baseline"/>
                <w:lang w:val="en-US" w:eastAsia="zh-CN"/>
              </w:rPr>
            </w:r>
            <w:r>
              <w:rPr>
                <w:rFonts w:hint="eastAsia" w:eastAsia="宋体"/>
                <w:vertAlign w:val="baseline"/>
                <w:lang w:val="en-US" w:eastAsia="zh-CN"/>
              </w:rPr>
            </w:r>
          </w:p>
        </w:tc>
        <w:tc>
          <w:tcPr>
            <w:tcBorders/>
            <w:tcW w:w="1279" w:type="dxa"/>
            <w:vAlign w:val="top"/>
            <w:textDirection w:val="lrTb"/>
            <w:noWrap w:val="false"/>
          </w:tcPr>
          <w:p>
            <w:pPr>
              <w:pStyle w:val="944"/>
              <w:pBdr/>
              <w:tabs>
                <w:tab w:val="left" w:leader="none" w:pos="859"/>
              </w:tabs>
              <w:spacing/>
              <w:ind/>
              <w:jc w:val="both"/>
              <w:rPr>
                <w:rFonts w:hint="eastAsia" w:eastAsia="宋体"/>
                <w:vertAlign w:val="baseline"/>
                <w:lang w:val="en-US" w:eastAsia="zh-CN"/>
              </w:rPr>
            </w:pPr>
            <w:r>
              <w:rPr>
                <w:rFonts w:hint="eastAsia" w:eastAsia="宋体"/>
                <w:vertAlign w:val="baseline"/>
                <w:lang w:val="en-US" w:eastAsia="zh-CN"/>
              </w:rPr>
            </w:r>
            <w:r>
              <w:rPr>
                <w:rFonts w:hint="eastAsia" w:eastAsia="宋体"/>
                <w:vertAlign w:val="baseline"/>
                <w:lang w:val="en-US" w:eastAsia="zh-CN"/>
              </w:rPr>
            </w:r>
          </w:p>
        </w:tc>
        <w:tc>
          <w:tcPr>
            <w:tcBorders/>
            <w:tcW w:w="990" w:type="dxa"/>
            <w:vAlign w:val="center"/>
            <w:textDirection w:val="lrTb"/>
            <w:noWrap w:val="false"/>
          </w:tcPr>
          <w:p>
            <w:pPr>
              <w:pStyle w:val="967"/>
              <w:pBdr/>
              <w:spacing w:line="240" w:lineRule="auto"/>
              <w:ind w:firstLine="0"/>
              <w:jc w:val="center"/>
              <w:rPr>
                <w:rFonts w:hint="eastAsia" w:eastAsia="宋体"/>
                <w:vertAlign w:val="baseline"/>
                <w:lang w:val="en-US" w:eastAsia="zh-CN"/>
              </w:rPr>
            </w:pPr>
            <w:r>
              <w:rPr>
                <w:rFonts w:ascii="Times New Roman" w:hAnsi="Times New Roman" w:eastAsia="Times New Roman" w:cs="Times New Roman"/>
                <w:b/>
                <w:bCs/>
                <w:sz w:val="17"/>
                <w:szCs w:val="17"/>
              </w:rPr>
              <w:t xml:space="preserve">1</w:t>
            </w:r>
            <w:r>
              <w:rPr>
                <w:rFonts w:hint="eastAsia" w:eastAsia="宋体"/>
                <w:vertAlign w:val="baseline"/>
                <w:lang w:val="en-US" w:eastAsia="zh-CN"/>
              </w:rPr>
            </w:r>
            <w:r>
              <w:rPr>
                <w:rFonts w:hint="eastAsia" w:eastAsia="宋体"/>
                <w:vertAlign w:val="baseline"/>
                <w:lang w:val="en-US" w:eastAsia="zh-CN"/>
              </w:rPr>
            </w:r>
          </w:p>
        </w:tc>
        <w:tc>
          <w:tcPr>
            <w:tcBorders/>
            <w:tcW w:w="926" w:type="dxa"/>
            <w:vAlign w:val="center"/>
            <w:textDirection w:val="lrTb"/>
            <w:noWrap w:val="false"/>
          </w:tcPr>
          <w:p>
            <w:pPr>
              <w:pStyle w:val="967"/>
              <w:pBdr/>
              <w:spacing w:line="240" w:lineRule="auto"/>
              <w:ind w:firstLine="0"/>
              <w:jc w:val="center"/>
              <w:rPr>
                <w:rFonts w:hint="eastAsia" w:eastAsia="宋体"/>
                <w:vertAlign w:val="baseline"/>
                <w:lang w:val="en-US" w:eastAsia="zh-CN"/>
              </w:rPr>
            </w:pPr>
            <w:r>
              <w:rPr>
                <w:rFonts w:ascii="Times New Roman" w:hAnsi="Times New Roman" w:eastAsia="Times New Roman" w:cs="Times New Roman"/>
                <w:b/>
                <w:bCs/>
                <w:sz w:val="17"/>
                <w:szCs w:val="17"/>
              </w:rPr>
              <w:t xml:space="preserve">2</w:t>
            </w:r>
            <w:r>
              <w:rPr>
                <w:rFonts w:hint="eastAsia" w:eastAsia="宋体"/>
                <w:vertAlign w:val="baseline"/>
                <w:lang w:val="en-US" w:eastAsia="zh-CN"/>
              </w:rPr>
            </w:r>
            <w:r>
              <w:rPr>
                <w:rFonts w:hint="eastAsia" w:eastAsia="宋体"/>
                <w:vertAlign w:val="baseline"/>
                <w:lang w:val="en-US" w:eastAsia="zh-CN"/>
              </w:rPr>
            </w:r>
          </w:p>
        </w:tc>
        <w:tc>
          <w:tcPr>
            <w:tcBorders/>
            <w:tcW w:w="909" w:type="dxa"/>
            <w:vAlign w:val="center"/>
            <w:textDirection w:val="lrTb"/>
            <w:noWrap w:val="false"/>
          </w:tcPr>
          <w:p>
            <w:pPr>
              <w:pStyle w:val="967"/>
              <w:pBdr/>
              <w:spacing w:line="240" w:lineRule="auto"/>
              <w:ind w:firstLine="0"/>
              <w:jc w:val="center"/>
              <w:rPr>
                <w:rFonts w:hint="eastAsia" w:eastAsia="宋体"/>
                <w:vertAlign w:val="baseline"/>
                <w:lang w:val="en-US" w:eastAsia="zh-CN"/>
              </w:rPr>
            </w:pPr>
            <w:r>
              <w:rPr>
                <w:rFonts w:ascii="Times New Roman" w:hAnsi="Times New Roman" w:eastAsia="Times New Roman" w:cs="Times New Roman"/>
                <w:b/>
                <w:bCs/>
                <w:sz w:val="17"/>
                <w:szCs w:val="17"/>
              </w:rPr>
              <w:t xml:space="preserve">3</w:t>
            </w:r>
            <w:r>
              <w:rPr>
                <w:rFonts w:hint="eastAsia" w:eastAsia="宋体"/>
                <w:vertAlign w:val="baseline"/>
                <w:lang w:val="en-US" w:eastAsia="zh-CN"/>
              </w:rPr>
            </w:r>
            <w:r>
              <w:rPr>
                <w:rFonts w:hint="eastAsia" w:eastAsia="宋体"/>
                <w:vertAlign w:val="baseline"/>
                <w:lang w:val="en-US" w:eastAsia="zh-CN"/>
              </w:rPr>
            </w:r>
          </w:p>
        </w:tc>
        <w:tc>
          <w:tcPr>
            <w:tcBorders/>
            <w:tcW w:w="968" w:type="dxa"/>
            <w:vAlign w:val="center"/>
            <w:textDirection w:val="lrTb"/>
            <w:noWrap w:val="false"/>
          </w:tcPr>
          <w:p>
            <w:pPr>
              <w:pStyle w:val="967"/>
              <w:pBdr/>
              <w:spacing w:line="240" w:lineRule="auto"/>
              <w:ind w:firstLine="0" w:left="0"/>
              <w:jc w:val="center"/>
              <w:rPr>
                <w:rFonts w:hint="eastAsia" w:eastAsia="宋体"/>
                <w:vertAlign w:val="baseline"/>
                <w:lang w:val="en-US" w:eastAsia="zh-CN"/>
              </w:rPr>
            </w:pPr>
            <w:r>
              <w:rPr>
                <w:rFonts w:ascii="Times New Roman" w:hAnsi="Times New Roman" w:eastAsia="Times New Roman" w:cs="Times New Roman"/>
                <w:b/>
                <w:bCs/>
                <w:sz w:val="17"/>
                <w:szCs w:val="17"/>
              </w:rPr>
              <w:t xml:space="preserve">4</w:t>
            </w:r>
            <w:r>
              <w:rPr>
                <w:rFonts w:hint="eastAsia" w:eastAsia="宋体"/>
                <w:vertAlign w:val="baseline"/>
                <w:lang w:val="en-US" w:eastAsia="zh-CN"/>
              </w:rPr>
            </w:r>
            <w:r>
              <w:rPr>
                <w:rFonts w:hint="eastAsia" w:eastAsia="宋体"/>
                <w:vertAlign w:val="baseline"/>
                <w:lang w:val="en-US" w:eastAsia="zh-CN"/>
              </w:rPr>
            </w:r>
          </w:p>
        </w:tc>
        <w:tc>
          <w:tcPr>
            <w:tcBorders/>
            <w:tcW w:w="990" w:type="dxa"/>
            <w:vAlign w:val="center"/>
            <w:textDirection w:val="lrTb"/>
            <w:noWrap w:val="false"/>
          </w:tcPr>
          <w:p>
            <w:pPr>
              <w:pStyle w:val="967"/>
              <w:pBdr/>
              <w:spacing w:line="240" w:lineRule="auto"/>
              <w:ind w:firstLine="0" w:left="0"/>
              <w:jc w:val="center"/>
              <w:rPr>
                <w:rFonts w:hint="eastAsia" w:eastAsia="宋体"/>
                <w:vertAlign w:val="baseline"/>
                <w:lang w:val="en-US" w:eastAsia="zh-CN"/>
              </w:rPr>
            </w:pPr>
            <w:r>
              <w:rPr>
                <w:rFonts w:ascii="Times New Roman" w:hAnsi="Times New Roman" w:eastAsia="Times New Roman" w:cs="Times New Roman"/>
                <w:b/>
                <w:bCs/>
                <w:sz w:val="17"/>
                <w:szCs w:val="17"/>
              </w:rPr>
              <w:t xml:space="preserve">5</w:t>
            </w:r>
            <w:r>
              <w:rPr>
                <w:rFonts w:hint="eastAsia" w:eastAsia="宋体"/>
                <w:vertAlign w:val="baseline"/>
                <w:lang w:val="en-US" w:eastAsia="zh-CN"/>
              </w:rPr>
            </w:r>
            <w:r>
              <w:rPr>
                <w:rFonts w:hint="eastAsia" w:eastAsia="宋体"/>
                <w:vertAlign w:val="baseline"/>
                <w:lang w:val="en-US" w:eastAsia="zh-CN"/>
              </w:rPr>
            </w:r>
          </w:p>
        </w:tc>
        <w:tc>
          <w:tcPr>
            <w:tcBorders/>
            <w:tcW w:w="1078" w:type="dxa"/>
            <w:vAlign w:val="center"/>
            <w:textDirection w:val="lrTb"/>
            <w:noWrap w:val="false"/>
          </w:tcPr>
          <w:p>
            <w:pPr>
              <w:pStyle w:val="967"/>
              <w:pBdr/>
              <w:spacing w:line="240" w:lineRule="auto"/>
              <w:ind w:firstLine="0" w:left="0"/>
              <w:jc w:val="center"/>
              <w:rPr>
                <w:rFonts w:hint="eastAsia" w:eastAsia="宋体"/>
                <w:vertAlign w:val="baseline"/>
                <w:lang w:val="en-US" w:eastAsia="zh-CN"/>
              </w:rPr>
            </w:pPr>
            <w:r>
              <w:rPr>
                <w:rFonts w:ascii="Times New Roman" w:hAnsi="Times New Roman" w:eastAsia="Times New Roman" w:cs="Times New Roman"/>
                <w:b/>
                <w:bCs/>
                <w:sz w:val="17"/>
                <w:szCs w:val="17"/>
              </w:rPr>
              <w:t xml:space="preserve">6</w:t>
            </w:r>
            <w:r>
              <w:rPr>
                <w:rFonts w:hint="eastAsia" w:eastAsia="宋体"/>
                <w:vertAlign w:val="baseline"/>
                <w:lang w:val="en-US" w:eastAsia="zh-CN"/>
              </w:rPr>
            </w:r>
            <w:r>
              <w:rPr>
                <w:rFonts w:hint="eastAsia" w:eastAsia="宋体"/>
                <w:vertAlign w:val="baseline"/>
                <w:lang w:val="en-US" w:eastAsia="zh-CN"/>
              </w:rPr>
            </w:r>
          </w:p>
        </w:tc>
        <w:tc>
          <w:tcPr>
            <w:tcBorders/>
            <w:tcW w:w="972" w:type="dxa"/>
            <w:vAlign w:val="center"/>
            <w:textDirection w:val="lrTb"/>
            <w:noWrap w:val="false"/>
          </w:tcPr>
          <w:p>
            <w:pPr>
              <w:pStyle w:val="967"/>
              <w:pBdr/>
              <w:spacing w:line="240" w:lineRule="auto"/>
              <w:ind w:firstLine="0" w:left="0"/>
              <w:jc w:val="center"/>
              <w:rPr>
                <w:rFonts w:hint="eastAsia" w:eastAsia="宋体"/>
                <w:vertAlign w:val="baseline"/>
                <w:lang w:val="en-US" w:eastAsia="zh-CN"/>
              </w:rPr>
            </w:pPr>
            <w:r>
              <w:rPr>
                <w:rFonts w:ascii="Times New Roman" w:hAnsi="Times New Roman" w:eastAsia="Times New Roman" w:cs="Times New Roman"/>
                <w:b/>
                <w:bCs/>
                <w:sz w:val="17"/>
                <w:szCs w:val="17"/>
              </w:rPr>
              <w:t xml:space="preserve">7</w:t>
            </w:r>
            <w:r>
              <w:rPr>
                <w:rFonts w:hint="eastAsia" w:eastAsia="宋体"/>
                <w:vertAlign w:val="baseline"/>
                <w:lang w:val="en-US" w:eastAsia="zh-CN"/>
              </w:rPr>
            </w:r>
            <w:r>
              <w:rPr>
                <w:rFonts w:hint="eastAsia" w:eastAsia="宋体"/>
                <w:vertAlign w:val="baseline"/>
                <w:lang w:val="en-US" w:eastAsia="zh-CN"/>
              </w:rPr>
            </w:r>
          </w:p>
        </w:tc>
        <w:tc>
          <w:tcPr>
            <w:tcBorders/>
            <w:tcW w:w="919" w:type="dxa"/>
            <w:vAlign w:val="center"/>
            <w:textDirection w:val="lrTb"/>
            <w:noWrap w:val="false"/>
          </w:tcPr>
          <w:p>
            <w:pPr>
              <w:pStyle w:val="967"/>
              <w:pBdr/>
              <w:spacing w:line="240" w:lineRule="auto"/>
              <w:ind w:firstLine="0" w:left="0"/>
              <w:jc w:val="center"/>
              <w:rPr>
                <w:rFonts w:hint="eastAsia" w:eastAsia="宋体"/>
                <w:vertAlign w:val="baseline"/>
                <w:lang w:val="en-US" w:eastAsia="zh-CN"/>
              </w:rPr>
            </w:pPr>
            <w:r>
              <w:rPr>
                <w:rFonts w:ascii="Times New Roman" w:hAnsi="Times New Roman" w:eastAsia="Times New Roman" w:cs="Times New Roman"/>
                <w:b/>
                <w:bCs/>
                <w:sz w:val="17"/>
                <w:szCs w:val="17"/>
              </w:rPr>
              <w:t xml:space="preserve">8</w:t>
            </w:r>
            <w:r>
              <w:rPr>
                <w:rFonts w:hint="eastAsia" w:eastAsia="宋体"/>
                <w:vertAlign w:val="baseline"/>
                <w:lang w:val="en-US" w:eastAsia="zh-CN"/>
              </w:rPr>
            </w:r>
            <w:r>
              <w:rPr>
                <w:rFonts w:hint="eastAsia" w:eastAsia="宋体"/>
                <w:vertAlign w:val="baseline"/>
                <w:lang w:val="en-US" w:eastAsia="zh-CN"/>
              </w:rPr>
            </w:r>
          </w:p>
        </w:tc>
        <w:tc>
          <w:tcPr>
            <w:tcBorders/>
            <w:tcW w:w="1011" w:type="dxa"/>
            <w:vAlign w:val="center"/>
            <w:textDirection w:val="lrTb"/>
            <w:noWrap w:val="false"/>
          </w:tcPr>
          <w:p>
            <w:pPr>
              <w:pStyle w:val="967"/>
              <w:pBdr/>
              <w:spacing w:line="240" w:lineRule="auto"/>
              <w:ind w:firstLine="0" w:left="0"/>
              <w:jc w:val="center"/>
              <w:rPr>
                <w:rFonts w:hint="eastAsia" w:eastAsia="宋体"/>
                <w:vertAlign w:val="baseline"/>
                <w:lang w:val="en-US" w:eastAsia="zh-CN"/>
              </w:rPr>
            </w:pPr>
            <w:r>
              <w:rPr>
                <w:rFonts w:ascii="Times New Roman" w:hAnsi="Times New Roman" w:eastAsia="Times New Roman" w:cs="Times New Roman"/>
                <w:b/>
                <w:bCs/>
                <w:sz w:val="17"/>
                <w:szCs w:val="17"/>
              </w:rPr>
              <w:t xml:space="preserve">9</w:t>
            </w:r>
            <w:r>
              <w:rPr>
                <w:rFonts w:hint="eastAsia" w:eastAsia="宋体"/>
                <w:vertAlign w:val="baseline"/>
                <w:lang w:val="en-US" w:eastAsia="zh-CN"/>
              </w:rPr>
            </w:r>
            <w:r>
              <w:rPr>
                <w:rFonts w:hint="eastAsia" w:eastAsia="宋体"/>
                <w:vertAlign w:val="baseline"/>
                <w:lang w:val="en-US" w:eastAsia="zh-CN"/>
              </w:rPr>
            </w:r>
          </w:p>
        </w:tc>
        <w:tc>
          <w:tcPr>
            <w:tcBorders/>
            <w:tcW w:w="859" w:type="dxa"/>
            <w:vAlign w:val="center"/>
            <w:textDirection w:val="lrTb"/>
            <w:noWrap w:val="false"/>
          </w:tcPr>
          <w:p>
            <w:pPr>
              <w:pStyle w:val="967"/>
              <w:pBdr/>
              <w:spacing w:line="240" w:lineRule="auto"/>
              <w:ind w:right="360" w:firstLine="0"/>
              <w:jc w:val="center"/>
              <w:rPr>
                <w:rFonts w:hint="eastAsia" w:eastAsia="宋体"/>
                <w:vertAlign w:val="baseline"/>
                <w:lang w:val="en-US" w:eastAsia="zh-CN"/>
              </w:rPr>
            </w:pPr>
            <w:r>
              <w:rPr>
                <w:rFonts w:ascii="Times New Roman" w:hAnsi="Times New Roman" w:eastAsia="Times New Roman" w:cs="Times New Roman"/>
                <w:b/>
                <w:bCs/>
                <w:sz w:val="17"/>
                <w:szCs w:val="17"/>
              </w:rPr>
              <w:t xml:space="preserve">10</w:t>
            </w:r>
            <w:r>
              <w:rPr>
                <w:rFonts w:hint="eastAsia" w:eastAsia="宋体"/>
                <w:vertAlign w:val="baseline"/>
                <w:lang w:val="en-US" w:eastAsia="zh-CN"/>
              </w:rPr>
            </w:r>
            <w:r>
              <w:rPr>
                <w:rFonts w:hint="eastAsia" w:eastAsia="宋体"/>
                <w:vertAlign w:val="baseline"/>
                <w:lang w:val="en-US" w:eastAsia="zh-CN"/>
              </w:rPr>
            </w:r>
          </w:p>
        </w:tc>
        <w:tc>
          <w:tcPr>
            <w:gridSpan w:val="2"/>
            <w:tcBorders/>
            <w:tcW w:w="1094" w:type="dxa"/>
            <w:vAlign w:val="center"/>
            <w:textDirection w:val="lrTb"/>
            <w:noWrap w:val="false"/>
          </w:tcPr>
          <w:p>
            <w:pPr>
              <w:pStyle w:val="967"/>
              <w:pBdr/>
              <w:spacing w:line="240" w:lineRule="auto"/>
              <w:ind w:firstLine="0" w:left="0"/>
              <w:jc w:val="center"/>
              <w:rPr>
                <w:rFonts w:hint="eastAsia" w:eastAsia="宋体"/>
                <w:vertAlign w:val="baseline"/>
                <w:lang w:val="en-US" w:eastAsia="zh-CN"/>
              </w:rPr>
            </w:pPr>
            <w:r>
              <w:rPr>
                <w:rFonts w:ascii="Times New Roman" w:hAnsi="Times New Roman" w:eastAsia="Times New Roman" w:cs="Times New Roman"/>
                <w:b/>
                <w:bCs/>
                <w:sz w:val="17"/>
                <w:szCs w:val="17"/>
              </w:rPr>
              <w:t xml:space="preserve">11</w:t>
            </w:r>
            <w:r>
              <w:rPr>
                <w:rFonts w:hint="eastAsia" w:eastAsia="宋体"/>
                <w:vertAlign w:val="baseline"/>
                <w:lang w:val="en-US" w:eastAsia="zh-CN"/>
              </w:rPr>
            </w:r>
            <w:r>
              <w:rPr>
                <w:rFonts w:hint="eastAsia" w:eastAsia="宋体"/>
                <w:vertAlign w:val="baseline"/>
                <w:lang w:val="en-US" w:eastAsia="zh-CN"/>
              </w:rPr>
            </w:r>
          </w:p>
        </w:tc>
        <w:tc>
          <w:tcPr>
            <w:tcBorders/>
            <w:tcW w:w="937" w:type="dxa"/>
            <w:vAlign w:val="center"/>
            <w:textDirection w:val="lrTb"/>
            <w:noWrap w:val="false"/>
          </w:tcPr>
          <w:p>
            <w:pPr>
              <w:pStyle w:val="967"/>
              <w:pBdr/>
              <w:spacing w:line="240" w:lineRule="auto"/>
              <w:ind w:right="380" w:firstLine="0"/>
              <w:jc w:val="center"/>
              <w:rPr>
                <w:rFonts w:hint="eastAsia" w:eastAsia="宋体"/>
                <w:vertAlign w:val="baseline"/>
                <w:lang w:val="en-US" w:eastAsia="zh-CN"/>
              </w:rPr>
            </w:pPr>
            <w:r>
              <w:rPr>
                <w:rFonts w:ascii="Times New Roman" w:hAnsi="Times New Roman" w:eastAsia="Times New Roman" w:cs="Times New Roman"/>
                <w:b/>
                <w:bCs/>
                <w:sz w:val="17"/>
                <w:szCs w:val="17"/>
              </w:rPr>
              <w:t xml:space="preserve">12</w:t>
            </w:r>
            <w:r>
              <w:rPr>
                <w:rFonts w:hint="eastAsia" w:eastAsia="宋体"/>
                <w:vertAlign w:val="baseline"/>
                <w:lang w:val="en-US" w:eastAsia="zh-CN"/>
              </w:rPr>
            </w:r>
            <w:r>
              <w:rPr>
                <w:rFonts w:hint="eastAsia" w:eastAsia="宋体"/>
                <w:vertAlign w:val="baseline"/>
                <w:lang w:val="en-US" w:eastAsia="zh-CN"/>
              </w:rPr>
            </w:r>
          </w:p>
        </w:tc>
        <w:tc>
          <w:tcPr>
            <w:tcBorders/>
            <w:tcW w:w="989" w:type="dxa"/>
            <w:vAlign w:val="center"/>
            <w:textDirection w:val="lrTb"/>
            <w:noWrap w:val="false"/>
          </w:tcPr>
          <w:p>
            <w:pPr>
              <w:pStyle w:val="967"/>
              <w:pBdr/>
              <w:spacing w:line="240" w:lineRule="auto"/>
              <w:ind w:right="420" w:firstLine="0"/>
              <w:jc w:val="center"/>
              <w:rPr>
                <w:rFonts w:hint="eastAsia" w:eastAsia="宋体"/>
                <w:vertAlign w:val="baseline"/>
                <w:lang w:val="en-US" w:eastAsia="zh-CN"/>
              </w:rPr>
            </w:pPr>
            <w:r>
              <w:rPr>
                <w:rFonts w:ascii="Times New Roman" w:hAnsi="Times New Roman" w:eastAsia="Times New Roman" w:cs="Times New Roman"/>
                <w:b/>
                <w:bCs/>
                <w:sz w:val="17"/>
                <w:szCs w:val="17"/>
              </w:rPr>
              <w:t xml:space="preserve">13</w:t>
            </w:r>
            <w:r>
              <w:rPr>
                <w:rFonts w:hint="eastAsia" w:eastAsia="宋体"/>
                <w:vertAlign w:val="baseline"/>
                <w:lang w:val="en-US" w:eastAsia="zh-CN"/>
              </w:rPr>
            </w:r>
            <w:r>
              <w:rPr>
                <w:rFonts w:hint="eastAsia" w:eastAsia="宋体"/>
                <w:vertAlign w:val="baseline"/>
                <w:lang w:val="en-US" w:eastAsia="zh-CN"/>
              </w:rPr>
            </w:r>
          </w:p>
        </w:tc>
      </w:tr>
      <w:tr>
        <w:trPr/>
        <w:tc>
          <w:tcPr>
            <w:tcBorders/>
            <w:tcW w:w="1636" w:type="dxa"/>
            <w:vAlign w:val="center"/>
            <w:textDirection w:val="lrTb"/>
            <w:noWrap w:val="false"/>
          </w:tcPr>
          <w:p>
            <w:pPr>
              <w:pStyle w:val="967"/>
              <w:pBdr/>
              <w:spacing w:line="240" w:lineRule="auto"/>
              <w:ind w:firstLine="0"/>
              <w:jc w:val="left"/>
              <w:rPr>
                <w:rFonts w:hint="eastAsia" w:eastAsia="宋体"/>
                <w:vertAlign w:val="baseline"/>
                <w:lang w:val="en-US" w:eastAsia="zh-CN"/>
              </w:rPr>
            </w:pPr>
            <w:r>
              <w:rPr>
                <w:rFonts w:hint="eastAsia" w:ascii="Times New Roman" w:hAnsi="Times New Roman" w:cs="Times New Roman"/>
                <w:b/>
                <w:bCs/>
                <w:sz w:val="17"/>
                <w:szCs w:val="17"/>
                <w:lang w:val="en-US" w:eastAsia="zh-CN"/>
              </w:rPr>
              <w:t xml:space="preserve">701010</w:t>
            </w:r>
            <w:r>
              <w:rPr>
                <w:rFonts w:hint="eastAsia" w:eastAsia="宋体"/>
                <w:vertAlign w:val="baseline"/>
                <w:lang w:val="en-US" w:eastAsia="zh-CN"/>
              </w:rPr>
            </w:r>
            <w:r>
              <w:rPr>
                <w:rFonts w:hint="eastAsia" w:eastAsia="宋体"/>
                <w:vertAlign w:val="baseline"/>
                <w:lang w:val="en-US" w:eastAsia="zh-CN"/>
              </w:rPr>
            </w:r>
          </w:p>
        </w:tc>
        <w:tc>
          <w:tcPr>
            <w:tcBorders/>
            <w:tcW w:w="1279" w:type="dxa"/>
            <w:vAlign w:val="top"/>
            <w:textDirection w:val="lrTb"/>
            <w:noWrap w:val="false"/>
          </w:tcPr>
          <w:p>
            <w:pPr>
              <w:pStyle w:val="967"/>
              <w:pBdr/>
              <w:spacing w:line="326" w:lineRule="exact"/>
              <w:ind w:firstLine="0"/>
              <w:jc w:val="left"/>
              <w:rPr>
                <w:rFonts w:hint="eastAsia" w:eastAsia="宋体"/>
                <w:vertAlign w:val="baseline"/>
                <w:lang w:val="en-US" w:eastAsia="zh-CN"/>
              </w:rPr>
            </w:pPr>
            <w:r>
              <w:rPr>
                <w:rFonts w:hint="eastAsia" w:ascii="Times New Roman" w:hAnsi="Times New Roman" w:cs="Times New Roman"/>
                <w:b/>
                <w:bCs/>
                <w:sz w:val="17"/>
                <w:szCs w:val="17"/>
                <w:lang w:val="en-US" w:eastAsia="zh-CN"/>
              </w:rPr>
              <w:t xml:space="preserve">环江毛南族自治县思恩镇农机管理站</w:t>
            </w:r>
            <w:r>
              <w:rPr>
                <w:rFonts w:hint="eastAsia" w:eastAsia="宋体"/>
                <w:vertAlign w:val="baseline"/>
                <w:lang w:val="en-US" w:eastAsia="zh-CN"/>
              </w:rPr>
            </w:r>
            <w:r>
              <w:rPr>
                <w:rFonts w:hint="eastAsia" w:eastAsia="宋体"/>
                <w:vertAlign w:val="baseline"/>
                <w:lang w:val="en-US" w:eastAsia="zh-CN"/>
              </w:rPr>
            </w:r>
          </w:p>
        </w:tc>
        <w:tc>
          <w:tcPr>
            <w:tcBorders/>
            <w:tcW w:w="990" w:type="dxa"/>
            <w:vAlign w:val="center"/>
            <w:textDirection w:val="lrTb"/>
            <w:noWrap w:val="false"/>
          </w:tcPr>
          <w:p>
            <w:pPr>
              <w:pStyle w:val="967"/>
              <w:pBdr/>
              <w:spacing w:line="240" w:lineRule="auto"/>
              <w:ind w:firstLine="0" w:left="0"/>
              <w:jc w:val="right"/>
              <w:rPr>
                <w:rFonts w:hint="eastAsia" w:eastAsia="宋体"/>
                <w:vertAlign w:val="baseline"/>
                <w:lang w:val="en-US" w:eastAsia="zh-CN"/>
              </w:rPr>
            </w:pPr>
            <w:r>
              <w:rPr>
                <w:rFonts w:hint="eastAsia" w:ascii="Times New Roman" w:hAnsi="Times New Roman" w:cs="Times New Roman"/>
                <w:b/>
                <w:bCs/>
                <w:sz w:val="17"/>
                <w:szCs w:val="17"/>
                <w:lang w:val="en-US" w:eastAsia="zh-CN" w:bidi="en-US"/>
              </w:rPr>
              <w:t xml:space="preserve">32.43</w:t>
            </w:r>
            <w:r>
              <w:rPr>
                <w:rFonts w:hint="eastAsia" w:eastAsia="宋体"/>
                <w:vertAlign w:val="baseline"/>
                <w:lang w:val="en-US" w:eastAsia="zh-CN"/>
              </w:rPr>
            </w:r>
            <w:r>
              <w:rPr>
                <w:rFonts w:hint="eastAsia" w:eastAsia="宋体"/>
                <w:vertAlign w:val="baseline"/>
                <w:lang w:val="en-US" w:eastAsia="zh-CN"/>
              </w:rPr>
            </w:r>
          </w:p>
        </w:tc>
        <w:tc>
          <w:tcPr>
            <w:tcBorders/>
            <w:tcW w:w="926" w:type="dxa"/>
            <w:vAlign w:val="center"/>
            <w:textDirection w:val="lrTb"/>
            <w:noWrap w:val="false"/>
          </w:tcPr>
          <w:p>
            <w:pPr>
              <w:pStyle w:val="967"/>
              <w:pBdr/>
              <w:spacing w:line="240" w:lineRule="auto"/>
              <w:ind w:firstLine="0" w:left="0"/>
              <w:jc w:val="right"/>
              <w:rPr>
                <w:rFonts w:hint="eastAsia" w:eastAsia="宋体"/>
                <w:vertAlign w:val="baseline"/>
                <w:lang w:val="en-US" w:eastAsia="zh-CN"/>
              </w:rPr>
            </w:pPr>
            <w:r>
              <w:rPr>
                <w:rFonts w:hint="eastAsia" w:ascii="Times New Roman" w:hAnsi="Times New Roman" w:cs="Times New Roman"/>
                <w:b/>
                <w:bCs/>
                <w:sz w:val="17"/>
                <w:szCs w:val="17"/>
                <w:lang w:val="en-US" w:eastAsia="zh-CN" w:bidi="en-US"/>
              </w:rPr>
              <w:t xml:space="preserve">32.43</w:t>
            </w:r>
            <w:r>
              <w:rPr>
                <w:rFonts w:hint="eastAsia" w:eastAsia="宋体"/>
                <w:vertAlign w:val="baseline"/>
                <w:lang w:val="en-US" w:eastAsia="zh-CN"/>
              </w:rPr>
            </w:r>
            <w:r>
              <w:rPr>
                <w:rFonts w:hint="eastAsia" w:eastAsia="宋体"/>
                <w:vertAlign w:val="baseline"/>
                <w:lang w:val="en-US" w:eastAsia="zh-CN"/>
              </w:rPr>
            </w:r>
          </w:p>
        </w:tc>
        <w:tc>
          <w:tcPr>
            <w:tcBorders/>
            <w:tcW w:w="909" w:type="dxa"/>
            <w:vAlign w:val="center"/>
            <w:textDirection w:val="lrTb"/>
            <w:noWrap w:val="false"/>
          </w:tcPr>
          <w:p>
            <w:pPr>
              <w:pStyle w:val="967"/>
              <w:pBdr/>
              <w:spacing w:line="240" w:lineRule="auto"/>
              <w:ind w:firstLine="0" w:left="0"/>
              <w:jc w:val="right"/>
              <w:rPr>
                <w:rFonts w:hint="eastAsia" w:eastAsia="宋体"/>
                <w:vertAlign w:val="baseline"/>
                <w:lang w:val="en-US" w:eastAsia="zh-CN"/>
              </w:rPr>
            </w:pPr>
            <w:r>
              <w:rPr>
                <w:rFonts w:hint="eastAsia" w:ascii="Times New Roman" w:hAnsi="Times New Roman" w:cs="Times New Roman"/>
                <w:b/>
                <w:bCs/>
                <w:sz w:val="17"/>
                <w:szCs w:val="17"/>
                <w:lang w:val="en-US" w:eastAsia="zh-CN" w:bidi="en-US"/>
              </w:rPr>
              <w:t xml:space="preserve">32.43</w:t>
            </w:r>
            <w:r>
              <w:rPr>
                <w:rFonts w:hint="eastAsia" w:eastAsia="宋体"/>
                <w:vertAlign w:val="baseline"/>
                <w:lang w:val="en-US" w:eastAsia="zh-CN"/>
              </w:rPr>
            </w:r>
            <w:r>
              <w:rPr>
                <w:rFonts w:hint="eastAsia" w:eastAsia="宋体"/>
                <w:vertAlign w:val="baseline"/>
                <w:lang w:val="en-US" w:eastAsia="zh-CN"/>
              </w:rPr>
            </w:r>
          </w:p>
        </w:tc>
        <w:tc>
          <w:tcPr>
            <w:tcBorders/>
            <w:tcW w:w="968" w:type="dxa"/>
            <w:vAlign w:val="center"/>
            <w:textDirection w:val="lrTb"/>
            <w:noWrap w:val="false"/>
          </w:tcPr>
          <w:p>
            <w:pPr>
              <w:pStyle w:val="967"/>
              <w:pBdr/>
              <w:spacing w:line="240" w:lineRule="auto"/>
              <w:ind w:firstLine="0" w:left="0"/>
              <w:jc w:val="right"/>
              <w:rPr>
                <w:rFonts w:hint="eastAsia" w:eastAsia="宋体"/>
                <w:vertAlign w:val="baseline"/>
                <w:lang w:val="en-US" w:eastAsia="zh-CN"/>
              </w:rPr>
            </w:pPr>
            <w:r>
              <w:rPr>
                <w:rFonts w:hint="eastAsia" w:ascii="Times New Roman" w:hAnsi="Times New Roman" w:cs="Times New Roman"/>
                <w:b/>
                <w:bCs/>
                <w:sz w:val="17"/>
                <w:szCs w:val="17"/>
                <w:lang w:val="en-US" w:eastAsia="zh-CN" w:bidi="en-US"/>
              </w:rPr>
              <w:t xml:space="preserve">0.00</w:t>
            </w:r>
            <w:r>
              <w:rPr>
                <w:rFonts w:hint="eastAsia" w:eastAsia="宋体"/>
                <w:vertAlign w:val="baseline"/>
                <w:lang w:val="en-US" w:eastAsia="zh-CN"/>
              </w:rPr>
            </w:r>
            <w:r>
              <w:rPr>
                <w:rFonts w:hint="eastAsia" w:eastAsia="宋体"/>
                <w:vertAlign w:val="baseline"/>
                <w:lang w:val="en-US" w:eastAsia="zh-CN"/>
              </w:rPr>
            </w:r>
          </w:p>
        </w:tc>
        <w:tc>
          <w:tcPr>
            <w:tcBorders/>
            <w:tcW w:w="990" w:type="dxa"/>
            <w:vAlign w:val="center"/>
            <w:textDirection w:val="lrTb"/>
            <w:noWrap w:val="false"/>
          </w:tcPr>
          <w:p>
            <w:pPr>
              <w:pStyle w:val="967"/>
              <w:pBdr/>
              <w:spacing w:line="240" w:lineRule="auto"/>
              <w:ind w:firstLine="0" w:left="0"/>
              <w:jc w:val="right"/>
              <w:rPr>
                <w:rFonts w:hint="eastAsia" w:eastAsia="宋体"/>
                <w:vertAlign w:val="baseline"/>
                <w:lang w:val="en-US" w:eastAsia="zh-CN"/>
              </w:rPr>
            </w:pPr>
            <w:r>
              <w:rPr>
                <w:rFonts w:hint="eastAsia" w:ascii="Times New Roman" w:hAnsi="Times New Roman" w:cs="Times New Roman"/>
                <w:b/>
                <w:bCs/>
                <w:sz w:val="17"/>
                <w:szCs w:val="17"/>
                <w:lang w:val="en-US" w:eastAsia="zh-CN" w:bidi="en-US"/>
              </w:rPr>
              <w:t xml:space="preserve">0.00</w:t>
            </w:r>
            <w:r>
              <w:rPr>
                <w:rFonts w:hint="eastAsia" w:eastAsia="宋体"/>
                <w:vertAlign w:val="baseline"/>
                <w:lang w:val="en-US" w:eastAsia="zh-CN"/>
              </w:rPr>
            </w:r>
            <w:r>
              <w:rPr>
                <w:rFonts w:hint="eastAsia" w:eastAsia="宋体"/>
                <w:vertAlign w:val="baseline"/>
                <w:lang w:val="en-US" w:eastAsia="zh-CN"/>
              </w:rPr>
            </w:r>
          </w:p>
        </w:tc>
        <w:tc>
          <w:tcPr>
            <w:tcBorders/>
            <w:tcW w:w="1078" w:type="dxa"/>
            <w:vAlign w:val="center"/>
            <w:textDirection w:val="lrTb"/>
            <w:noWrap w:val="false"/>
          </w:tcPr>
          <w:p>
            <w:pPr>
              <w:pStyle w:val="967"/>
              <w:pBdr/>
              <w:spacing w:line="240" w:lineRule="auto"/>
              <w:ind w:firstLine="0"/>
              <w:jc w:val="right"/>
              <w:rPr>
                <w:rFonts w:hint="eastAsia" w:eastAsia="宋体"/>
                <w:vertAlign w:val="baseline"/>
                <w:lang w:val="en-US" w:eastAsia="zh-CN"/>
              </w:rPr>
            </w:pPr>
            <w:r>
              <w:rPr>
                <w:rFonts w:hint="eastAsia" w:ascii="Times New Roman" w:hAnsi="Times New Roman" w:cs="Times New Roman"/>
                <w:b/>
                <w:bCs/>
                <w:sz w:val="17"/>
                <w:szCs w:val="17"/>
                <w:lang w:val="en-US" w:eastAsia="zh-CN" w:bidi="en-US"/>
              </w:rPr>
              <w:t xml:space="preserve">0.00</w:t>
            </w:r>
            <w:r>
              <w:rPr>
                <w:rFonts w:hint="eastAsia" w:eastAsia="宋体"/>
                <w:vertAlign w:val="baseline"/>
                <w:lang w:val="en-US" w:eastAsia="zh-CN"/>
              </w:rPr>
            </w:r>
            <w:r>
              <w:rPr>
                <w:rFonts w:hint="eastAsia" w:eastAsia="宋体"/>
                <w:vertAlign w:val="baseline"/>
                <w:lang w:val="en-US" w:eastAsia="zh-CN"/>
              </w:rPr>
            </w:r>
          </w:p>
        </w:tc>
        <w:tc>
          <w:tcPr>
            <w:tcBorders/>
            <w:tcW w:w="972" w:type="dxa"/>
            <w:vAlign w:val="center"/>
            <w:textDirection w:val="lrTb"/>
            <w:noWrap w:val="false"/>
          </w:tcPr>
          <w:p>
            <w:pPr>
              <w:pStyle w:val="967"/>
              <w:pBdr/>
              <w:spacing w:line="240" w:lineRule="auto"/>
              <w:ind w:firstLine="0"/>
              <w:jc w:val="right"/>
              <w:rPr>
                <w:rFonts w:hint="eastAsia" w:eastAsia="宋体"/>
                <w:vertAlign w:val="baseline"/>
                <w:lang w:val="en-US" w:eastAsia="zh-CN"/>
              </w:rPr>
            </w:pPr>
            <w:r>
              <w:rPr>
                <w:rFonts w:hint="eastAsia" w:ascii="Times New Roman" w:hAnsi="Times New Roman" w:cs="Times New Roman"/>
                <w:b/>
                <w:bCs/>
                <w:sz w:val="17"/>
                <w:szCs w:val="17"/>
                <w:lang w:val="en-US" w:eastAsia="zh-CN" w:bidi="en-US"/>
              </w:rPr>
              <w:t xml:space="preserve">0.00</w:t>
            </w:r>
            <w:r>
              <w:rPr>
                <w:rFonts w:hint="eastAsia" w:eastAsia="宋体"/>
                <w:vertAlign w:val="baseline"/>
                <w:lang w:val="en-US" w:eastAsia="zh-CN"/>
              </w:rPr>
            </w:r>
            <w:r>
              <w:rPr>
                <w:rFonts w:hint="eastAsia" w:eastAsia="宋体"/>
                <w:vertAlign w:val="baseline"/>
                <w:lang w:val="en-US" w:eastAsia="zh-CN"/>
              </w:rPr>
            </w:r>
          </w:p>
        </w:tc>
        <w:tc>
          <w:tcPr>
            <w:tcBorders/>
            <w:tcW w:w="919" w:type="dxa"/>
            <w:vAlign w:val="center"/>
            <w:textDirection w:val="lrTb"/>
            <w:noWrap w:val="false"/>
          </w:tcPr>
          <w:p>
            <w:pPr>
              <w:pStyle w:val="944"/>
              <w:pBdr/>
              <w:spacing w:line="240" w:lineRule="auto"/>
              <w:ind/>
              <w:jc w:val="right"/>
              <w:rPr>
                <w:rFonts w:hint="eastAsia" w:eastAsia="宋体"/>
                <w:vertAlign w:val="baseline"/>
                <w:lang w:val="en-US" w:eastAsia="zh-CN"/>
              </w:rPr>
            </w:pPr>
            <w:r>
              <w:rPr>
                <w:rFonts w:hint="eastAsia" w:ascii="Times New Roman" w:hAnsi="Times New Roman" w:cs="Times New Roman"/>
                <w:b/>
                <w:bCs/>
                <w:sz w:val="17"/>
                <w:szCs w:val="17"/>
                <w:lang w:val="en-US" w:eastAsia="zh-CN" w:bidi="en-US"/>
              </w:rPr>
              <w:t xml:space="preserve">0.00</w:t>
            </w:r>
            <w:r>
              <w:rPr>
                <w:rFonts w:hint="eastAsia" w:eastAsia="宋体"/>
                <w:vertAlign w:val="baseline"/>
                <w:lang w:val="en-US" w:eastAsia="zh-CN"/>
              </w:rPr>
            </w:r>
            <w:r>
              <w:rPr>
                <w:rFonts w:hint="eastAsia" w:eastAsia="宋体"/>
                <w:vertAlign w:val="baseline"/>
                <w:lang w:val="en-US" w:eastAsia="zh-CN"/>
              </w:rPr>
            </w:r>
          </w:p>
        </w:tc>
        <w:tc>
          <w:tcPr>
            <w:tcBorders/>
            <w:tcW w:w="1011" w:type="dxa"/>
            <w:vAlign w:val="center"/>
            <w:textDirection w:val="lrTb"/>
            <w:noWrap w:val="false"/>
          </w:tcPr>
          <w:p>
            <w:pPr>
              <w:pStyle w:val="944"/>
              <w:pBdr/>
              <w:spacing w:line="240" w:lineRule="auto"/>
              <w:ind/>
              <w:jc w:val="right"/>
              <w:rPr>
                <w:rFonts w:hint="eastAsia" w:eastAsia="宋体"/>
                <w:vertAlign w:val="baseline"/>
                <w:lang w:val="en-US" w:eastAsia="zh-CN"/>
              </w:rPr>
            </w:pPr>
            <w:r>
              <w:rPr>
                <w:rFonts w:hint="eastAsia" w:ascii="Times New Roman" w:hAnsi="Times New Roman" w:cs="Times New Roman"/>
                <w:b/>
                <w:bCs/>
                <w:sz w:val="17"/>
                <w:szCs w:val="17"/>
                <w:lang w:val="en-US" w:eastAsia="zh-CN" w:bidi="en-US"/>
              </w:rPr>
              <w:t xml:space="preserve">0.00</w:t>
            </w:r>
            <w:r>
              <w:rPr>
                <w:rFonts w:hint="eastAsia" w:eastAsia="宋体"/>
                <w:vertAlign w:val="baseline"/>
                <w:lang w:val="en-US" w:eastAsia="zh-CN"/>
              </w:rPr>
            </w:r>
            <w:r>
              <w:rPr>
                <w:rFonts w:hint="eastAsia" w:eastAsia="宋体"/>
                <w:vertAlign w:val="baseline"/>
                <w:lang w:val="en-US" w:eastAsia="zh-CN"/>
              </w:rPr>
            </w:r>
          </w:p>
        </w:tc>
        <w:tc>
          <w:tcPr>
            <w:tcBorders/>
            <w:tcW w:w="859" w:type="dxa"/>
            <w:vAlign w:val="center"/>
            <w:textDirection w:val="lrTb"/>
            <w:noWrap w:val="false"/>
          </w:tcPr>
          <w:p>
            <w:pPr>
              <w:pStyle w:val="944"/>
              <w:pBdr/>
              <w:spacing w:line="240" w:lineRule="auto"/>
              <w:ind w:firstLine="0"/>
              <w:jc w:val="right"/>
              <w:rPr>
                <w:rFonts w:hint="eastAsia" w:eastAsia="宋体"/>
                <w:vertAlign w:val="baseline"/>
                <w:lang w:val="en-US" w:eastAsia="zh-CN"/>
              </w:rPr>
            </w:pPr>
            <w:r>
              <w:rPr>
                <w:rFonts w:hint="eastAsia" w:ascii="Times New Roman" w:hAnsi="Times New Roman" w:cs="Times New Roman"/>
                <w:b/>
                <w:bCs/>
                <w:sz w:val="17"/>
                <w:szCs w:val="17"/>
                <w:lang w:val="en-US" w:eastAsia="zh-CN" w:bidi="en-US"/>
              </w:rPr>
              <w:t xml:space="preserve">0.00</w:t>
            </w:r>
            <w:r>
              <w:rPr>
                <w:rFonts w:hint="eastAsia" w:eastAsia="宋体"/>
                <w:vertAlign w:val="baseline"/>
                <w:lang w:val="en-US" w:eastAsia="zh-CN"/>
              </w:rPr>
            </w:r>
            <w:r>
              <w:rPr>
                <w:rFonts w:hint="eastAsia" w:eastAsia="宋体"/>
                <w:vertAlign w:val="baseline"/>
                <w:lang w:val="en-US" w:eastAsia="zh-CN"/>
              </w:rPr>
            </w:r>
          </w:p>
        </w:tc>
        <w:tc>
          <w:tcPr>
            <w:gridSpan w:val="2"/>
            <w:tcBorders/>
            <w:tcW w:w="1094" w:type="dxa"/>
            <w:vAlign w:val="center"/>
            <w:textDirection w:val="lrTb"/>
            <w:noWrap w:val="false"/>
          </w:tcPr>
          <w:p>
            <w:pPr>
              <w:pStyle w:val="944"/>
              <w:pBdr/>
              <w:spacing w:line="240" w:lineRule="auto"/>
              <w:ind/>
              <w:jc w:val="right"/>
              <w:rPr>
                <w:rFonts w:hint="eastAsia" w:eastAsia="宋体"/>
                <w:vertAlign w:val="baseline"/>
                <w:lang w:val="en-US" w:eastAsia="zh-CN"/>
              </w:rPr>
            </w:pPr>
            <w:r>
              <w:rPr>
                <w:rFonts w:hint="eastAsia" w:ascii="Times New Roman" w:hAnsi="Times New Roman" w:cs="Times New Roman"/>
                <w:b/>
                <w:bCs/>
                <w:sz w:val="17"/>
                <w:szCs w:val="17"/>
                <w:lang w:val="en-US" w:eastAsia="zh-CN" w:bidi="en-US"/>
              </w:rPr>
              <w:t xml:space="preserve">0.00</w:t>
            </w:r>
            <w:r>
              <w:rPr>
                <w:rFonts w:hint="eastAsia" w:eastAsia="宋体"/>
                <w:vertAlign w:val="baseline"/>
                <w:lang w:val="en-US" w:eastAsia="zh-CN"/>
              </w:rPr>
            </w:r>
            <w:r>
              <w:rPr>
                <w:rFonts w:hint="eastAsia" w:eastAsia="宋体"/>
                <w:vertAlign w:val="baseline"/>
                <w:lang w:val="en-US" w:eastAsia="zh-CN"/>
              </w:rPr>
            </w:r>
          </w:p>
        </w:tc>
        <w:tc>
          <w:tcPr>
            <w:tcBorders/>
            <w:tcW w:w="937" w:type="dxa"/>
            <w:vAlign w:val="center"/>
            <w:textDirection w:val="lrTb"/>
            <w:noWrap w:val="false"/>
          </w:tcPr>
          <w:p>
            <w:pPr>
              <w:pStyle w:val="944"/>
              <w:pBdr/>
              <w:spacing w:line="240" w:lineRule="auto"/>
              <w:ind w:firstLine="0"/>
              <w:jc w:val="right"/>
              <w:rPr>
                <w:rFonts w:hint="eastAsia" w:eastAsia="宋体"/>
                <w:vertAlign w:val="baseline"/>
                <w:lang w:val="en-US" w:eastAsia="zh-CN"/>
              </w:rPr>
            </w:pPr>
            <w:r>
              <w:rPr>
                <w:rFonts w:hint="eastAsia" w:ascii="Times New Roman" w:hAnsi="Times New Roman" w:cs="Times New Roman"/>
                <w:b/>
                <w:bCs/>
                <w:sz w:val="17"/>
                <w:szCs w:val="17"/>
                <w:lang w:val="en-US" w:eastAsia="zh-CN" w:bidi="en-US"/>
              </w:rPr>
              <w:t xml:space="preserve">0.00</w:t>
            </w:r>
            <w:r>
              <w:rPr>
                <w:rFonts w:hint="eastAsia" w:eastAsia="宋体"/>
                <w:vertAlign w:val="baseline"/>
                <w:lang w:val="en-US" w:eastAsia="zh-CN"/>
              </w:rPr>
            </w:r>
            <w:r>
              <w:rPr>
                <w:rFonts w:hint="eastAsia" w:eastAsia="宋体"/>
                <w:vertAlign w:val="baseline"/>
                <w:lang w:val="en-US" w:eastAsia="zh-CN"/>
              </w:rPr>
            </w:r>
          </w:p>
        </w:tc>
        <w:tc>
          <w:tcPr>
            <w:tcBorders/>
            <w:tcW w:w="989" w:type="dxa"/>
            <w:vAlign w:val="center"/>
            <w:textDirection w:val="lrTb"/>
            <w:noWrap w:val="false"/>
          </w:tcPr>
          <w:p>
            <w:pPr>
              <w:pStyle w:val="944"/>
              <w:pBdr/>
              <w:spacing w:line="240" w:lineRule="auto"/>
              <w:ind/>
              <w:jc w:val="right"/>
              <w:rPr>
                <w:rFonts w:hint="eastAsia" w:eastAsia="宋体"/>
                <w:vertAlign w:val="baseline"/>
                <w:lang w:val="en-US" w:eastAsia="zh-CN"/>
              </w:rPr>
            </w:pPr>
            <w:r>
              <w:rPr>
                <w:rFonts w:hint="eastAsia" w:ascii="Times New Roman" w:hAnsi="Times New Roman" w:cs="Times New Roman"/>
                <w:b/>
                <w:bCs/>
                <w:sz w:val="17"/>
                <w:szCs w:val="17"/>
                <w:lang w:val="en-US" w:eastAsia="zh-CN" w:bidi="en-US"/>
              </w:rPr>
              <w:t xml:space="preserve">0.00</w:t>
            </w:r>
            <w:r>
              <w:rPr>
                <w:rFonts w:hint="eastAsia" w:eastAsia="宋体"/>
                <w:vertAlign w:val="baseline"/>
                <w:lang w:val="en-US" w:eastAsia="zh-CN"/>
              </w:rPr>
            </w:r>
            <w:r>
              <w:rPr>
                <w:rFonts w:hint="eastAsia" w:eastAsia="宋体"/>
                <w:vertAlign w:val="baseline"/>
                <w:lang w:val="en-US" w:eastAsia="zh-CN"/>
              </w:rPr>
            </w:r>
          </w:p>
        </w:tc>
      </w:tr>
      <w:tr>
        <w:trPr/>
        <w:tc>
          <w:tcPr>
            <w:gridSpan w:val="16"/>
            <w:tcBorders/>
            <w:tcW w:w="15557" w:type="dxa"/>
            <w:vAlign w:val="top"/>
            <w:textDirection w:val="lrTb"/>
            <w:noWrap w:val="false"/>
          </w:tcPr>
          <w:p>
            <w:pPr>
              <w:pStyle w:val="969"/>
              <w:pBdr/>
              <w:spacing/>
              <w:ind/>
              <w:jc w:val="left"/>
              <w:rPr>
                <w:rFonts w:hint="eastAsia" w:eastAsia="宋体"/>
                <w:vertAlign w:val="baseline"/>
                <w:lang w:val="en-US" w:eastAsia="zh-CN"/>
              </w:rPr>
            </w:pPr>
            <w:r>
              <w:t xml:space="preserve">注：本报表金额单位转换时可能存在四舍五入尾数误差。</w:t>
            </w:r>
            <w:r>
              <w:rPr>
                <w:rFonts w:hint="eastAsia" w:eastAsia="宋体"/>
                <w:vertAlign w:val="baseline"/>
                <w:lang w:val="en-US" w:eastAsia="zh-CN"/>
              </w:rPr>
            </w:r>
            <w:r>
              <w:rPr>
                <w:rFonts w:hint="eastAsia" w:eastAsia="宋体"/>
                <w:vertAlign w:val="baseline"/>
                <w:lang w:val="en-US" w:eastAsia="zh-CN"/>
              </w:rPr>
            </w:r>
          </w:p>
        </w:tc>
      </w:tr>
    </w:tbl>
    <w:p>
      <w:pPr>
        <w:pStyle w:val="944"/>
        <w:pBdr/>
        <w:tabs>
          <w:tab w:val="left" w:leader="none" w:pos="859"/>
        </w:tabs>
        <w:spacing/>
        <w:ind/>
        <w:jc w:val="both"/>
        <w:rPr>
          <w:rFonts w:hint="eastAsia" w:eastAsia="宋体"/>
          <w:lang w:val="en-US" w:eastAsia="zh-CN"/>
        </w:rPr>
      </w:pPr>
      <w:r>
        <w:rPr>
          <w:rFonts w:hint="eastAsia" w:eastAsia="宋体"/>
          <w:lang w:val="en-US" w:eastAsia="zh-CN"/>
        </w:rPr>
      </w:r>
      <w:r>
        <w:rPr>
          <w:rFonts w:hint="eastAsia" w:eastAsia="宋体"/>
          <w:lang w:val="en-US" w:eastAsia="zh-CN"/>
        </w:rPr>
      </w:r>
    </w:p>
    <w:p>
      <w:pPr>
        <w:pStyle w:val="944"/>
        <w:pBdr/>
        <w:tabs>
          <w:tab w:val="left" w:leader="none" w:pos="859"/>
        </w:tabs>
        <w:spacing/>
        <w:ind/>
        <w:jc w:val="center"/>
        <w:rPr>
          <w:rFonts w:hint="eastAsia" w:eastAsia="宋体"/>
          <w:lang w:val="en-US" w:eastAsia="zh-CN"/>
        </w:rPr>
      </w:pPr>
      <w:r>
        <w:rPr>
          <w:rFonts w:hint="eastAsia" w:eastAsia="宋体"/>
          <w:lang w:val="en-US" w:eastAsia="zh-CN"/>
        </w:rPr>
      </w:r>
      <w:r>
        <w:rPr>
          <w:rFonts w:hint="eastAsia" w:eastAsia="宋体"/>
          <w:lang w:val="en-US" w:eastAsia="zh-CN"/>
        </w:rPr>
      </w:r>
    </w:p>
    <w:p>
      <w:pPr>
        <w:pStyle w:val="944"/>
        <w:pBdr/>
        <w:tabs>
          <w:tab w:val="left" w:leader="none" w:pos="859"/>
        </w:tabs>
        <w:spacing/>
        <w:ind/>
        <w:jc w:val="both"/>
        <w:rPr>
          <w:rFonts w:hint="eastAsia" w:eastAsia="宋体"/>
          <w:lang w:val="en-US" w:eastAsia="zh-CN"/>
        </w:rPr>
      </w:pPr>
      <w:r>
        <w:rPr>
          <w:rFonts w:hint="eastAsia" w:eastAsia="宋体"/>
          <w:lang w:val="en-US" w:eastAsia="zh-CN"/>
        </w:rPr>
      </w:r>
      <w:r>
        <w:rPr>
          <w:rFonts w:hint="eastAsia" w:eastAsia="宋体"/>
          <w:lang w:val="en-US" w:eastAsia="zh-CN"/>
        </w:rPr>
      </w:r>
    </w:p>
    <w:p>
      <w:pPr>
        <w:pStyle w:val="944"/>
        <w:pBdr/>
        <w:spacing w:line="1" w:lineRule="exact"/>
        <w:ind/>
        <w:jc w:val="left"/>
        <w:rPr>
          <w:lang w:eastAsia="zh-CN"/>
        </w:rPr>
        <w:sectPr>
          <w:headerReference w:type="default" r:id="rId11"/>
          <w:footerReference w:type="default" r:id="rId17"/>
          <w:footnotePr/>
          <w:endnotePr/>
          <w:type w:val="nextPage"/>
          <w:pgSz w:h="11900" w:orient="portrait" w:w="16840"/>
          <w:pgMar w:top="2709" w:right="764" w:bottom="2709" w:left="735" w:header="2281" w:footer="1474" w:gutter="0"/>
          <w:cols w:num="1" w:sep="0" w:space="1701" w:equalWidth="1"/>
        </w:sectPr>
      </w:pPr>
      <w:r>
        <w:rPr>
          <w:lang w:eastAsia="zh-CN"/>
        </w:rPr>
      </w:r>
      <w:r>
        <w:rPr>
          <w:lang w:eastAsia="zh-CN"/>
        </w:rPr>
      </w:r>
    </w:p>
    <w:p>
      <w:pPr>
        <w:pStyle w:val="965"/>
        <w:keepNext w:val="true"/>
        <w:keepLines w:val="true"/>
        <w:pBdr/>
        <w:spacing w:after="240"/>
        <w:ind/>
        <w:jc w:val="center"/>
        <w:rPr/>
      </w:pPr>
      <w:r/>
      <w:bookmarkStart w:id="19" w:name="bookmark41"/>
      <w:r/>
      <w:bookmarkStart w:id="20" w:name="bookmark42"/>
      <w:r/>
      <w:bookmarkStart w:id="21" w:name="bookmark43"/>
      <w:r>
        <w:t xml:space="preserve">支出总体情况表</w:t>
      </w:r>
      <w:bookmarkEnd w:id="19"/>
      <w:r/>
      <w:bookmarkEnd w:id="20"/>
      <w:r/>
      <w:bookmarkEnd w:id="21"/>
      <w:r/>
      <w:r/>
    </w:p>
    <w:tbl>
      <w:tblPr>
        <w:tblW w:w="0" w:type="auto"/>
        <w:tblInd w:w="-10" w:type="dxa"/>
        <w:tblBorders/>
        <w:tblLayout w:type="fixed"/>
        <w:tblCellMar>
          <w:left w:w="10" w:type="dxa"/>
          <w:top w:w="0" w:type="dxa"/>
          <w:right w:w="10" w:type="dxa"/>
          <w:bottom w:w="0" w:type="dxa"/>
        </w:tblCellMar>
        <w:tblLook w:val="04A0" w:firstRow="1" w:lastRow="0" w:firstColumn="1" w:lastColumn="0" w:noHBand="0" w:noVBand="1"/>
      </w:tblPr>
      <w:tblGrid>
        <w:gridCol w:w="1843"/>
        <w:gridCol w:w="1934"/>
        <w:gridCol w:w="2390"/>
        <w:gridCol w:w="2280"/>
        <w:gridCol w:w="2299"/>
        <w:gridCol w:w="2222"/>
        <w:gridCol w:w="2371"/>
      </w:tblGrid>
      <w:tr>
        <w:trPr>
          <w:trHeight w:val="346" w:hRule="exact"/>
        </w:trPr>
        <w:tc>
          <w:tcPr>
            <w:gridSpan w:val="6"/>
            <w:shd w:val="clear" w:color="auto" w:fill="ffffff"/>
            <w:tcBorders>
              <w:top w:val="none" w:color="000000" w:sz="0" w:space="0"/>
              <w:left w:val="none" w:color="000000" w:sz="0" w:space="0"/>
              <w:bottom w:val="none" w:color="000000" w:sz="0" w:space="0"/>
              <w:right w:val="none" w:color="000000" w:sz="0" w:space="0"/>
            </w:tcBorders>
            <w:tcW w:w="12968" w:type="dxa"/>
            <w:vAlign w:val="top"/>
            <w:textDirection w:val="lrTb"/>
            <w:noWrap w:val="false"/>
          </w:tcPr>
          <w:p>
            <w:pPr>
              <w:pStyle w:val="967"/>
              <w:pBdr/>
              <w:spacing w:line="240" w:lineRule="auto"/>
              <w:ind w:firstLine="0"/>
              <w:jc w:val="left"/>
              <w:rPr>
                <w:sz w:val="17"/>
                <w:szCs w:val="17"/>
              </w:rPr>
            </w:pPr>
            <w:r>
              <w:rPr>
                <w:sz w:val="17"/>
                <w:szCs w:val="17"/>
              </w:rPr>
              <w:t xml:space="preserve">单位名称：</w:t>
            </w:r>
            <w:r>
              <w:rPr>
                <w:rFonts w:hint="eastAsia"/>
                <w:sz w:val="17"/>
                <w:szCs w:val="17"/>
                <w:lang w:eastAsia="zh-CN"/>
              </w:rPr>
              <w:t xml:space="preserve">环江毛南族自治县思恩镇农机管理站</w:t>
            </w:r>
            <w:r>
              <w:rPr>
                <w:sz w:val="17"/>
                <w:szCs w:val="17"/>
              </w:rPr>
            </w:r>
            <w:r>
              <w:rPr>
                <w:sz w:val="17"/>
                <w:szCs w:val="17"/>
              </w:rPr>
            </w:r>
          </w:p>
        </w:tc>
        <w:tc>
          <w:tcPr>
            <w:shd w:val="clear" w:color="auto" w:fill="ffffff"/>
            <w:tcBorders>
              <w:top w:val="none" w:color="000000" w:sz="0" w:space="0"/>
              <w:left w:val="none" w:color="000000" w:sz="0" w:space="0"/>
              <w:bottom w:val="none" w:color="000000" w:sz="0" w:space="0"/>
              <w:right w:val="none" w:color="000000" w:sz="0" w:space="0"/>
            </w:tcBorders>
            <w:tcW w:w="2371" w:type="dxa"/>
            <w:vAlign w:val="top"/>
            <w:textDirection w:val="lrTb"/>
            <w:noWrap w:val="false"/>
          </w:tcPr>
          <w:p>
            <w:pPr>
              <w:pStyle w:val="967"/>
              <w:pBdr/>
              <w:spacing w:line="240" w:lineRule="auto"/>
              <w:ind w:firstLine="1190"/>
              <w:jc w:val="left"/>
              <w:rPr>
                <w:sz w:val="17"/>
                <w:szCs w:val="17"/>
              </w:rPr>
            </w:pPr>
            <w:r>
              <w:rPr>
                <w:sz w:val="17"/>
                <w:szCs w:val="17"/>
              </w:rPr>
              <w:t xml:space="preserve">单位：万元</w:t>
            </w:r>
            <w:r>
              <w:rPr>
                <w:sz w:val="17"/>
                <w:szCs w:val="17"/>
              </w:rPr>
            </w:r>
            <w:r>
              <w:rPr>
                <w:sz w:val="17"/>
                <w:szCs w:val="17"/>
              </w:rPr>
            </w:r>
          </w:p>
        </w:tc>
      </w:tr>
      <w:tr>
        <w:trPr>
          <w:trHeight w:val="854" w:hRule="exact"/>
        </w:trPr>
        <w:tc>
          <w:tcPr>
            <w:shd w:val="clear" w:color="auto" w:fill="ffffff"/>
            <w:tcBorders>
              <w:top w:val="single" w:color="000000" w:sz="4" w:space="0"/>
              <w:left w:val="single" w:color="000000" w:sz="4" w:space="0"/>
              <w:bottom w:val="single" w:color="000000" w:sz="4" w:space="0"/>
              <w:right w:val="none" w:color="000000" w:sz="0" w:space="0"/>
            </w:tcBorders>
            <w:tcW w:w="1843" w:type="dxa"/>
            <w:vAlign w:val="center"/>
            <w:textDirection w:val="lrTb"/>
            <w:noWrap w:val="false"/>
          </w:tcPr>
          <w:p>
            <w:pPr>
              <w:pStyle w:val="967"/>
              <w:pBdr/>
              <w:spacing w:line="240" w:lineRule="auto"/>
              <w:ind w:firstLine="0"/>
              <w:jc w:val="left"/>
              <w:rPr>
                <w:sz w:val="17"/>
                <w:szCs w:val="17"/>
              </w:rPr>
            </w:pPr>
            <w:r>
              <w:rPr>
                <w:sz w:val="17"/>
                <w:szCs w:val="17"/>
              </w:rPr>
              <w:t xml:space="preserve">科目编码</w:t>
            </w:r>
            <w:r>
              <w:rPr>
                <w:sz w:val="17"/>
                <w:szCs w:val="17"/>
              </w:rPr>
            </w:r>
            <w:r>
              <w:rPr>
                <w:sz w:val="17"/>
                <w:szCs w:val="17"/>
              </w:rPr>
            </w:r>
          </w:p>
        </w:tc>
        <w:tc>
          <w:tcPr>
            <w:shd w:val="clear" w:color="auto" w:fill="ffffff"/>
            <w:tcBorders>
              <w:top w:val="single" w:color="000000" w:sz="4" w:space="0"/>
              <w:left w:val="single" w:color="000000" w:sz="4" w:space="0"/>
              <w:bottom w:val="single" w:color="000000" w:sz="4" w:space="0"/>
              <w:right w:val="none" w:color="000000" w:sz="0" w:space="0"/>
            </w:tcBorders>
            <w:tcW w:w="1934" w:type="dxa"/>
            <w:vAlign w:val="center"/>
            <w:textDirection w:val="lrTb"/>
            <w:noWrap w:val="false"/>
          </w:tcPr>
          <w:p>
            <w:pPr>
              <w:pStyle w:val="967"/>
              <w:pBdr/>
              <w:spacing w:line="240" w:lineRule="auto"/>
              <w:ind w:firstLine="240"/>
              <w:jc w:val="left"/>
              <w:rPr>
                <w:sz w:val="17"/>
                <w:szCs w:val="17"/>
              </w:rPr>
            </w:pPr>
            <w:r>
              <w:rPr>
                <w:sz w:val="17"/>
                <w:szCs w:val="17"/>
              </w:rPr>
              <w:t xml:space="preserve">部门（单位）代码</w:t>
            </w:r>
            <w:r>
              <w:rPr>
                <w:sz w:val="17"/>
                <w:szCs w:val="17"/>
              </w:rPr>
            </w:r>
            <w:r>
              <w:rPr>
                <w:sz w:val="17"/>
                <w:szCs w:val="17"/>
              </w:rPr>
            </w:r>
          </w:p>
        </w:tc>
        <w:tc>
          <w:tcPr>
            <w:shd w:val="clear" w:color="auto" w:fill="ffffff"/>
            <w:tcBorders>
              <w:top w:val="single" w:color="000000" w:sz="4" w:space="0"/>
              <w:left w:val="single" w:color="000000" w:sz="4" w:space="0"/>
              <w:bottom w:val="single" w:color="000000" w:sz="4" w:space="0"/>
              <w:right w:val="none" w:color="000000" w:sz="0" w:space="0"/>
            </w:tcBorders>
            <w:tcW w:w="2390" w:type="dxa"/>
            <w:vAlign w:val="center"/>
            <w:textDirection w:val="lrTb"/>
            <w:noWrap w:val="false"/>
          </w:tcPr>
          <w:p>
            <w:pPr>
              <w:pStyle w:val="967"/>
              <w:pBdr/>
              <w:spacing w:after="120" w:line="240" w:lineRule="auto"/>
              <w:ind w:firstLine="0"/>
              <w:jc w:val="left"/>
              <w:rPr>
                <w:sz w:val="17"/>
                <w:szCs w:val="17"/>
              </w:rPr>
            </w:pPr>
            <w:r>
              <w:rPr>
                <w:sz w:val="17"/>
                <w:szCs w:val="17"/>
              </w:rPr>
              <w:t xml:space="preserve">部门（单位）名称</w:t>
            </w:r>
            <w:r>
              <w:rPr>
                <w:sz w:val="17"/>
                <w:szCs w:val="17"/>
              </w:rPr>
            </w:r>
            <w:r>
              <w:rPr>
                <w:sz w:val="17"/>
                <w:szCs w:val="17"/>
              </w:rPr>
            </w:r>
          </w:p>
          <w:p>
            <w:pPr>
              <w:pStyle w:val="967"/>
              <w:pBdr/>
              <w:spacing w:line="240" w:lineRule="auto"/>
              <w:ind w:firstLine="0"/>
              <w:jc w:val="left"/>
              <w:rPr>
                <w:sz w:val="17"/>
                <w:szCs w:val="17"/>
              </w:rPr>
            </w:pPr>
            <w:r>
              <w:rPr>
                <w:sz w:val="17"/>
                <w:szCs w:val="17"/>
              </w:rPr>
              <w:t xml:space="preserve">（功能分类科目名称）</w:t>
            </w:r>
            <w:r>
              <w:rPr>
                <w:sz w:val="17"/>
                <w:szCs w:val="17"/>
              </w:rPr>
            </w:r>
            <w:r>
              <w:rPr>
                <w:sz w:val="17"/>
                <w:szCs w:val="17"/>
              </w:rPr>
            </w:r>
          </w:p>
        </w:tc>
        <w:tc>
          <w:tcPr>
            <w:shd w:val="clear" w:color="auto" w:fill="ffffff"/>
            <w:tcBorders>
              <w:top w:val="single" w:color="000000" w:sz="4" w:space="0"/>
              <w:left w:val="single" w:color="000000" w:sz="4" w:space="0"/>
              <w:bottom w:val="single" w:color="000000" w:sz="4" w:space="0"/>
              <w:right w:val="none" w:color="000000" w:sz="0" w:space="0"/>
            </w:tcBorders>
            <w:tcW w:w="2280" w:type="dxa"/>
            <w:vAlign w:val="center"/>
            <w:textDirection w:val="lrTb"/>
            <w:noWrap w:val="false"/>
          </w:tcPr>
          <w:p>
            <w:pPr>
              <w:pStyle w:val="967"/>
              <w:pBdr/>
              <w:spacing w:line="240" w:lineRule="auto"/>
              <w:ind w:firstLine="0"/>
              <w:jc w:val="left"/>
              <w:rPr>
                <w:sz w:val="17"/>
                <w:szCs w:val="17"/>
              </w:rPr>
            </w:pPr>
            <w:r>
              <w:rPr>
                <w:sz w:val="17"/>
                <w:szCs w:val="17"/>
              </w:rPr>
              <w:t xml:space="preserve">合计</w:t>
            </w:r>
            <w:r>
              <w:rPr>
                <w:sz w:val="17"/>
                <w:szCs w:val="17"/>
              </w:rPr>
            </w:r>
            <w:r>
              <w:rPr>
                <w:sz w:val="17"/>
                <w:szCs w:val="17"/>
              </w:rPr>
            </w:r>
          </w:p>
        </w:tc>
        <w:tc>
          <w:tcPr>
            <w:shd w:val="clear" w:color="auto" w:fill="ffffff"/>
            <w:tcBorders>
              <w:top w:val="single" w:color="000000" w:sz="4" w:space="0"/>
              <w:left w:val="single" w:color="000000" w:sz="4" w:space="0"/>
              <w:bottom w:val="single" w:color="000000" w:sz="4" w:space="0"/>
              <w:right w:val="none" w:color="000000" w:sz="0" w:space="0"/>
            </w:tcBorders>
            <w:tcW w:w="2299" w:type="dxa"/>
            <w:vAlign w:val="center"/>
            <w:textDirection w:val="lrTb"/>
            <w:noWrap w:val="false"/>
          </w:tcPr>
          <w:p>
            <w:pPr>
              <w:pStyle w:val="967"/>
              <w:pBdr/>
              <w:spacing w:line="240" w:lineRule="auto"/>
              <w:ind w:firstLine="0"/>
              <w:jc w:val="left"/>
              <w:rPr>
                <w:sz w:val="17"/>
                <w:szCs w:val="17"/>
              </w:rPr>
            </w:pPr>
            <w:r>
              <w:rPr>
                <w:sz w:val="17"/>
                <w:szCs w:val="17"/>
              </w:rPr>
              <w:t xml:space="preserve">基本支出</w:t>
            </w:r>
            <w:r>
              <w:rPr>
                <w:sz w:val="17"/>
                <w:szCs w:val="17"/>
              </w:rPr>
            </w:r>
            <w:r>
              <w:rPr>
                <w:sz w:val="17"/>
                <w:szCs w:val="17"/>
              </w:rPr>
            </w:r>
          </w:p>
        </w:tc>
        <w:tc>
          <w:tcPr>
            <w:shd w:val="clear" w:color="auto" w:fill="ffffff"/>
            <w:tcBorders>
              <w:top w:val="single" w:color="000000" w:sz="4" w:space="0"/>
              <w:left w:val="single" w:color="000000" w:sz="4" w:space="0"/>
              <w:bottom w:val="single" w:color="000000" w:sz="4" w:space="0"/>
              <w:right w:val="none" w:color="000000" w:sz="0" w:space="0"/>
            </w:tcBorders>
            <w:tcW w:w="2222" w:type="dxa"/>
            <w:vAlign w:val="center"/>
            <w:textDirection w:val="lrTb"/>
            <w:noWrap w:val="false"/>
          </w:tcPr>
          <w:p>
            <w:pPr>
              <w:pStyle w:val="967"/>
              <w:pBdr/>
              <w:spacing w:line="240" w:lineRule="auto"/>
              <w:ind w:firstLine="0"/>
              <w:jc w:val="left"/>
              <w:rPr>
                <w:sz w:val="17"/>
                <w:szCs w:val="17"/>
              </w:rPr>
            </w:pPr>
            <w:r>
              <w:rPr>
                <w:sz w:val="17"/>
                <w:szCs w:val="17"/>
              </w:rPr>
              <w:t xml:space="preserve">项目支出</w:t>
            </w:r>
            <w:r>
              <w:rPr>
                <w:sz w:val="17"/>
                <w:szCs w:val="17"/>
              </w:rPr>
            </w:r>
            <w:r>
              <w:rPr>
                <w:sz w:val="17"/>
                <w:szCs w:val="17"/>
              </w:rPr>
            </w:r>
          </w:p>
        </w:tc>
        <w:tc>
          <w:tcPr>
            <w:shd w:val="clear" w:color="auto" w:fill="ffffff"/>
            <w:tcBorders>
              <w:top w:val="single" w:color="000000" w:sz="4" w:space="0"/>
              <w:left w:val="single" w:color="000000" w:sz="4" w:space="0"/>
              <w:bottom w:val="single" w:color="000000" w:sz="4" w:space="0"/>
              <w:right w:val="single" w:color="000000" w:sz="4" w:space="0"/>
            </w:tcBorders>
            <w:tcW w:w="2371" w:type="dxa"/>
            <w:vAlign w:val="center"/>
            <w:textDirection w:val="lrTb"/>
            <w:noWrap w:val="false"/>
          </w:tcPr>
          <w:p>
            <w:pPr>
              <w:pStyle w:val="967"/>
              <w:pBdr/>
              <w:spacing w:line="240" w:lineRule="auto"/>
              <w:ind w:firstLine="0"/>
              <w:jc w:val="left"/>
              <w:rPr>
                <w:sz w:val="17"/>
                <w:szCs w:val="17"/>
              </w:rPr>
            </w:pPr>
            <w:r>
              <w:rPr>
                <w:sz w:val="17"/>
                <w:szCs w:val="17"/>
              </w:rPr>
              <w:t xml:space="preserve">结转下年支出</w:t>
            </w:r>
            <w:r>
              <w:rPr>
                <w:sz w:val="17"/>
                <w:szCs w:val="17"/>
              </w:rPr>
            </w:r>
            <w:r>
              <w:rPr>
                <w:sz w:val="17"/>
                <w:szCs w:val="17"/>
              </w:rPr>
            </w:r>
          </w:p>
        </w:tc>
      </w:tr>
      <w:tr>
        <w:trPr>
          <w:trHeight w:val="437" w:hRule="exact"/>
        </w:trPr>
        <w:tc>
          <w:tcPr>
            <w:shd w:val="clear" w:color="auto" w:fill="ffffff"/>
            <w:tcBorders>
              <w:top w:val="single" w:color="000000" w:sz="4" w:space="0"/>
              <w:left w:val="single" w:color="000000" w:sz="4" w:space="0"/>
              <w:bottom w:val="single" w:color="000000" w:sz="4" w:space="0"/>
              <w:right w:val="single" w:color="000000" w:sz="4" w:space="0"/>
            </w:tcBorders>
            <w:tcW w:w="1843" w:type="dxa"/>
            <w:vAlign w:val="top"/>
            <w:textDirection w:val="lrTb"/>
            <w:noWrap w:val="false"/>
          </w:tcPr>
          <w:p>
            <w:pPr>
              <w:pStyle w:val="967"/>
              <w:pBdr/>
              <w:spacing w:line="240" w:lineRule="auto"/>
              <w:ind w:firstLine="0"/>
              <w:jc w:val="left"/>
              <w:rPr>
                <w:rFonts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 xml:space="preserve"> </w:t>
            </w:r>
            <w:r>
              <w:rPr>
                <w:rFonts w:ascii="Times New Roman" w:hAnsi="Times New Roman" w:eastAsia="Times New Roman" w:cs="Times New Roman"/>
                <w:b/>
                <w:bCs/>
                <w:sz w:val="17"/>
                <w:szCs w:val="17"/>
                <w:lang w:val="en-US" w:eastAsia="zh-CN"/>
              </w:rPr>
            </w:r>
            <w:r>
              <w:rPr>
                <w:rFonts w:ascii="Times New Roman" w:hAnsi="Times New Roman" w:eastAsia="Times New Roman" w:cs="Times New Roman"/>
                <w:b/>
                <w:bCs/>
                <w:sz w:val="17"/>
                <w:szCs w:val="17"/>
                <w:lang w:val="en-US" w:eastAsia="zh-CN"/>
              </w:rPr>
            </w:r>
          </w:p>
        </w:tc>
        <w:tc>
          <w:tcPr>
            <w:shd w:val="clear" w:color="auto" w:fill="ffffff"/>
            <w:tcBorders>
              <w:top w:val="single" w:color="000000" w:sz="4" w:space="0"/>
              <w:left w:val="single" w:color="000000" w:sz="4" w:space="0"/>
              <w:bottom w:val="single" w:color="000000" w:sz="4" w:space="0"/>
              <w:right w:val="single" w:color="000000" w:sz="4" w:space="0"/>
            </w:tcBorders>
            <w:tcW w:w="1934" w:type="dxa"/>
            <w:vAlign w:val="top"/>
            <w:textDirection w:val="lrTb"/>
            <w:noWrap w:val="false"/>
          </w:tcPr>
          <w:p>
            <w:pPr>
              <w:pStyle w:val="967"/>
              <w:pBdr/>
              <w:spacing w:line="240" w:lineRule="auto"/>
              <w:ind w:firstLine="0"/>
              <w:jc w:val="left"/>
              <w:rPr>
                <w:rFonts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 xml:space="preserve"> </w:t>
            </w:r>
            <w:r>
              <w:rPr>
                <w:rFonts w:ascii="Times New Roman" w:hAnsi="Times New Roman" w:eastAsia="Times New Roman" w:cs="Times New Roman"/>
                <w:b/>
                <w:bCs/>
                <w:sz w:val="17"/>
                <w:szCs w:val="17"/>
                <w:lang w:val="en-US" w:eastAsia="zh-CN"/>
              </w:rPr>
            </w:r>
            <w:r>
              <w:rPr>
                <w:rFonts w:ascii="Times New Roman" w:hAnsi="Times New Roman" w:eastAsia="Times New Roman" w:cs="Times New Roman"/>
                <w:b/>
                <w:bCs/>
                <w:sz w:val="17"/>
                <w:szCs w:val="17"/>
                <w:lang w:val="en-US" w:eastAsia="zh-CN"/>
              </w:rPr>
            </w:r>
          </w:p>
        </w:tc>
        <w:tc>
          <w:tcPr>
            <w:shd w:val="clear" w:color="auto" w:fill="ffffff"/>
            <w:tcBorders>
              <w:top w:val="single" w:color="000000" w:sz="4" w:space="0"/>
              <w:left w:val="single" w:color="000000" w:sz="4" w:space="0"/>
              <w:bottom w:val="single" w:color="000000" w:sz="4" w:space="0"/>
              <w:right w:val="single" w:color="000000" w:sz="4" w:space="0"/>
            </w:tcBorders>
            <w:tcW w:w="2390" w:type="dxa"/>
            <w:vAlign w:val="center"/>
            <w:textDirection w:val="lrTb"/>
            <w:noWrap w:val="false"/>
          </w:tcPr>
          <w:p>
            <w:pPr>
              <w:pStyle w:val="967"/>
              <w:pBdr/>
              <w:spacing w:line="240" w:lineRule="auto"/>
              <w:ind w:firstLine="0"/>
              <w:jc w:val="left"/>
              <w:rPr>
                <w:rFonts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 xml:space="preserve">合计</w:t>
            </w:r>
            <w:r>
              <w:rPr>
                <w:rFonts w:ascii="Times New Roman" w:hAnsi="Times New Roman" w:eastAsia="Times New Roman" w:cs="Times New Roman"/>
                <w:b/>
                <w:bCs/>
                <w:sz w:val="17"/>
                <w:szCs w:val="17"/>
                <w:lang w:val="en-US" w:eastAsia="zh-CN"/>
              </w:rPr>
            </w:r>
            <w:r>
              <w:rPr>
                <w:rFonts w:ascii="Times New Roman" w:hAnsi="Times New Roman" w:eastAsia="Times New Roman" w:cs="Times New Roman"/>
                <w:b/>
                <w:bCs/>
                <w:sz w:val="17"/>
                <w:szCs w:val="17"/>
                <w:lang w:val="en-US" w:eastAsia="zh-CN"/>
              </w:rPr>
            </w:r>
          </w:p>
        </w:tc>
        <w:tc>
          <w:tcPr>
            <w:shd w:val="clear" w:color="auto" w:fill="ffffff"/>
            <w:tcBorders>
              <w:top w:val="single" w:color="000000" w:sz="4" w:space="0"/>
              <w:left w:val="single" w:color="000000" w:sz="4" w:space="0"/>
              <w:bottom w:val="single" w:color="000000" w:sz="4" w:space="0"/>
              <w:right w:val="single" w:color="000000" w:sz="4" w:space="0"/>
            </w:tcBorders>
            <w:tcW w:w="2280" w:type="dxa"/>
            <w:vAlign w:val="center"/>
            <w:textDirection w:val="lrTb"/>
            <w:noWrap w:val="false"/>
          </w:tcPr>
          <w:p>
            <w:pPr>
              <w:pStyle w:val="967"/>
              <w:pBdr/>
              <w:spacing w:line="240" w:lineRule="auto"/>
              <w:ind w:firstLine="0"/>
              <w:jc w:val="left"/>
              <w:rPr>
                <w:rFonts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 xml:space="preserve">32.43</w:t>
            </w:r>
            <w:r>
              <w:rPr>
                <w:rFonts w:ascii="Times New Roman" w:hAnsi="Times New Roman" w:eastAsia="Times New Roman" w:cs="Times New Roman"/>
                <w:b/>
                <w:bCs/>
                <w:sz w:val="17"/>
                <w:szCs w:val="17"/>
                <w:lang w:val="en-US" w:eastAsia="zh-CN"/>
              </w:rPr>
            </w:r>
            <w:r>
              <w:rPr>
                <w:rFonts w:ascii="Times New Roman" w:hAnsi="Times New Roman" w:eastAsia="Times New Roman" w:cs="Times New Roman"/>
                <w:b/>
                <w:bCs/>
                <w:sz w:val="17"/>
                <w:szCs w:val="17"/>
                <w:lang w:val="en-US" w:eastAsia="zh-CN"/>
              </w:rPr>
            </w:r>
          </w:p>
        </w:tc>
        <w:tc>
          <w:tcPr>
            <w:shd w:val="clear" w:color="auto" w:fill="ffffff"/>
            <w:tcBorders>
              <w:top w:val="single" w:color="000000" w:sz="4" w:space="0"/>
              <w:left w:val="single" w:color="000000" w:sz="4" w:space="0"/>
              <w:bottom w:val="single" w:color="000000" w:sz="4" w:space="0"/>
              <w:right w:val="single" w:color="000000" w:sz="4" w:space="0"/>
            </w:tcBorders>
            <w:tcW w:w="2299" w:type="dxa"/>
            <w:vAlign w:val="center"/>
            <w:textDirection w:val="lrTb"/>
            <w:noWrap w:val="false"/>
          </w:tcPr>
          <w:p>
            <w:pPr>
              <w:pStyle w:val="967"/>
              <w:pBdr/>
              <w:spacing w:line="240" w:lineRule="auto"/>
              <w:ind w:firstLine="0"/>
              <w:jc w:val="left"/>
              <w:rPr>
                <w:rFonts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 xml:space="preserve">32.43</w:t>
            </w:r>
            <w:r>
              <w:rPr>
                <w:rFonts w:ascii="Times New Roman" w:hAnsi="Times New Roman" w:eastAsia="Times New Roman" w:cs="Times New Roman"/>
                <w:b/>
                <w:bCs/>
                <w:sz w:val="17"/>
                <w:szCs w:val="17"/>
                <w:lang w:val="en-US" w:eastAsia="zh-CN"/>
              </w:rPr>
            </w:r>
            <w:r>
              <w:rPr>
                <w:rFonts w:ascii="Times New Roman" w:hAnsi="Times New Roman" w:eastAsia="Times New Roman" w:cs="Times New Roman"/>
                <w:b/>
                <w:bCs/>
                <w:sz w:val="17"/>
                <w:szCs w:val="17"/>
                <w:lang w:val="en-US" w:eastAsia="zh-CN"/>
              </w:rPr>
            </w:r>
          </w:p>
        </w:tc>
        <w:tc>
          <w:tcPr>
            <w:shd w:val="clear" w:color="auto" w:fill="ffffff"/>
            <w:tcBorders>
              <w:top w:val="single" w:color="000000" w:sz="4" w:space="0"/>
              <w:left w:val="single" w:color="000000" w:sz="4" w:space="0"/>
              <w:bottom w:val="single" w:color="000000" w:sz="4" w:space="0"/>
              <w:right w:val="single" w:color="000000" w:sz="4" w:space="0"/>
            </w:tcBorders>
            <w:tcW w:w="2222" w:type="dxa"/>
            <w:vAlign w:val="center"/>
            <w:textDirection w:val="lrTb"/>
            <w:noWrap w:val="false"/>
          </w:tcPr>
          <w:p>
            <w:pPr>
              <w:pStyle w:val="967"/>
              <w:pBdr/>
              <w:spacing w:line="240" w:lineRule="auto"/>
              <w:ind w:firstLine="0"/>
              <w:jc w:val="left"/>
              <w:rPr>
                <w:rFonts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 xml:space="preserve">0.00</w:t>
            </w:r>
            <w:r>
              <w:rPr>
                <w:rFonts w:ascii="Times New Roman" w:hAnsi="Times New Roman" w:eastAsia="Times New Roman" w:cs="Times New Roman"/>
                <w:b/>
                <w:bCs/>
                <w:sz w:val="17"/>
                <w:szCs w:val="17"/>
                <w:lang w:val="en-US" w:eastAsia="zh-CN"/>
              </w:rPr>
            </w:r>
            <w:r>
              <w:rPr>
                <w:rFonts w:ascii="Times New Roman" w:hAnsi="Times New Roman" w:eastAsia="Times New Roman" w:cs="Times New Roman"/>
                <w:b/>
                <w:bCs/>
                <w:sz w:val="17"/>
                <w:szCs w:val="17"/>
                <w:lang w:val="en-US" w:eastAsia="zh-CN"/>
              </w:rPr>
            </w:r>
          </w:p>
        </w:tc>
        <w:tc>
          <w:tcPr>
            <w:shd w:val="clear" w:color="auto" w:fill="ffffff"/>
            <w:tcBorders>
              <w:top w:val="single" w:color="000000" w:sz="4" w:space="0"/>
              <w:left w:val="single" w:color="000000" w:sz="4" w:space="0"/>
              <w:bottom w:val="single" w:color="000000" w:sz="4" w:space="0"/>
              <w:right w:val="single" w:color="000000" w:sz="4" w:space="0"/>
            </w:tcBorders>
            <w:tcW w:w="2371" w:type="dxa"/>
            <w:vAlign w:val="center"/>
            <w:textDirection w:val="lrTb"/>
            <w:noWrap w:val="false"/>
          </w:tcPr>
          <w:p>
            <w:pPr>
              <w:pStyle w:val="967"/>
              <w:pBdr/>
              <w:spacing w:line="240" w:lineRule="auto"/>
              <w:ind w:firstLine="0"/>
              <w:jc w:val="left"/>
              <w:rPr>
                <w:rFonts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 xml:space="preserve">0</w:t>
            </w:r>
            <w:r>
              <w:rPr>
                <w:rFonts w:ascii="Times New Roman" w:hAnsi="Times New Roman" w:eastAsia="Times New Roman" w:cs="Times New Roman"/>
                <w:b/>
                <w:bCs/>
                <w:sz w:val="17"/>
                <w:szCs w:val="17"/>
                <w:lang w:val="en-US" w:eastAsia="zh-CN"/>
              </w:rPr>
            </w:r>
            <w:r>
              <w:rPr>
                <w:rFonts w:ascii="Times New Roman" w:hAnsi="Times New Roman" w:eastAsia="Times New Roman" w:cs="Times New Roman"/>
                <w:b/>
                <w:bCs/>
                <w:sz w:val="17"/>
                <w:szCs w:val="17"/>
                <w:lang w:val="en-US" w:eastAsia="zh-CN"/>
              </w:rPr>
            </w:r>
          </w:p>
        </w:tc>
      </w:tr>
      <w:tr>
        <w:trPr>
          <w:trHeight w:val="437" w:hRule="exact"/>
        </w:trPr>
        <w:tc>
          <w:tcPr>
            <w:shd w:val="clear" w:color="auto" w:fill="ffffff"/>
            <w:tcBorders>
              <w:top w:val="single" w:color="000000" w:sz="4" w:space="0"/>
              <w:left w:val="single" w:color="000000" w:sz="4" w:space="0"/>
              <w:bottom w:val="single" w:color="000000" w:sz="4" w:space="0"/>
              <w:right w:val="single" w:color="000000" w:sz="4" w:space="0"/>
            </w:tcBorders>
            <w:tcW w:w="1843" w:type="dxa"/>
            <w:vAlign w:val="top"/>
            <w:textDirection w:val="lrTb"/>
            <w:noWrap w:val="false"/>
          </w:tcPr>
          <w:p>
            <w:pPr>
              <w:pStyle w:val="967"/>
              <w:pBdr/>
              <w:spacing w:line="240" w:lineRule="auto"/>
              <w:ind w:firstLine="0"/>
              <w:jc w:val="left"/>
              <w:rPr>
                <w:rFonts w:ascii="Times New Roman" w:hAnsi="Times New Roman" w:eastAsia="Times New Roman" w:cs="Times New Roman"/>
                <w:b/>
                <w:bCs/>
                <w:sz w:val="17"/>
                <w:szCs w:val="17"/>
                <w:lang w:val="en-US" w:eastAsia="zh-CN"/>
              </w:rPr>
            </w:pPr>
            <w:r>
              <w:rPr>
                <w:rFonts w:ascii="Times New Roman" w:hAnsi="Times New Roman" w:eastAsia="Times New Roman" w:cs="Times New Roman"/>
                <w:b/>
                <w:bCs/>
                <w:sz w:val="17"/>
                <w:szCs w:val="17"/>
                <w:lang w:val="en-US" w:eastAsia="zh-CN"/>
              </w:rPr>
            </w:r>
            <w:r>
              <w:rPr>
                <w:rFonts w:ascii="Times New Roman" w:hAnsi="Times New Roman" w:eastAsia="Times New Roman" w:cs="Times New Roman"/>
                <w:b/>
                <w:bCs/>
                <w:sz w:val="17"/>
                <w:szCs w:val="17"/>
                <w:lang w:val="en-US" w:eastAsia="zh-CN"/>
              </w:rPr>
            </w:r>
          </w:p>
        </w:tc>
        <w:tc>
          <w:tcPr>
            <w:shd w:val="clear" w:color="auto" w:fill="ffffff"/>
            <w:tcBorders>
              <w:top w:val="single" w:color="000000" w:sz="4" w:space="0"/>
              <w:left w:val="single" w:color="000000" w:sz="4" w:space="0"/>
              <w:bottom w:val="single" w:color="000000" w:sz="4" w:space="0"/>
              <w:right w:val="single" w:color="000000" w:sz="4" w:space="0"/>
            </w:tcBorders>
            <w:tcW w:w="1934" w:type="dxa"/>
            <w:vAlign w:val="top"/>
            <w:textDirection w:val="lrTb"/>
            <w:noWrap w:val="false"/>
          </w:tcPr>
          <w:p>
            <w:pPr>
              <w:pStyle w:val="967"/>
              <w:pBdr/>
              <w:spacing w:line="240" w:lineRule="auto"/>
              <w:ind w:firstLine="0"/>
              <w:jc w:val="left"/>
              <w:rPr>
                <w:rFonts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 xml:space="preserve">701010</w:t>
            </w:r>
            <w:r>
              <w:rPr>
                <w:rFonts w:ascii="Times New Roman" w:hAnsi="Times New Roman" w:eastAsia="Times New Roman" w:cs="Times New Roman"/>
                <w:b/>
                <w:bCs/>
                <w:sz w:val="17"/>
                <w:szCs w:val="17"/>
                <w:lang w:val="en-US" w:eastAsia="zh-CN"/>
              </w:rPr>
            </w:r>
            <w:r>
              <w:rPr>
                <w:rFonts w:ascii="Times New Roman" w:hAnsi="Times New Roman" w:eastAsia="Times New Roman" w:cs="Times New Roman"/>
                <w:b/>
                <w:bCs/>
                <w:sz w:val="17"/>
                <w:szCs w:val="17"/>
                <w:lang w:val="en-US" w:eastAsia="zh-CN"/>
              </w:rPr>
            </w:r>
          </w:p>
        </w:tc>
        <w:tc>
          <w:tcPr>
            <w:shd w:val="clear" w:color="auto" w:fill="ffffff"/>
            <w:tcBorders>
              <w:top w:val="single" w:color="000000" w:sz="4" w:space="0"/>
              <w:left w:val="single" w:color="000000" w:sz="4" w:space="0"/>
              <w:bottom w:val="single" w:color="000000" w:sz="4" w:space="0"/>
              <w:right w:val="single" w:color="000000" w:sz="4" w:space="0"/>
            </w:tcBorders>
            <w:tcW w:w="2390" w:type="dxa"/>
            <w:vAlign w:val="center"/>
            <w:textDirection w:val="lrTb"/>
            <w:noWrap w:val="false"/>
          </w:tcPr>
          <w:p>
            <w:pPr>
              <w:pStyle w:val="967"/>
              <w:pBdr/>
              <w:spacing w:line="240" w:lineRule="auto"/>
              <w:ind w:firstLine="0"/>
              <w:jc w:val="left"/>
              <w:rPr>
                <w:rFonts w:ascii="Times New Roman" w:hAnsi="Times New Roman" w:eastAsia="Times New Roman" w:cs="Times New Roman"/>
                <w:b/>
                <w:bCs/>
                <w:sz w:val="17"/>
                <w:szCs w:val="17"/>
                <w:lang w:val="en-US" w:eastAsia="zh-CN"/>
              </w:rPr>
            </w:pPr>
            <w:r>
              <w:rPr>
                <w:rFonts w:ascii="Times New Roman" w:hAnsi="Times New Roman" w:eastAsia="Times New Roman" w:cs="Times New Roman"/>
                <w:b/>
                <w:bCs/>
                <w:sz w:val="17"/>
                <w:szCs w:val="17"/>
                <w:lang w:val="en-US" w:eastAsia="zh-CN"/>
              </w:rPr>
            </w:r>
            <w:r>
              <w:rPr>
                <w:rFonts w:ascii="Times New Roman" w:hAnsi="Times New Roman" w:eastAsia="Times New Roman" w:cs="Times New Roman"/>
                <w:b/>
                <w:bCs/>
                <w:sz w:val="17"/>
                <w:szCs w:val="17"/>
                <w:lang w:val="en-US" w:eastAsia="zh-CN"/>
              </w:rPr>
            </w:r>
          </w:p>
        </w:tc>
        <w:tc>
          <w:tcPr>
            <w:shd w:val="clear" w:color="auto" w:fill="ffffff"/>
            <w:tcBorders>
              <w:top w:val="single" w:color="000000" w:sz="4" w:space="0"/>
              <w:left w:val="single" w:color="000000" w:sz="4" w:space="0"/>
              <w:bottom w:val="single" w:color="000000" w:sz="4" w:space="0"/>
              <w:right w:val="single" w:color="000000" w:sz="4" w:space="0"/>
            </w:tcBorders>
            <w:tcW w:w="2280" w:type="dxa"/>
            <w:vAlign w:val="center"/>
            <w:textDirection w:val="lrTb"/>
            <w:noWrap w:val="false"/>
          </w:tcPr>
          <w:p>
            <w:pPr>
              <w:pStyle w:val="967"/>
              <w:pBdr/>
              <w:spacing w:line="240" w:lineRule="auto"/>
              <w:ind w:firstLine="0"/>
              <w:jc w:val="left"/>
              <w:rPr>
                <w:rFonts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 xml:space="preserve">32.43</w:t>
            </w:r>
            <w:r>
              <w:rPr>
                <w:rFonts w:ascii="Times New Roman" w:hAnsi="Times New Roman" w:eastAsia="Times New Roman" w:cs="Times New Roman"/>
                <w:b/>
                <w:bCs/>
                <w:sz w:val="17"/>
                <w:szCs w:val="17"/>
                <w:lang w:val="en-US" w:eastAsia="zh-CN"/>
              </w:rPr>
            </w:r>
            <w:r>
              <w:rPr>
                <w:rFonts w:ascii="Times New Roman" w:hAnsi="Times New Roman" w:eastAsia="Times New Roman" w:cs="Times New Roman"/>
                <w:b/>
                <w:bCs/>
                <w:sz w:val="17"/>
                <w:szCs w:val="17"/>
                <w:lang w:val="en-US" w:eastAsia="zh-CN"/>
              </w:rPr>
            </w:r>
          </w:p>
        </w:tc>
        <w:tc>
          <w:tcPr>
            <w:shd w:val="clear" w:color="auto" w:fill="ffffff"/>
            <w:tcBorders>
              <w:top w:val="single" w:color="000000" w:sz="4" w:space="0"/>
              <w:left w:val="single" w:color="000000" w:sz="4" w:space="0"/>
              <w:bottom w:val="single" w:color="000000" w:sz="4" w:space="0"/>
              <w:right w:val="single" w:color="000000" w:sz="4" w:space="0"/>
            </w:tcBorders>
            <w:tcW w:w="2299" w:type="dxa"/>
            <w:vAlign w:val="center"/>
            <w:textDirection w:val="lrTb"/>
            <w:noWrap w:val="false"/>
          </w:tcPr>
          <w:p>
            <w:pPr>
              <w:pStyle w:val="967"/>
              <w:pBdr/>
              <w:spacing w:line="240" w:lineRule="auto"/>
              <w:ind w:firstLine="0"/>
              <w:jc w:val="left"/>
              <w:rPr>
                <w:rFonts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 xml:space="preserve">32.43</w:t>
            </w:r>
            <w:r>
              <w:rPr>
                <w:rFonts w:ascii="Times New Roman" w:hAnsi="Times New Roman" w:eastAsia="Times New Roman" w:cs="Times New Roman"/>
                <w:b/>
                <w:bCs/>
                <w:sz w:val="17"/>
                <w:szCs w:val="17"/>
                <w:lang w:val="en-US" w:eastAsia="zh-CN"/>
              </w:rPr>
            </w:r>
            <w:r>
              <w:rPr>
                <w:rFonts w:ascii="Times New Roman" w:hAnsi="Times New Roman" w:eastAsia="Times New Roman" w:cs="Times New Roman"/>
                <w:b/>
                <w:bCs/>
                <w:sz w:val="17"/>
                <w:szCs w:val="17"/>
                <w:lang w:val="en-US" w:eastAsia="zh-CN"/>
              </w:rPr>
            </w:r>
          </w:p>
        </w:tc>
        <w:tc>
          <w:tcPr>
            <w:shd w:val="clear" w:color="auto" w:fill="ffffff"/>
            <w:tcBorders>
              <w:top w:val="single" w:color="000000" w:sz="4" w:space="0"/>
              <w:left w:val="single" w:color="000000" w:sz="4" w:space="0"/>
              <w:bottom w:val="single" w:color="000000" w:sz="4" w:space="0"/>
              <w:right w:val="single" w:color="000000" w:sz="4" w:space="0"/>
            </w:tcBorders>
            <w:tcW w:w="2222" w:type="dxa"/>
            <w:vAlign w:val="center"/>
            <w:textDirection w:val="lrTb"/>
            <w:noWrap w:val="false"/>
          </w:tcPr>
          <w:p>
            <w:pPr>
              <w:pStyle w:val="967"/>
              <w:pBdr/>
              <w:spacing w:line="240" w:lineRule="auto"/>
              <w:ind w:firstLine="0"/>
              <w:jc w:val="left"/>
              <w:rPr>
                <w:rFonts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 xml:space="preserve">0.00</w:t>
            </w:r>
            <w:r>
              <w:rPr>
                <w:rFonts w:ascii="Times New Roman" w:hAnsi="Times New Roman" w:eastAsia="Times New Roman" w:cs="Times New Roman"/>
                <w:b/>
                <w:bCs/>
                <w:sz w:val="17"/>
                <w:szCs w:val="17"/>
                <w:lang w:val="en-US" w:eastAsia="zh-CN"/>
              </w:rPr>
            </w:r>
            <w:r>
              <w:rPr>
                <w:rFonts w:ascii="Times New Roman" w:hAnsi="Times New Roman" w:eastAsia="Times New Roman" w:cs="Times New Roman"/>
                <w:b/>
                <w:bCs/>
                <w:sz w:val="17"/>
                <w:szCs w:val="17"/>
                <w:lang w:val="en-US" w:eastAsia="zh-CN"/>
              </w:rPr>
            </w:r>
          </w:p>
        </w:tc>
        <w:tc>
          <w:tcPr>
            <w:shd w:val="clear" w:color="auto" w:fill="ffffff"/>
            <w:tcBorders>
              <w:top w:val="single" w:color="000000" w:sz="4" w:space="0"/>
              <w:left w:val="single" w:color="000000" w:sz="4" w:space="0"/>
              <w:bottom w:val="single" w:color="000000" w:sz="4" w:space="0"/>
              <w:right w:val="single" w:color="000000" w:sz="4" w:space="0"/>
            </w:tcBorders>
            <w:tcW w:w="2371" w:type="dxa"/>
            <w:vAlign w:val="center"/>
            <w:textDirection w:val="lrTb"/>
            <w:noWrap w:val="false"/>
          </w:tcPr>
          <w:p>
            <w:pPr>
              <w:pStyle w:val="967"/>
              <w:pBdr/>
              <w:spacing w:line="240" w:lineRule="auto"/>
              <w:ind w:firstLine="0"/>
              <w:jc w:val="left"/>
              <w:rPr>
                <w:rFonts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 xml:space="preserve">0</w:t>
            </w:r>
            <w:r>
              <w:rPr>
                <w:rFonts w:ascii="Times New Roman" w:hAnsi="Times New Roman" w:eastAsia="Times New Roman" w:cs="Times New Roman"/>
                <w:b/>
                <w:bCs/>
                <w:sz w:val="17"/>
                <w:szCs w:val="17"/>
                <w:lang w:val="en-US" w:eastAsia="zh-CN"/>
              </w:rPr>
            </w:r>
            <w:r>
              <w:rPr>
                <w:rFonts w:ascii="Times New Roman" w:hAnsi="Times New Roman" w:eastAsia="Times New Roman" w:cs="Times New Roman"/>
                <w:b/>
                <w:bCs/>
                <w:sz w:val="17"/>
                <w:szCs w:val="17"/>
                <w:lang w:val="en-US" w:eastAsia="zh-CN"/>
              </w:rPr>
            </w:r>
          </w:p>
        </w:tc>
      </w:tr>
      <w:tr>
        <w:trPr>
          <w:trHeight w:val="437" w:hRule="exact"/>
        </w:trPr>
        <w:tc>
          <w:tcPr>
            <w:shd w:val="clear" w:color="auto" w:fill="ffffff"/>
            <w:tcBorders>
              <w:top w:val="single" w:color="000000" w:sz="4" w:space="0"/>
              <w:left w:val="single" w:color="000000" w:sz="4" w:space="0"/>
              <w:bottom w:val="single" w:color="000000" w:sz="4" w:space="0"/>
              <w:right w:val="single" w:color="000000" w:sz="4" w:space="0"/>
            </w:tcBorders>
            <w:tcW w:w="1843" w:type="dxa"/>
            <w:vAlign w:val="top"/>
            <w:textDirection w:val="lrTb"/>
            <w:noWrap w:val="false"/>
          </w:tcPr>
          <w:p>
            <w:pPr>
              <w:pStyle w:val="967"/>
              <w:pBdr/>
              <w:spacing w:line="240" w:lineRule="auto"/>
              <w:ind w:firstLine="0"/>
              <w:jc w:val="left"/>
              <w:rPr>
                <w:rFonts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 xml:space="preserve">2012999</w:t>
            </w:r>
            <w:r>
              <w:rPr>
                <w:rFonts w:ascii="Times New Roman" w:hAnsi="Times New Roman" w:eastAsia="Times New Roman" w:cs="Times New Roman"/>
                <w:b/>
                <w:bCs/>
                <w:sz w:val="17"/>
                <w:szCs w:val="17"/>
                <w:lang w:val="en-US" w:eastAsia="zh-CN"/>
              </w:rPr>
            </w:r>
            <w:r>
              <w:rPr>
                <w:rFonts w:ascii="Times New Roman" w:hAnsi="Times New Roman" w:eastAsia="Times New Roman" w:cs="Times New Roman"/>
                <w:b/>
                <w:bCs/>
                <w:sz w:val="17"/>
                <w:szCs w:val="17"/>
                <w:lang w:val="en-US" w:eastAsia="zh-CN"/>
              </w:rPr>
            </w:r>
          </w:p>
        </w:tc>
        <w:tc>
          <w:tcPr>
            <w:shd w:val="clear" w:color="auto" w:fill="ffffff"/>
            <w:tcBorders>
              <w:top w:val="single" w:color="000000" w:sz="4" w:space="0"/>
              <w:left w:val="single" w:color="000000" w:sz="4" w:space="0"/>
              <w:bottom w:val="single" w:color="000000" w:sz="4" w:space="0"/>
              <w:right w:val="single" w:color="000000" w:sz="4" w:space="0"/>
            </w:tcBorders>
            <w:tcW w:w="1934" w:type="dxa"/>
            <w:vAlign w:val="top"/>
            <w:textDirection w:val="lrTb"/>
            <w:noWrap w:val="false"/>
          </w:tcPr>
          <w:p>
            <w:pPr>
              <w:pStyle w:val="967"/>
              <w:pBdr/>
              <w:spacing w:line="240" w:lineRule="auto"/>
              <w:ind w:firstLine="0"/>
              <w:jc w:val="left"/>
              <w:rPr>
                <w:rFonts w:ascii="Times New Roman" w:hAnsi="Times New Roman" w:eastAsia="Times New Roman" w:cs="Times New Roman"/>
                <w:b/>
                <w:bCs/>
                <w:sz w:val="17"/>
                <w:szCs w:val="17"/>
                <w:lang w:val="en-US" w:eastAsia="zh-CN"/>
              </w:rPr>
            </w:pPr>
            <w:r>
              <w:rPr>
                <w:rFonts w:ascii="Times New Roman" w:hAnsi="Times New Roman" w:eastAsia="Times New Roman" w:cs="Times New Roman"/>
                <w:b/>
                <w:bCs/>
                <w:sz w:val="17"/>
                <w:szCs w:val="17"/>
                <w:lang w:val="en-US" w:eastAsia="zh-CN"/>
              </w:rPr>
            </w:r>
            <w:r>
              <w:rPr>
                <w:rFonts w:ascii="Times New Roman" w:hAnsi="Times New Roman" w:eastAsia="Times New Roman" w:cs="Times New Roman"/>
                <w:b/>
                <w:bCs/>
                <w:sz w:val="17"/>
                <w:szCs w:val="17"/>
                <w:lang w:val="en-US" w:eastAsia="zh-CN"/>
              </w:rPr>
            </w:r>
          </w:p>
        </w:tc>
        <w:tc>
          <w:tcPr>
            <w:shd w:val="clear" w:color="auto" w:fill="ffffff"/>
            <w:tcBorders>
              <w:top w:val="single" w:color="000000" w:sz="4" w:space="0"/>
              <w:left w:val="single" w:color="000000" w:sz="4" w:space="0"/>
              <w:bottom w:val="single" w:color="000000" w:sz="4" w:space="0"/>
              <w:right w:val="single" w:color="000000" w:sz="4" w:space="0"/>
            </w:tcBorders>
            <w:tcW w:w="2390" w:type="dxa"/>
            <w:vAlign w:val="center"/>
            <w:textDirection w:val="lrTb"/>
            <w:noWrap w:val="false"/>
          </w:tcPr>
          <w:p>
            <w:pPr>
              <w:pStyle w:val="967"/>
              <w:pBdr/>
              <w:spacing w:line="240" w:lineRule="auto"/>
              <w:ind w:firstLine="0"/>
              <w:jc w:val="left"/>
              <w:rPr>
                <w:rFonts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 xml:space="preserve">其他群众团体事务支出</w:t>
            </w:r>
            <w:r>
              <w:rPr>
                <w:rFonts w:ascii="Times New Roman" w:hAnsi="Times New Roman" w:eastAsia="Times New Roman" w:cs="Times New Roman"/>
                <w:b/>
                <w:bCs/>
                <w:sz w:val="17"/>
                <w:szCs w:val="17"/>
                <w:lang w:val="en-US" w:eastAsia="zh-CN"/>
              </w:rPr>
            </w:r>
            <w:r>
              <w:rPr>
                <w:rFonts w:ascii="Times New Roman" w:hAnsi="Times New Roman" w:eastAsia="Times New Roman" w:cs="Times New Roman"/>
                <w:b/>
                <w:bCs/>
                <w:sz w:val="17"/>
                <w:szCs w:val="17"/>
                <w:lang w:val="en-US" w:eastAsia="zh-CN"/>
              </w:rPr>
            </w:r>
          </w:p>
        </w:tc>
        <w:tc>
          <w:tcPr>
            <w:shd w:val="clear" w:color="auto" w:fill="ffffff"/>
            <w:tcBorders>
              <w:top w:val="single" w:color="000000" w:sz="4" w:space="0"/>
              <w:left w:val="single" w:color="000000" w:sz="4" w:space="0"/>
              <w:bottom w:val="single" w:color="000000" w:sz="4" w:space="0"/>
              <w:right w:val="single" w:color="000000" w:sz="4" w:space="0"/>
            </w:tcBorders>
            <w:tcW w:w="2280" w:type="dxa"/>
            <w:vAlign w:val="center"/>
            <w:textDirection w:val="lrTb"/>
            <w:noWrap w:val="false"/>
          </w:tcPr>
          <w:p>
            <w:pPr>
              <w:pStyle w:val="967"/>
              <w:pBdr/>
              <w:spacing w:line="240" w:lineRule="auto"/>
              <w:ind w:firstLine="0"/>
              <w:jc w:val="left"/>
              <w:rPr>
                <w:rFonts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 xml:space="preserve">0.34</w:t>
            </w:r>
            <w:r>
              <w:rPr>
                <w:rFonts w:ascii="Times New Roman" w:hAnsi="Times New Roman" w:eastAsia="Times New Roman" w:cs="Times New Roman"/>
                <w:b/>
                <w:bCs/>
                <w:sz w:val="17"/>
                <w:szCs w:val="17"/>
                <w:lang w:val="en-US" w:eastAsia="zh-CN"/>
              </w:rPr>
            </w:r>
            <w:r>
              <w:rPr>
                <w:rFonts w:ascii="Times New Roman" w:hAnsi="Times New Roman" w:eastAsia="Times New Roman" w:cs="Times New Roman"/>
                <w:b/>
                <w:bCs/>
                <w:sz w:val="17"/>
                <w:szCs w:val="17"/>
                <w:lang w:val="en-US" w:eastAsia="zh-CN"/>
              </w:rPr>
            </w:r>
          </w:p>
        </w:tc>
        <w:tc>
          <w:tcPr>
            <w:shd w:val="clear" w:color="auto" w:fill="ffffff"/>
            <w:tcBorders>
              <w:top w:val="single" w:color="000000" w:sz="4" w:space="0"/>
              <w:left w:val="single" w:color="000000" w:sz="4" w:space="0"/>
              <w:bottom w:val="single" w:color="000000" w:sz="4" w:space="0"/>
              <w:right w:val="single" w:color="000000" w:sz="4" w:space="0"/>
            </w:tcBorders>
            <w:tcW w:w="2299" w:type="dxa"/>
            <w:vAlign w:val="center"/>
            <w:textDirection w:val="lrTb"/>
            <w:noWrap w:val="false"/>
          </w:tcPr>
          <w:p>
            <w:pPr>
              <w:pStyle w:val="967"/>
              <w:pBdr/>
              <w:spacing w:line="240" w:lineRule="auto"/>
              <w:ind w:firstLine="0"/>
              <w:jc w:val="left"/>
              <w:rPr>
                <w:rFonts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 xml:space="preserve">0.34</w:t>
            </w:r>
            <w:r>
              <w:rPr>
                <w:rFonts w:ascii="Times New Roman" w:hAnsi="Times New Roman" w:eastAsia="Times New Roman" w:cs="Times New Roman"/>
                <w:b/>
                <w:bCs/>
                <w:sz w:val="17"/>
                <w:szCs w:val="17"/>
                <w:lang w:val="en-US" w:eastAsia="zh-CN"/>
              </w:rPr>
            </w:r>
            <w:r>
              <w:rPr>
                <w:rFonts w:ascii="Times New Roman" w:hAnsi="Times New Roman" w:eastAsia="Times New Roman" w:cs="Times New Roman"/>
                <w:b/>
                <w:bCs/>
                <w:sz w:val="17"/>
                <w:szCs w:val="17"/>
                <w:lang w:val="en-US" w:eastAsia="zh-CN"/>
              </w:rPr>
            </w:r>
          </w:p>
        </w:tc>
        <w:tc>
          <w:tcPr>
            <w:shd w:val="clear" w:color="auto" w:fill="ffffff"/>
            <w:tcBorders>
              <w:top w:val="single" w:color="000000" w:sz="4" w:space="0"/>
              <w:left w:val="single" w:color="000000" w:sz="4" w:space="0"/>
              <w:bottom w:val="single" w:color="000000" w:sz="4" w:space="0"/>
              <w:right w:val="single" w:color="000000" w:sz="4" w:space="0"/>
            </w:tcBorders>
            <w:tcW w:w="2222" w:type="dxa"/>
            <w:vAlign w:val="center"/>
            <w:textDirection w:val="lrTb"/>
            <w:noWrap w:val="false"/>
          </w:tcPr>
          <w:p>
            <w:pPr>
              <w:pStyle w:val="967"/>
              <w:pBdr/>
              <w:spacing w:line="240" w:lineRule="auto"/>
              <w:ind w:firstLine="0"/>
              <w:jc w:val="left"/>
              <w:rPr>
                <w:rFonts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 xml:space="preserve">0.00</w:t>
            </w:r>
            <w:r>
              <w:rPr>
                <w:rFonts w:ascii="Times New Roman" w:hAnsi="Times New Roman" w:eastAsia="Times New Roman" w:cs="Times New Roman"/>
                <w:b/>
                <w:bCs/>
                <w:sz w:val="17"/>
                <w:szCs w:val="17"/>
                <w:lang w:val="en-US" w:eastAsia="zh-CN"/>
              </w:rPr>
            </w:r>
            <w:r>
              <w:rPr>
                <w:rFonts w:ascii="Times New Roman" w:hAnsi="Times New Roman" w:eastAsia="Times New Roman" w:cs="Times New Roman"/>
                <w:b/>
                <w:bCs/>
                <w:sz w:val="17"/>
                <w:szCs w:val="17"/>
                <w:lang w:val="en-US" w:eastAsia="zh-CN"/>
              </w:rPr>
            </w:r>
          </w:p>
        </w:tc>
        <w:tc>
          <w:tcPr>
            <w:shd w:val="clear" w:color="auto" w:fill="ffffff"/>
            <w:tcBorders>
              <w:top w:val="single" w:color="000000" w:sz="4" w:space="0"/>
              <w:left w:val="single" w:color="000000" w:sz="4" w:space="0"/>
              <w:bottom w:val="single" w:color="000000" w:sz="4" w:space="0"/>
              <w:right w:val="single" w:color="000000" w:sz="4" w:space="0"/>
            </w:tcBorders>
            <w:tcW w:w="2371" w:type="dxa"/>
            <w:vAlign w:val="center"/>
            <w:textDirection w:val="lrTb"/>
            <w:noWrap w:val="false"/>
          </w:tcPr>
          <w:p>
            <w:pPr>
              <w:pStyle w:val="967"/>
              <w:pBdr/>
              <w:spacing w:line="240" w:lineRule="auto"/>
              <w:ind w:firstLine="0"/>
              <w:jc w:val="left"/>
              <w:rPr>
                <w:rFonts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 xml:space="preserve">0</w:t>
            </w:r>
            <w:r>
              <w:rPr>
                <w:rFonts w:ascii="Times New Roman" w:hAnsi="Times New Roman" w:eastAsia="Times New Roman" w:cs="Times New Roman"/>
                <w:b/>
                <w:bCs/>
                <w:sz w:val="17"/>
                <w:szCs w:val="17"/>
                <w:lang w:val="en-US" w:eastAsia="zh-CN"/>
              </w:rPr>
            </w:r>
            <w:r>
              <w:rPr>
                <w:rFonts w:ascii="Times New Roman" w:hAnsi="Times New Roman" w:eastAsia="Times New Roman" w:cs="Times New Roman"/>
                <w:b/>
                <w:bCs/>
                <w:sz w:val="17"/>
                <w:szCs w:val="17"/>
                <w:lang w:val="en-US" w:eastAsia="zh-CN"/>
              </w:rPr>
            </w:r>
          </w:p>
        </w:tc>
      </w:tr>
      <w:tr>
        <w:trPr>
          <w:trHeight w:val="437" w:hRule="exact"/>
        </w:trPr>
        <w:tc>
          <w:tcPr>
            <w:shd w:val="clear" w:color="auto" w:fill="ffffff"/>
            <w:tcBorders>
              <w:top w:val="single" w:color="000000" w:sz="4" w:space="0"/>
              <w:left w:val="single" w:color="000000" w:sz="4" w:space="0"/>
              <w:bottom w:val="single" w:color="000000" w:sz="4" w:space="0"/>
              <w:right w:val="single" w:color="000000" w:sz="4" w:space="0"/>
            </w:tcBorders>
            <w:tcW w:w="1843" w:type="dxa"/>
            <w:vAlign w:val="top"/>
            <w:textDirection w:val="lrTb"/>
            <w:noWrap w:val="false"/>
          </w:tcPr>
          <w:p>
            <w:pPr>
              <w:pStyle w:val="967"/>
              <w:pBdr/>
              <w:spacing w:line="240" w:lineRule="auto"/>
              <w:ind w:firstLine="0"/>
              <w:jc w:val="left"/>
              <w:rPr>
                <w:rFonts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 xml:space="preserve">2080505</w:t>
            </w:r>
            <w:r>
              <w:rPr>
                <w:rFonts w:ascii="Times New Roman" w:hAnsi="Times New Roman" w:eastAsia="Times New Roman" w:cs="Times New Roman"/>
                <w:b/>
                <w:bCs/>
                <w:sz w:val="17"/>
                <w:szCs w:val="17"/>
                <w:lang w:val="en-US" w:eastAsia="zh-CN"/>
              </w:rPr>
            </w:r>
            <w:r>
              <w:rPr>
                <w:rFonts w:ascii="Times New Roman" w:hAnsi="Times New Roman" w:eastAsia="Times New Roman" w:cs="Times New Roman"/>
                <w:b/>
                <w:bCs/>
                <w:sz w:val="17"/>
                <w:szCs w:val="17"/>
                <w:lang w:val="en-US" w:eastAsia="zh-CN"/>
              </w:rPr>
            </w:r>
          </w:p>
        </w:tc>
        <w:tc>
          <w:tcPr>
            <w:shd w:val="clear" w:color="auto" w:fill="ffffff"/>
            <w:tcBorders>
              <w:top w:val="single" w:color="000000" w:sz="4" w:space="0"/>
              <w:left w:val="single" w:color="000000" w:sz="4" w:space="0"/>
              <w:bottom w:val="single" w:color="000000" w:sz="4" w:space="0"/>
              <w:right w:val="single" w:color="000000" w:sz="4" w:space="0"/>
            </w:tcBorders>
            <w:tcW w:w="1934" w:type="dxa"/>
            <w:vAlign w:val="top"/>
            <w:textDirection w:val="lrTb"/>
            <w:noWrap w:val="false"/>
          </w:tcPr>
          <w:p>
            <w:pPr>
              <w:pStyle w:val="967"/>
              <w:pBdr/>
              <w:spacing w:line="240" w:lineRule="auto"/>
              <w:ind w:firstLine="0"/>
              <w:jc w:val="left"/>
              <w:rPr>
                <w:rFonts w:ascii="Times New Roman" w:hAnsi="Times New Roman" w:eastAsia="Times New Roman" w:cs="Times New Roman"/>
                <w:b/>
                <w:bCs/>
                <w:sz w:val="17"/>
                <w:szCs w:val="17"/>
                <w:lang w:val="en-US" w:eastAsia="zh-CN"/>
              </w:rPr>
            </w:pPr>
            <w:r>
              <w:rPr>
                <w:rFonts w:ascii="Times New Roman" w:hAnsi="Times New Roman" w:eastAsia="Times New Roman" w:cs="Times New Roman"/>
                <w:b/>
                <w:bCs/>
                <w:sz w:val="17"/>
                <w:szCs w:val="17"/>
                <w:lang w:val="en-US" w:eastAsia="zh-CN"/>
              </w:rPr>
            </w:r>
            <w:r>
              <w:rPr>
                <w:rFonts w:ascii="Times New Roman" w:hAnsi="Times New Roman" w:eastAsia="Times New Roman" w:cs="Times New Roman"/>
                <w:b/>
                <w:bCs/>
                <w:sz w:val="17"/>
                <w:szCs w:val="17"/>
                <w:lang w:val="en-US" w:eastAsia="zh-CN"/>
              </w:rPr>
            </w:r>
          </w:p>
        </w:tc>
        <w:tc>
          <w:tcPr>
            <w:shd w:val="clear" w:color="auto" w:fill="ffffff"/>
            <w:tcBorders>
              <w:top w:val="single" w:color="000000" w:sz="4" w:space="0"/>
              <w:left w:val="single" w:color="000000" w:sz="4" w:space="0"/>
              <w:bottom w:val="single" w:color="000000" w:sz="4" w:space="0"/>
              <w:right w:val="single" w:color="000000" w:sz="4" w:space="0"/>
            </w:tcBorders>
            <w:tcW w:w="2390" w:type="dxa"/>
            <w:vAlign w:val="center"/>
            <w:textDirection w:val="lrTb"/>
            <w:noWrap w:val="false"/>
          </w:tcPr>
          <w:p>
            <w:pPr>
              <w:pStyle w:val="967"/>
              <w:pBdr/>
              <w:spacing w:line="240" w:lineRule="auto"/>
              <w:ind w:firstLine="0"/>
              <w:jc w:val="left"/>
              <w:rPr>
                <w:rFonts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 xml:space="preserve">机关事业单位基本养老保险缴费支出</w:t>
            </w:r>
            <w:r>
              <w:rPr>
                <w:rFonts w:ascii="Times New Roman" w:hAnsi="Times New Roman" w:eastAsia="Times New Roman" w:cs="Times New Roman"/>
                <w:b/>
                <w:bCs/>
                <w:sz w:val="17"/>
                <w:szCs w:val="17"/>
                <w:lang w:val="en-US" w:eastAsia="zh-CN"/>
              </w:rPr>
            </w:r>
            <w:r>
              <w:rPr>
                <w:rFonts w:ascii="Times New Roman" w:hAnsi="Times New Roman" w:eastAsia="Times New Roman" w:cs="Times New Roman"/>
                <w:b/>
                <w:bCs/>
                <w:sz w:val="17"/>
                <w:szCs w:val="17"/>
                <w:lang w:val="en-US" w:eastAsia="zh-CN"/>
              </w:rPr>
            </w:r>
          </w:p>
        </w:tc>
        <w:tc>
          <w:tcPr>
            <w:shd w:val="clear" w:color="auto" w:fill="ffffff"/>
            <w:tcBorders>
              <w:top w:val="single" w:color="000000" w:sz="4" w:space="0"/>
              <w:left w:val="single" w:color="000000" w:sz="4" w:space="0"/>
              <w:bottom w:val="single" w:color="000000" w:sz="4" w:space="0"/>
              <w:right w:val="single" w:color="000000" w:sz="4" w:space="0"/>
            </w:tcBorders>
            <w:tcW w:w="2280" w:type="dxa"/>
            <w:vAlign w:val="center"/>
            <w:textDirection w:val="lrTb"/>
            <w:noWrap w:val="false"/>
          </w:tcPr>
          <w:p>
            <w:pPr>
              <w:pStyle w:val="967"/>
              <w:pBdr/>
              <w:spacing w:line="240" w:lineRule="auto"/>
              <w:ind w:firstLine="0"/>
              <w:jc w:val="left"/>
              <w:rPr>
                <w:rFonts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 xml:space="preserve">3.70</w:t>
            </w:r>
            <w:r>
              <w:rPr>
                <w:rFonts w:ascii="Times New Roman" w:hAnsi="Times New Roman" w:eastAsia="Times New Roman" w:cs="Times New Roman"/>
                <w:b/>
                <w:bCs/>
                <w:sz w:val="17"/>
                <w:szCs w:val="17"/>
                <w:lang w:val="en-US" w:eastAsia="zh-CN"/>
              </w:rPr>
            </w:r>
            <w:r>
              <w:rPr>
                <w:rFonts w:ascii="Times New Roman" w:hAnsi="Times New Roman" w:eastAsia="Times New Roman" w:cs="Times New Roman"/>
                <w:b/>
                <w:bCs/>
                <w:sz w:val="17"/>
                <w:szCs w:val="17"/>
                <w:lang w:val="en-US" w:eastAsia="zh-CN"/>
              </w:rPr>
            </w:r>
          </w:p>
        </w:tc>
        <w:tc>
          <w:tcPr>
            <w:shd w:val="clear" w:color="auto" w:fill="ffffff"/>
            <w:tcBorders>
              <w:top w:val="single" w:color="000000" w:sz="4" w:space="0"/>
              <w:left w:val="single" w:color="000000" w:sz="4" w:space="0"/>
              <w:bottom w:val="single" w:color="000000" w:sz="4" w:space="0"/>
              <w:right w:val="single" w:color="000000" w:sz="4" w:space="0"/>
            </w:tcBorders>
            <w:tcW w:w="2299" w:type="dxa"/>
            <w:vAlign w:val="center"/>
            <w:textDirection w:val="lrTb"/>
            <w:noWrap w:val="false"/>
          </w:tcPr>
          <w:p>
            <w:pPr>
              <w:pStyle w:val="967"/>
              <w:pBdr/>
              <w:spacing w:line="240" w:lineRule="auto"/>
              <w:ind w:firstLine="0"/>
              <w:jc w:val="left"/>
              <w:rPr>
                <w:rFonts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 xml:space="preserve">3.70</w:t>
            </w:r>
            <w:r>
              <w:rPr>
                <w:rFonts w:ascii="Times New Roman" w:hAnsi="Times New Roman" w:eastAsia="Times New Roman" w:cs="Times New Roman"/>
                <w:b/>
                <w:bCs/>
                <w:sz w:val="17"/>
                <w:szCs w:val="17"/>
                <w:lang w:val="en-US" w:eastAsia="zh-CN"/>
              </w:rPr>
            </w:r>
            <w:r>
              <w:rPr>
                <w:rFonts w:ascii="Times New Roman" w:hAnsi="Times New Roman" w:eastAsia="Times New Roman" w:cs="Times New Roman"/>
                <w:b/>
                <w:bCs/>
                <w:sz w:val="17"/>
                <w:szCs w:val="17"/>
                <w:lang w:val="en-US" w:eastAsia="zh-CN"/>
              </w:rPr>
            </w:r>
          </w:p>
        </w:tc>
        <w:tc>
          <w:tcPr>
            <w:shd w:val="clear" w:color="auto" w:fill="ffffff"/>
            <w:tcBorders>
              <w:top w:val="single" w:color="000000" w:sz="4" w:space="0"/>
              <w:left w:val="single" w:color="000000" w:sz="4" w:space="0"/>
              <w:bottom w:val="single" w:color="000000" w:sz="4" w:space="0"/>
              <w:right w:val="single" w:color="000000" w:sz="4" w:space="0"/>
            </w:tcBorders>
            <w:tcW w:w="2222" w:type="dxa"/>
            <w:vAlign w:val="center"/>
            <w:textDirection w:val="lrTb"/>
            <w:noWrap w:val="false"/>
          </w:tcPr>
          <w:p>
            <w:pPr>
              <w:pStyle w:val="967"/>
              <w:pBdr/>
              <w:spacing w:line="240" w:lineRule="auto"/>
              <w:ind w:firstLine="0"/>
              <w:jc w:val="left"/>
              <w:rPr>
                <w:rFonts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 xml:space="preserve">0.00</w:t>
            </w:r>
            <w:r>
              <w:rPr>
                <w:rFonts w:ascii="Times New Roman" w:hAnsi="Times New Roman" w:eastAsia="Times New Roman" w:cs="Times New Roman"/>
                <w:b/>
                <w:bCs/>
                <w:sz w:val="17"/>
                <w:szCs w:val="17"/>
                <w:lang w:val="en-US" w:eastAsia="zh-CN"/>
              </w:rPr>
            </w:r>
            <w:r>
              <w:rPr>
                <w:rFonts w:ascii="Times New Roman" w:hAnsi="Times New Roman" w:eastAsia="Times New Roman" w:cs="Times New Roman"/>
                <w:b/>
                <w:bCs/>
                <w:sz w:val="17"/>
                <w:szCs w:val="17"/>
                <w:lang w:val="en-US" w:eastAsia="zh-CN"/>
              </w:rPr>
            </w:r>
          </w:p>
        </w:tc>
        <w:tc>
          <w:tcPr>
            <w:shd w:val="clear" w:color="auto" w:fill="ffffff"/>
            <w:tcBorders>
              <w:top w:val="single" w:color="000000" w:sz="4" w:space="0"/>
              <w:left w:val="single" w:color="000000" w:sz="4" w:space="0"/>
              <w:bottom w:val="single" w:color="000000" w:sz="4" w:space="0"/>
              <w:right w:val="single" w:color="000000" w:sz="4" w:space="0"/>
            </w:tcBorders>
            <w:tcW w:w="2371" w:type="dxa"/>
            <w:vAlign w:val="center"/>
            <w:textDirection w:val="lrTb"/>
            <w:noWrap w:val="false"/>
          </w:tcPr>
          <w:p>
            <w:pPr>
              <w:pStyle w:val="967"/>
              <w:pBdr/>
              <w:spacing w:line="240" w:lineRule="auto"/>
              <w:ind w:firstLine="0"/>
              <w:jc w:val="left"/>
              <w:rPr>
                <w:rFonts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 xml:space="preserve">0</w:t>
            </w:r>
            <w:r>
              <w:rPr>
                <w:rFonts w:ascii="Times New Roman" w:hAnsi="Times New Roman" w:eastAsia="Times New Roman" w:cs="Times New Roman"/>
                <w:b/>
                <w:bCs/>
                <w:sz w:val="17"/>
                <w:szCs w:val="17"/>
                <w:lang w:val="en-US" w:eastAsia="zh-CN"/>
              </w:rPr>
            </w:r>
            <w:r>
              <w:rPr>
                <w:rFonts w:ascii="Times New Roman" w:hAnsi="Times New Roman" w:eastAsia="Times New Roman" w:cs="Times New Roman"/>
                <w:b/>
                <w:bCs/>
                <w:sz w:val="17"/>
                <w:szCs w:val="17"/>
                <w:lang w:val="en-US" w:eastAsia="zh-CN"/>
              </w:rPr>
            </w:r>
          </w:p>
        </w:tc>
      </w:tr>
      <w:tr>
        <w:trPr>
          <w:trHeight w:val="437" w:hRule="exact"/>
        </w:trPr>
        <w:tc>
          <w:tcPr>
            <w:shd w:val="clear" w:color="auto" w:fill="ffffff"/>
            <w:tcBorders>
              <w:top w:val="single" w:color="000000" w:sz="4" w:space="0"/>
              <w:left w:val="single" w:color="000000" w:sz="4" w:space="0"/>
              <w:bottom w:val="single" w:color="000000" w:sz="4" w:space="0"/>
              <w:right w:val="single" w:color="000000" w:sz="4" w:space="0"/>
            </w:tcBorders>
            <w:tcW w:w="1843" w:type="dxa"/>
            <w:vAlign w:val="top"/>
            <w:textDirection w:val="lrTb"/>
            <w:noWrap w:val="false"/>
          </w:tcPr>
          <w:p>
            <w:pPr>
              <w:pStyle w:val="967"/>
              <w:pBdr/>
              <w:spacing w:line="240" w:lineRule="auto"/>
              <w:ind w:firstLine="0"/>
              <w:jc w:val="left"/>
              <w:rPr>
                <w:rFonts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 xml:space="preserve">2130104</w:t>
            </w:r>
            <w:r>
              <w:rPr>
                <w:rFonts w:ascii="Times New Roman" w:hAnsi="Times New Roman" w:eastAsia="Times New Roman" w:cs="Times New Roman"/>
                <w:b/>
                <w:bCs/>
                <w:sz w:val="17"/>
                <w:szCs w:val="17"/>
                <w:lang w:val="en-US" w:eastAsia="zh-CN"/>
              </w:rPr>
            </w:r>
            <w:r>
              <w:rPr>
                <w:rFonts w:ascii="Times New Roman" w:hAnsi="Times New Roman" w:eastAsia="Times New Roman" w:cs="Times New Roman"/>
                <w:b/>
                <w:bCs/>
                <w:sz w:val="17"/>
                <w:szCs w:val="17"/>
                <w:lang w:val="en-US" w:eastAsia="zh-CN"/>
              </w:rPr>
            </w:r>
          </w:p>
        </w:tc>
        <w:tc>
          <w:tcPr>
            <w:shd w:val="clear" w:color="auto" w:fill="ffffff"/>
            <w:tcBorders>
              <w:top w:val="single" w:color="000000" w:sz="4" w:space="0"/>
              <w:left w:val="single" w:color="000000" w:sz="4" w:space="0"/>
              <w:bottom w:val="single" w:color="000000" w:sz="4" w:space="0"/>
              <w:right w:val="single" w:color="000000" w:sz="4" w:space="0"/>
            </w:tcBorders>
            <w:tcW w:w="1934" w:type="dxa"/>
            <w:vAlign w:val="top"/>
            <w:textDirection w:val="lrTb"/>
            <w:noWrap w:val="false"/>
          </w:tcPr>
          <w:p>
            <w:pPr>
              <w:pStyle w:val="967"/>
              <w:pBdr/>
              <w:spacing w:line="240" w:lineRule="auto"/>
              <w:ind w:firstLine="0"/>
              <w:jc w:val="left"/>
              <w:rPr>
                <w:rFonts w:ascii="Times New Roman" w:hAnsi="Times New Roman" w:eastAsia="Times New Roman" w:cs="Times New Roman"/>
                <w:b/>
                <w:bCs/>
                <w:sz w:val="17"/>
                <w:szCs w:val="17"/>
                <w:lang w:val="en-US" w:eastAsia="zh-CN"/>
              </w:rPr>
            </w:pPr>
            <w:r>
              <w:rPr>
                <w:rFonts w:ascii="Times New Roman" w:hAnsi="Times New Roman" w:eastAsia="Times New Roman" w:cs="Times New Roman"/>
                <w:b/>
                <w:bCs/>
                <w:sz w:val="17"/>
                <w:szCs w:val="17"/>
                <w:lang w:val="en-US" w:eastAsia="zh-CN"/>
              </w:rPr>
            </w:r>
            <w:r>
              <w:rPr>
                <w:rFonts w:ascii="Times New Roman" w:hAnsi="Times New Roman" w:eastAsia="Times New Roman" w:cs="Times New Roman"/>
                <w:b/>
                <w:bCs/>
                <w:sz w:val="17"/>
                <w:szCs w:val="17"/>
                <w:lang w:val="en-US" w:eastAsia="zh-CN"/>
              </w:rPr>
            </w:r>
          </w:p>
        </w:tc>
        <w:tc>
          <w:tcPr>
            <w:shd w:val="clear" w:color="auto" w:fill="ffffff"/>
            <w:tcBorders>
              <w:top w:val="single" w:color="000000" w:sz="4" w:space="0"/>
              <w:left w:val="single" w:color="000000" w:sz="4" w:space="0"/>
              <w:bottom w:val="single" w:color="000000" w:sz="4" w:space="0"/>
              <w:right w:val="single" w:color="000000" w:sz="4" w:space="0"/>
            </w:tcBorders>
            <w:tcW w:w="2390" w:type="dxa"/>
            <w:vAlign w:val="center"/>
            <w:textDirection w:val="lrTb"/>
            <w:noWrap w:val="false"/>
          </w:tcPr>
          <w:p>
            <w:pPr>
              <w:pStyle w:val="967"/>
              <w:pBdr/>
              <w:spacing w:line="240" w:lineRule="auto"/>
              <w:ind w:firstLine="0"/>
              <w:jc w:val="left"/>
              <w:rPr>
                <w:rFonts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 xml:space="preserve">事业运行</w:t>
            </w:r>
            <w:r>
              <w:rPr>
                <w:rFonts w:ascii="Times New Roman" w:hAnsi="Times New Roman" w:eastAsia="Times New Roman" w:cs="Times New Roman"/>
                <w:b/>
                <w:bCs/>
                <w:sz w:val="17"/>
                <w:szCs w:val="17"/>
                <w:lang w:val="en-US" w:eastAsia="zh-CN"/>
              </w:rPr>
            </w:r>
            <w:r>
              <w:rPr>
                <w:rFonts w:ascii="Times New Roman" w:hAnsi="Times New Roman" w:eastAsia="Times New Roman" w:cs="Times New Roman"/>
                <w:b/>
                <w:bCs/>
                <w:sz w:val="17"/>
                <w:szCs w:val="17"/>
                <w:lang w:val="en-US" w:eastAsia="zh-CN"/>
              </w:rPr>
            </w:r>
          </w:p>
        </w:tc>
        <w:tc>
          <w:tcPr>
            <w:shd w:val="clear" w:color="auto" w:fill="ffffff"/>
            <w:tcBorders>
              <w:top w:val="single" w:color="000000" w:sz="4" w:space="0"/>
              <w:left w:val="single" w:color="000000" w:sz="4" w:space="0"/>
              <w:bottom w:val="single" w:color="000000" w:sz="4" w:space="0"/>
              <w:right w:val="single" w:color="000000" w:sz="4" w:space="0"/>
            </w:tcBorders>
            <w:tcW w:w="2280" w:type="dxa"/>
            <w:vAlign w:val="center"/>
            <w:textDirection w:val="lrTb"/>
            <w:noWrap w:val="false"/>
          </w:tcPr>
          <w:p>
            <w:pPr>
              <w:pStyle w:val="967"/>
              <w:pBdr/>
              <w:spacing w:line="240" w:lineRule="auto"/>
              <w:ind w:firstLine="0"/>
              <w:jc w:val="left"/>
              <w:rPr>
                <w:rFonts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 xml:space="preserve">25.27</w:t>
            </w:r>
            <w:r>
              <w:rPr>
                <w:rFonts w:ascii="Times New Roman" w:hAnsi="Times New Roman" w:eastAsia="Times New Roman" w:cs="Times New Roman"/>
                <w:b/>
                <w:bCs/>
                <w:sz w:val="17"/>
                <w:szCs w:val="17"/>
                <w:lang w:val="en-US" w:eastAsia="zh-CN"/>
              </w:rPr>
            </w:r>
            <w:r>
              <w:rPr>
                <w:rFonts w:ascii="Times New Roman" w:hAnsi="Times New Roman" w:eastAsia="Times New Roman" w:cs="Times New Roman"/>
                <w:b/>
                <w:bCs/>
                <w:sz w:val="17"/>
                <w:szCs w:val="17"/>
                <w:lang w:val="en-US" w:eastAsia="zh-CN"/>
              </w:rPr>
            </w:r>
          </w:p>
        </w:tc>
        <w:tc>
          <w:tcPr>
            <w:shd w:val="clear" w:color="auto" w:fill="ffffff"/>
            <w:tcBorders>
              <w:top w:val="single" w:color="000000" w:sz="4" w:space="0"/>
              <w:left w:val="single" w:color="000000" w:sz="4" w:space="0"/>
              <w:bottom w:val="single" w:color="000000" w:sz="4" w:space="0"/>
              <w:right w:val="single" w:color="000000" w:sz="4" w:space="0"/>
            </w:tcBorders>
            <w:tcW w:w="2299" w:type="dxa"/>
            <w:vAlign w:val="center"/>
            <w:textDirection w:val="lrTb"/>
            <w:noWrap w:val="false"/>
          </w:tcPr>
          <w:p>
            <w:pPr>
              <w:pStyle w:val="967"/>
              <w:pBdr/>
              <w:spacing w:line="240" w:lineRule="auto"/>
              <w:ind w:firstLine="0"/>
              <w:jc w:val="left"/>
              <w:rPr>
                <w:rFonts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 xml:space="preserve">25.27</w:t>
            </w:r>
            <w:r>
              <w:rPr>
                <w:rFonts w:ascii="Times New Roman" w:hAnsi="Times New Roman" w:eastAsia="Times New Roman" w:cs="Times New Roman"/>
                <w:b/>
                <w:bCs/>
                <w:sz w:val="17"/>
                <w:szCs w:val="17"/>
                <w:lang w:val="en-US" w:eastAsia="zh-CN"/>
              </w:rPr>
            </w:r>
            <w:r>
              <w:rPr>
                <w:rFonts w:ascii="Times New Roman" w:hAnsi="Times New Roman" w:eastAsia="Times New Roman" w:cs="Times New Roman"/>
                <w:b/>
                <w:bCs/>
                <w:sz w:val="17"/>
                <w:szCs w:val="17"/>
                <w:lang w:val="en-US" w:eastAsia="zh-CN"/>
              </w:rPr>
            </w:r>
          </w:p>
        </w:tc>
        <w:tc>
          <w:tcPr>
            <w:shd w:val="clear" w:color="auto" w:fill="ffffff"/>
            <w:tcBorders>
              <w:top w:val="single" w:color="000000" w:sz="4" w:space="0"/>
              <w:left w:val="single" w:color="000000" w:sz="4" w:space="0"/>
              <w:bottom w:val="single" w:color="000000" w:sz="4" w:space="0"/>
              <w:right w:val="single" w:color="000000" w:sz="4" w:space="0"/>
            </w:tcBorders>
            <w:tcW w:w="2222" w:type="dxa"/>
            <w:vAlign w:val="center"/>
            <w:textDirection w:val="lrTb"/>
            <w:noWrap w:val="false"/>
          </w:tcPr>
          <w:p>
            <w:pPr>
              <w:pStyle w:val="967"/>
              <w:pBdr/>
              <w:spacing w:line="240" w:lineRule="auto"/>
              <w:ind w:firstLine="0"/>
              <w:jc w:val="left"/>
              <w:rPr>
                <w:rFonts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 xml:space="preserve">0.00</w:t>
            </w:r>
            <w:r>
              <w:rPr>
                <w:rFonts w:ascii="Times New Roman" w:hAnsi="Times New Roman" w:eastAsia="Times New Roman" w:cs="Times New Roman"/>
                <w:b/>
                <w:bCs/>
                <w:sz w:val="17"/>
                <w:szCs w:val="17"/>
                <w:lang w:val="en-US" w:eastAsia="zh-CN"/>
              </w:rPr>
            </w:r>
            <w:r>
              <w:rPr>
                <w:rFonts w:ascii="Times New Roman" w:hAnsi="Times New Roman" w:eastAsia="Times New Roman" w:cs="Times New Roman"/>
                <w:b/>
                <w:bCs/>
                <w:sz w:val="17"/>
                <w:szCs w:val="17"/>
                <w:lang w:val="en-US" w:eastAsia="zh-CN"/>
              </w:rPr>
            </w:r>
          </w:p>
        </w:tc>
        <w:tc>
          <w:tcPr>
            <w:shd w:val="clear" w:color="auto" w:fill="ffffff"/>
            <w:tcBorders>
              <w:top w:val="single" w:color="000000" w:sz="4" w:space="0"/>
              <w:left w:val="single" w:color="000000" w:sz="4" w:space="0"/>
              <w:bottom w:val="single" w:color="000000" w:sz="4" w:space="0"/>
              <w:right w:val="single" w:color="000000" w:sz="4" w:space="0"/>
            </w:tcBorders>
            <w:tcW w:w="2371" w:type="dxa"/>
            <w:vAlign w:val="center"/>
            <w:textDirection w:val="lrTb"/>
            <w:noWrap w:val="false"/>
          </w:tcPr>
          <w:p>
            <w:pPr>
              <w:pStyle w:val="967"/>
              <w:pBdr/>
              <w:spacing w:line="240" w:lineRule="auto"/>
              <w:ind w:firstLine="0"/>
              <w:jc w:val="left"/>
              <w:rPr>
                <w:rFonts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 xml:space="preserve">0</w:t>
            </w:r>
            <w:r>
              <w:rPr>
                <w:rFonts w:ascii="Times New Roman" w:hAnsi="Times New Roman" w:eastAsia="Times New Roman" w:cs="Times New Roman"/>
                <w:b/>
                <w:bCs/>
                <w:sz w:val="17"/>
                <w:szCs w:val="17"/>
                <w:lang w:val="en-US" w:eastAsia="zh-CN"/>
              </w:rPr>
            </w:r>
            <w:r>
              <w:rPr>
                <w:rFonts w:ascii="Times New Roman" w:hAnsi="Times New Roman" w:eastAsia="Times New Roman" w:cs="Times New Roman"/>
                <w:b/>
                <w:bCs/>
                <w:sz w:val="17"/>
                <w:szCs w:val="17"/>
                <w:lang w:val="en-US" w:eastAsia="zh-CN"/>
              </w:rPr>
            </w:r>
          </w:p>
        </w:tc>
      </w:tr>
      <w:tr>
        <w:trPr>
          <w:trHeight w:val="437" w:hRule="exact"/>
        </w:trPr>
        <w:tc>
          <w:tcPr>
            <w:shd w:val="clear" w:color="auto" w:fill="ffffff"/>
            <w:tcBorders>
              <w:top w:val="single" w:color="000000" w:sz="4" w:space="0"/>
              <w:left w:val="single" w:color="000000" w:sz="4" w:space="0"/>
              <w:bottom w:val="single" w:color="000000" w:sz="4" w:space="0"/>
              <w:right w:val="single" w:color="000000" w:sz="4" w:space="0"/>
            </w:tcBorders>
            <w:tcW w:w="1843" w:type="dxa"/>
            <w:vAlign w:val="top"/>
            <w:textDirection w:val="lrTb"/>
            <w:noWrap w:val="false"/>
          </w:tcPr>
          <w:p>
            <w:pPr>
              <w:pStyle w:val="967"/>
              <w:pBdr/>
              <w:spacing w:line="240" w:lineRule="auto"/>
              <w:ind w:firstLine="0"/>
              <w:jc w:val="left"/>
              <w:rPr>
                <w:rFonts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 xml:space="preserve">2210201</w:t>
            </w:r>
            <w:r>
              <w:rPr>
                <w:rFonts w:ascii="Times New Roman" w:hAnsi="Times New Roman" w:eastAsia="Times New Roman" w:cs="Times New Roman"/>
                <w:b/>
                <w:bCs/>
                <w:sz w:val="17"/>
                <w:szCs w:val="17"/>
                <w:lang w:val="en-US" w:eastAsia="zh-CN"/>
              </w:rPr>
            </w:r>
            <w:r>
              <w:rPr>
                <w:rFonts w:ascii="Times New Roman" w:hAnsi="Times New Roman" w:eastAsia="Times New Roman" w:cs="Times New Roman"/>
                <w:b/>
                <w:bCs/>
                <w:sz w:val="17"/>
                <w:szCs w:val="17"/>
                <w:lang w:val="en-US" w:eastAsia="zh-CN"/>
              </w:rPr>
            </w:r>
          </w:p>
        </w:tc>
        <w:tc>
          <w:tcPr>
            <w:shd w:val="clear" w:color="auto" w:fill="ffffff"/>
            <w:tcBorders>
              <w:top w:val="single" w:color="000000" w:sz="4" w:space="0"/>
              <w:left w:val="single" w:color="000000" w:sz="4" w:space="0"/>
              <w:bottom w:val="single" w:color="000000" w:sz="4" w:space="0"/>
              <w:right w:val="single" w:color="000000" w:sz="4" w:space="0"/>
            </w:tcBorders>
            <w:tcW w:w="1934" w:type="dxa"/>
            <w:vAlign w:val="top"/>
            <w:textDirection w:val="lrTb"/>
            <w:noWrap w:val="false"/>
          </w:tcPr>
          <w:p>
            <w:pPr>
              <w:pStyle w:val="967"/>
              <w:pBdr/>
              <w:spacing w:line="240" w:lineRule="auto"/>
              <w:ind w:firstLine="0"/>
              <w:jc w:val="left"/>
              <w:rPr>
                <w:rFonts w:ascii="Times New Roman" w:hAnsi="Times New Roman" w:eastAsia="Times New Roman" w:cs="Times New Roman"/>
                <w:b/>
                <w:bCs/>
                <w:sz w:val="17"/>
                <w:szCs w:val="17"/>
                <w:lang w:val="en-US" w:eastAsia="zh-CN"/>
              </w:rPr>
            </w:pPr>
            <w:r>
              <w:rPr>
                <w:rFonts w:ascii="Times New Roman" w:hAnsi="Times New Roman" w:eastAsia="Times New Roman" w:cs="Times New Roman"/>
                <w:b/>
                <w:bCs/>
                <w:sz w:val="17"/>
                <w:szCs w:val="17"/>
                <w:lang w:val="en-US" w:eastAsia="zh-CN"/>
              </w:rPr>
            </w:r>
            <w:r>
              <w:rPr>
                <w:rFonts w:ascii="Times New Roman" w:hAnsi="Times New Roman" w:eastAsia="Times New Roman" w:cs="Times New Roman"/>
                <w:b/>
                <w:bCs/>
                <w:sz w:val="17"/>
                <w:szCs w:val="17"/>
                <w:lang w:val="en-US" w:eastAsia="zh-CN"/>
              </w:rPr>
            </w:r>
          </w:p>
        </w:tc>
        <w:tc>
          <w:tcPr>
            <w:shd w:val="clear" w:color="auto" w:fill="ffffff"/>
            <w:tcBorders>
              <w:top w:val="single" w:color="000000" w:sz="4" w:space="0"/>
              <w:left w:val="single" w:color="000000" w:sz="4" w:space="0"/>
              <w:bottom w:val="single" w:color="000000" w:sz="4" w:space="0"/>
              <w:right w:val="single" w:color="000000" w:sz="4" w:space="0"/>
            </w:tcBorders>
            <w:tcW w:w="2390" w:type="dxa"/>
            <w:vAlign w:val="center"/>
            <w:textDirection w:val="lrTb"/>
            <w:noWrap w:val="false"/>
          </w:tcPr>
          <w:p>
            <w:pPr>
              <w:pStyle w:val="967"/>
              <w:pBdr/>
              <w:spacing w:line="240" w:lineRule="auto"/>
              <w:ind w:firstLine="0"/>
              <w:jc w:val="left"/>
              <w:rPr>
                <w:rFonts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 xml:space="preserve">住房公积金</w:t>
            </w:r>
            <w:r>
              <w:rPr>
                <w:rFonts w:ascii="Times New Roman" w:hAnsi="Times New Roman" w:eastAsia="Times New Roman" w:cs="Times New Roman"/>
                <w:b/>
                <w:bCs/>
                <w:sz w:val="17"/>
                <w:szCs w:val="17"/>
                <w:lang w:val="en-US" w:eastAsia="zh-CN"/>
              </w:rPr>
            </w:r>
            <w:r>
              <w:rPr>
                <w:rFonts w:ascii="Times New Roman" w:hAnsi="Times New Roman" w:eastAsia="Times New Roman" w:cs="Times New Roman"/>
                <w:b/>
                <w:bCs/>
                <w:sz w:val="17"/>
                <w:szCs w:val="17"/>
                <w:lang w:val="en-US" w:eastAsia="zh-CN"/>
              </w:rPr>
            </w:r>
          </w:p>
        </w:tc>
        <w:tc>
          <w:tcPr>
            <w:shd w:val="clear" w:color="auto" w:fill="ffffff"/>
            <w:tcBorders>
              <w:top w:val="single" w:color="000000" w:sz="4" w:space="0"/>
              <w:left w:val="single" w:color="000000" w:sz="4" w:space="0"/>
              <w:bottom w:val="single" w:color="000000" w:sz="4" w:space="0"/>
              <w:right w:val="single" w:color="000000" w:sz="4" w:space="0"/>
            </w:tcBorders>
            <w:tcW w:w="2280" w:type="dxa"/>
            <w:vAlign w:val="center"/>
            <w:textDirection w:val="lrTb"/>
            <w:noWrap w:val="false"/>
          </w:tcPr>
          <w:p>
            <w:pPr>
              <w:pStyle w:val="967"/>
              <w:pBdr/>
              <w:spacing w:line="240" w:lineRule="auto"/>
              <w:ind w:firstLine="0"/>
              <w:jc w:val="left"/>
              <w:rPr>
                <w:rFonts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 xml:space="preserve">3.12</w:t>
            </w:r>
            <w:r>
              <w:rPr>
                <w:rFonts w:ascii="Times New Roman" w:hAnsi="Times New Roman" w:eastAsia="Times New Roman" w:cs="Times New Roman"/>
                <w:b/>
                <w:bCs/>
                <w:sz w:val="17"/>
                <w:szCs w:val="17"/>
                <w:lang w:val="en-US" w:eastAsia="zh-CN"/>
              </w:rPr>
            </w:r>
            <w:r>
              <w:rPr>
                <w:rFonts w:ascii="Times New Roman" w:hAnsi="Times New Roman" w:eastAsia="Times New Roman" w:cs="Times New Roman"/>
                <w:b/>
                <w:bCs/>
                <w:sz w:val="17"/>
                <w:szCs w:val="17"/>
                <w:lang w:val="en-US" w:eastAsia="zh-CN"/>
              </w:rPr>
            </w:r>
          </w:p>
        </w:tc>
        <w:tc>
          <w:tcPr>
            <w:shd w:val="clear" w:color="auto" w:fill="ffffff"/>
            <w:tcBorders>
              <w:top w:val="single" w:color="000000" w:sz="4" w:space="0"/>
              <w:left w:val="single" w:color="000000" w:sz="4" w:space="0"/>
              <w:bottom w:val="single" w:color="000000" w:sz="4" w:space="0"/>
              <w:right w:val="single" w:color="000000" w:sz="4" w:space="0"/>
            </w:tcBorders>
            <w:tcW w:w="2299" w:type="dxa"/>
            <w:vAlign w:val="center"/>
            <w:textDirection w:val="lrTb"/>
            <w:noWrap w:val="false"/>
          </w:tcPr>
          <w:p>
            <w:pPr>
              <w:pStyle w:val="967"/>
              <w:pBdr/>
              <w:spacing w:line="240" w:lineRule="auto"/>
              <w:ind w:firstLine="0"/>
              <w:jc w:val="left"/>
              <w:rPr>
                <w:rFonts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 xml:space="preserve">3.12</w:t>
            </w:r>
            <w:r>
              <w:rPr>
                <w:rFonts w:ascii="Times New Roman" w:hAnsi="Times New Roman" w:eastAsia="Times New Roman" w:cs="Times New Roman"/>
                <w:b/>
                <w:bCs/>
                <w:sz w:val="17"/>
                <w:szCs w:val="17"/>
                <w:lang w:val="en-US" w:eastAsia="zh-CN"/>
              </w:rPr>
            </w:r>
            <w:r>
              <w:rPr>
                <w:rFonts w:ascii="Times New Roman" w:hAnsi="Times New Roman" w:eastAsia="Times New Roman" w:cs="Times New Roman"/>
                <w:b/>
                <w:bCs/>
                <w:sz w:val="17"/>
                <w:szCs w:val="17"/>
                <w:lang w:val="en-US" w:eastAsia="zh-CN"/>
              </w:rPr>
            </w:r>
          </w:p>
        </w:tc>
        <w:tc>
          <w:tcPr>
            <w:shd w:val="clear" w:color="auto" w:fill="ffffff"/>
            <w:tcBorders>
              <w:top w:val="single" w:color="000000" w:sz="4" w:space="0"/>
              <w:left w:val="single" w:color="000000" w:sz="4" w:space="0"/>
              <w:bottom w:val="single" w:color="000000" w:sz="4" w:space="0"/>
              <w:right w:val="single" w:color="000000" w:sz="4" w:space="0"/>
            </w:tcBorders>
            <w:tcW w:w="2222" w:type="dxa"/>
            <w:vAlign w:val="center"/>
            <w:textDirection w:val="lrTb"/>
            <w:noWrap w:val="false"/>
          </w:tcPr>
          <w:p>
            <w:pPr>
              <w:pStyle w:val="967"/>
              <w:pBdr/>
              <w:spacing w:line="240" w:lineRule="auto"/>
              <w:ind w:firstLine="0"/>
              <w:jc w:val="left"/>
              <w:rPr>
                <w:rFonts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 xml:space="preserve">0.00</w:t>
            </w:r>
            <w:r>
              <w:rPr>
                <w:rFonts w:ascii="Times New Roman" w:hAnsi="Times New Roman" w:eastAsia="Times New Roman" w:cs="Times New Roman"/>
                <w:b/>
                <w:bCs/>
                <w:sz w:val="17"/>
                <w:szCs w:val="17"/>
                <w:lang w:val="en-US" w:eastAsia="zh-CN"/>
              </w:rPr>
            </w:r>
            <w:r>
              <w:rPr>
                <w:rFonts w:ascii="Times New Roman" w:hAnsi="Times New Roman" w:eastAsia="Times New Roman" w:cs="Times New Roman"/>
                <w:b/>
                <w:bCs/>
                <w:sz w:val="17"/>
                <w:szCs w:val="17"/>
                <w:lang w:val="en-US" w:eastAsia="zh-CN"/>
              </w:rPr>
            </w:r>
          </w:p>
        </w:tc>
        <w:tc>
          <w:tcPr>
            <w:shd w:val="clear" w:color="auto" w:fill="ffffff"/>
            <w:tcBorders>
              <w:top w:val="single" w:color="000000" w:sz="4" w:space="0"/>
              <w:left w:val="single" w:color="000000" w:sz="4" w:space="0"/>
              <w:bottom w:val="single" w:color="000000" w:sz="4" w:space="0"/>
              <w:right w:val="single" w:color="000000" w:sz="4" w:space="0"/>
            </w:tcBorders>
            <w:tcW w:w="2371" w:type="dxa"/>
            <w:vAlign w:val="center"/>
            <w:textDirection w:val="lrTb"/>
            <w:noWrap w:val="false"/>
          </w:tcPr>
          <w:p>
            <w:pPr>
              <w:pStyle w:val="967"/>
              <w:pBdr/>
              <w:spacing w:line="240" w:lineRule="auto"/>
              <w:ind w:firstLine="0"/>
              <w:jc w:val="left"/>
              <w:rPr>
                <w:rFonts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 xml:space="preserve">0</w:t>
            </w:r>
            <w:r>
              <w:rPr>
                <w:rFonts w:ascii="Times New Roman" w:hAnsi="Times New Roman" w:eastAsia="Times New Roman" w:cs="Times New Roman"/>
                <w:b/>
                <w:bCs/>
                <w:sz w:val="17"/>
                <w:szCs w:val="17"/>
                <w:lang w:val="en-US" w:eastAsia="zh-CN"/>
              </w:rPr>
            </w:r>
            <w:r>
              <w:rPr>
                <w:rFonts w:ascii="Times New Roman" w:hAnsi="Times New Roman" w:eastAsia="Times New Roman" w:cs="Times New Roman"/>
                <w:b/>
                <w:bCs/>
                <w:sz w:val="17"/>
                <w:szCs w:val="17"/>
                <w:lang w:val="en-US" w:eastAsia="zh-CN"/>
              </w:rPr>
            </w:r>
          </w:p>
        </w:tc>
      </w:tr>
    </w:tbl>
    <w:p>
      <w:pPr>
        <w:pStyle w:val="969"/>
        <w:pBdr/>
        <w:spacing/>
        <w:ind w:left="672"/>
        <w:jc w:val="left"/>
        <w:rPr/>
      </w:pPr>
      <w:r>
        <w:t xml:space="preserve">注：本报表金额单位转换时可能存在四舍五入尾数误差。</w:t>
      </w:r>
      <w:r>
        <w:br w:type="page" w:clear="all"/>
      </w:r>
      <w:r/>
    </w:p>
    <w:p>
      <w:pPr>
        <w:pStyle w:val="965"/>
        <w:keepNext w:val="true"/>
        <w:keepLines w:val="true"/>
        <w:pBdr/>
        <w:spacing w:after="240"/>
        <w:ind/>
        <w:jc w:val="center"/>
        <w:rPr/>
      </w:pPr>
      <w:r/>
      <w:bookmarkStart w:id="22" w:name="bookmark44"/>
      <w:r/>
      <w:bookmarkStart w:id="23" w:name="bookmark45"/>
      <w:r/>
      <w:bookmarkStart w:id="24" w:name="bookmark46"/>
      <w:r>
        <w:t xml:space="preserve">财政拨款收支总体情况表</w:t>
      </w:r>
      <w:bookmarkEnd w:id="22"/>
      <w:r/>
      <w:bookmarkEnd w:id="23"/>
      <w:r/>
      <w:bookmarkEnd w:id="24"/>
      <w:r/>
      <w:r/>
    </w:p>
    <w:tbl>
      <w:tblPr>
        <w:tblW w:w="0" w:type="auto"/>
        <w:tblInd w:w="-10" w:type="dxa"/>
        <w:tblBorders/>
        <w:tblLayout w:type="fixed"/>
        <w:tblCellMar>
          <w:left w:w="10" w:type="dxa"/>
          <w:top w:w="0" w:type="dxa"/>
          <w:right w:w="10" w:type="dxa"/>
          <w:bottom w:w="0" w:type="dxa"/>
        </w:tblCellMar>
        <w:tblLook w:val="04A0" w:firstRow="1" w:lastRow="0" w:firstColumn="1" w:lastColumn="0" w:noHBand="0" w:noVBand="1"/>
      </w:tblPr>
      <w:tblGrid>
        <w:gridCol w:w="2885"/>
        <w:gridCol w:w="955"/>
        <w:gridCol w:w="3830"/>
        <w:gridCol w:w="3826"/>
        <w:gridCol w:w="3845"/>
      </w:tblGrid>
      <w:tr>
        <w:trPr>
          <w:trHeight w:val="346" w:hRule="exact"/>
        </w:trPr>
        <w:tc>
          <w:tcPr>
            <w:gridSpan w:val="4"/>
            <w:shd w:val="clear" w:color="auto" w:fill="ffffff"/>
            <w:tcBorders>
              <w:top w:val="none" w:color="000000" w:sz="0" w:space="0"/>
              <w:left w:val="none" w:color="000000" w:sz="0" w:space="0"/>
              <w:bottom w:val="none" w:color="000000" w:sz="0" w:space="0"/>
              <w:right w:val="none" w:color="000000" w:sz="0" w:space="0"/>
            </w:tcBorders>
            <w:tcW w:w="11496" w:type="dxa"/>
            <w:vAlign w:val="top"/>
            <w:textDirection w:val="lrTb"/>
            <w:noWrap w:val="false"/>
          </w:tcPr>
          <w:p>
            <w:pPr>
              <w:pStyle w:val="967"/>
              <w:pBdr/>
              <w:spacing w:line="240" w:lineRule="auto"/>
              <w:ind w:firstLine="0"/>
              <w:jc w:val="left"/>
              <w:rPr>
                <w:sz w:val="17"/>
                <w:szCs w:val="17"/>
                <w:lang w:val="en-US"/>
              </w:rPr>
            </w:pPr>
            <w:r>
              <w:rPr>
                <w:sz w:val="17"/>
                <w:szCs w:val="17"/>
              </w:rPr>
              <w:t xml:space="preserve">单位名称：</w:t>
            </w:r>
            <w:r>
              <w:rPr>
                <w:rFonts w:hint="eastAsia"/>
                <w:sz w:val="17"/>
                <w:szCs w:val="17"/>
                <w:lang w:eastAsia="zh-CN"/>
              </w:rPr>
              <w:t xml:space="preserve">环江毛南族自治县思恩镇农机管理站</w:t>
            </w:r>
            <w:r>
              <w:rPr>
                <w:rFonts w:hint="eastAsia"/>
                <w:sz w:val="17"/>
                <w:szCs w:val="17"/>
                <w:lang w:val="en-US" w:eastAsia="zh-CN"/>
              </w:rPr>
              <w:t xml:space="preserve">                         </w:t>
            </w:r>
            <w:r>
              <w:rPr>
                <w:sz w:val="17"/>
                <w:szCs w:val="17"/>
                <w:lang w:val="en-US"/>
              </w:rPr>
            </w:r>
            <w:r>
              <w:rPr>
                <w:sz w:val="17"/>
                <w:szCs w:val="17"/>
                <w:lang w:val="en-US"/>
              </w:rPr>
            </w:r>
          </w:p>
        </w:tc>
        <w:tc>
          <w:tcPr>
            <w:shd w:val="clear" w:color="auto" w:fill="ffffff"/>
            <w:tcBorders>
              <w:top w:val="none" w:color="000000" w:sz="0" w:space="0"/>
              <w:left w:val="none" w:color="000000" w:sz="0" w:space="0"/>
              <w:bottom w:val="none" w:color="000000" w:sz="0" w:space="0"/>
              <w:right w:val="none" w:color="000000" w:sz="0" w:space="0"/>
            </w:tcBorders>
            <w:tcW w:w="3845" w:type="dxa"/>
            <w:vAlign w:val="top"/>
            <w:textDirection w:val="lrTb"/>
            <w:noWrap w:val="false"/>
          </w:tcPr>
          <w:p>
            <w:pPr>
              <w:pStyle w:val="967"/>
              <w:pBdr/>
              <w:spacing w:line="240" w:lineRule="auto"/>
              <w:ind/>
              <w:jc w:val="left"/>
              <w:rPr>
                <w:sz w:val="17"/>
                <w:szCs w:val="17"/>
              </w:rPr>
            </w:pPr>
            <w:r>
              <w:rPr>
                <w:sz w:val="17"/>
                <w:szCs w:val="17"/>
              </w:rPr>
              <w:t xml:space="preserve">单位：万元</w:t>
            </w:r>
            <w:r>
              <w:rPr>
                <w:sz w:val="17"/>
                <w:szCs w:val="17"/>
              </w:rPr>
            </w:r>
            <w:r>
              <w:rPr>
                <w:sz w:val="17"/>
                <w:szCs w:val="17"/>
              </w:rPr>
            </w:r>
          </w:p>
        </w:tc>
      </w:tr>
      <w:tr>
        <w:trPr>
          <w:trHeight w:val="437" w:hRule="exact"/>
        </w:trPr>
        <w:tc>
          <w:tcPr>
            <w:shd w:val="clear" w:color="auto" w:fill="ffffff"/>
            <w:tcBorders>
              <w:top w:val="single" w:color="000000" w:sz="4" w:space="0"/>
              <w:left w:val="single" w:color="000000" w:sz="4" w:space="0"/>
              <w:bottom w:val="none" w:color="000000" w:sz="0" w:space="0"/>
              <w:right w:val="none" w:color="000000" w:sz="0" w:space="0"/>
            </w:tcBorders>
            <w:tcW w:w="2885" w:type="dxa"/>
            <w:vAlign w:val="top"/>
            <w:textDirection w:val="lrTb"/>
            <w:noWrap w:val="false"/>
          </w:tcPr>
          <w:p>
            <w:pPr>
              <w:pStyle w:val="944"/>
              <w:pBdr/>
              <w:spacing/>
              <w:ind/>
              <w:jc w:val="left"/>
              <w:rPr>
                <w:sz w:val="10"/>
                <w:szCs w:val="10"/>
              </w:rPr>
            </w:pPr>
            <w:r>
              <w:rPr>
                <w:sz w:val="10"/>
                <w:szCs w:val="10"/>
              </w:rPr>
            </w:r>
            <w:r>
              <w:rPr>
                <w:sz w:val="10"/>
                <w:szCs w:val="10"/>
              </w:rPr>
            </w:r>
          </w:p>
        </w:tc>
        <w:tc>
          <w:tcPr>
            <w:shd w:val="clear" w:color="auto" w:fill="ffffff"/>
            <w:tcBorders>
              <w:top w:val="single" w:color="000000" w:sz="4" w:space="0"/>
              <w:left w:val="none" w:color="000000" w:sz="0" w:space="0"/>
              <w:bottom w:val="none" w:color="000000" w:sz="0" w:space="0"/>
              <w:right w:val="none" w:color="000000" w:sz="0" w:space="0"/>
            </w:tcBorders>
            <w:tcW w:w="955" w:type="dxa"/>
            <w:vAlign w:val="center"/>
            <w:textDirection w:val="lrTb"/>
            <w:noWrap w:val="false"/>
          </w:tcPr>
          <w:p>
            <w:pPr>
              <w:pStyle w:val="967"/>
              <w:pBdr/>
              <w:spacing w:line="240" w:lineRule="auto"/>
              <w:ind w:firstLine="0"/>
              <w:jc w:val="left"/>
              <w:rPr>
                <w:sz w:val="17"/>
                <w:szCs w:val="17"/>
              </w:rPr>
            </w:pPr>
            <w:r>
              <w:rPr>
                <w:sz w:val="17"/>
                <w:szCs w:val="17"/>
              </w:rPr>
              <w:t xml:space="preserve">收</w:t>
            </w:r>
            <w:r>
              <w:rPr>
                <w:sz w:val="17"/>
                <w:szCs w:val="17"/>
              </w:rPr>
            </w:r>
            <w:r>
              <w:rPr>
                <w:sz w:val="17"/>
                <w:szCs w:val="17"/>
              </w:rPr>
            </w:r>
          </w:p>
        </w:tc>
        <w:tc>
          <w:tcPr>
            <w:shd w:val="clear" w:color="auto" w:fill="ffffff"/>
            <w:tcBorders>
              <w:top w:val="single" w:color="000000" w:sz="4" w:space="0"/>
              <w:left w:val="none" w:color="000000" w:sz="0" w:space="0"/>
              <w:bottom w:val="none" w:color="000000" w:sz="0" w:space="0"/>
              <w:right w:val="none" w:color="000000" w:sz="0" w:space="0"/>
            </w:tcBorders>
            <w:tcW w:w="3830" w:type="dxa"/>
            <w:vAlign w:val="center"/>
            <w:textDirection w:val="lrTb"/>
            <w:noWrap w:val="false"/>
          </w:tcPr>
          <w:p>
            <w:pPr>
              <w:pStyle w:val="967"/>
              <w:pBdr/>
              <w:spacing w:line="240" w:lineRule="auto"/>
              <w:ind w:firstLine="340"/>
              <w:jc w:val="left"/>
              <w:rPr>
                <w:sz w:val="17"/>
                <w:szCs w:val="17"/>
              </w:rPr>
            </w:pPr>
            <w:r>
              <w:rPr>
                <w:sz w:val="17"/>
                <w:szCs w:val="17"/>
              </w:rPr>
              <w:t xml:space="preserve">入</w:t>
            </w:r>
            <w:r>
              <w:rPr>
                <w:sz w:val="17"/>
                <w:szCs w:val="17"/>
              </w:rPr>
            </w:r>
            <w:r>
              <w:rPr>
                <w:sz w:val="17"/>
                <w:szCs w:val="17"/>
              </w:rPr>
            </w:r>
          </w:p>
        </w:tc>
        <w:tc>
          <w:tcPr>
            <w:shd w:val="clear" w:color="auto" w:fill="ffffff"/>
            <w:tcBorders>
              <w:top w:val="single" w:color="000000" w:sz="4" w:space="0"/>
              <w:left w:val="single" w:color="000000" w:sz="4" w:space="0"/>
              <w:bottom w:val="none" w:color="000000" w:sz="0" w:space="0"/>
              <w:right w:val="none" w:color="000000" w:sz="0" w:space="0"/>
            </w:tcBorders>
            <w:tcW w:w="3826" w:type="dxa"/>
            <w:vAlign w:val="center"/>
            <w:textDirection w:val="lrTb"/>
            <w:noWrap w:val="false"/>
          </w:tcPr>
          <w:p>
            <w:pPr>
              <w:pStyle w:val="967"/>
              <w:pBdr/>
              <w:spacing w:line="240" w:lineRule="auto"/>
              <w:ind w:right="340" w:firstLine="2720"/>
              <w:jc w:val="left"/>
              <w:rPr>
                <w:sz w:val="17"/>
                <w:szCs w:val="17"/>
              </w:rPr>
            </w:pPr>
            <w:r>
              <w:rPr>
                <w:sz w:val="17"/>
                <w:szCs w:val="17"/>
              </w:rPr>
              <w:t xml:space="preserve">支</w:t>
            </w:r>
            <w:r>
              <w:rPr>
                <w:sz w:val="17"/>
                <w:szCs w:val="17"/>
              </w:rPr>
            </w:r>
            <w:r>
              <w:rPr>
                <w:sz w:val="17"/>
                <w:szCs w:val="17"/>
              </w:rPr>
            </w:r>
          </w:p>
        </w:tc>
        <w:tc>
          <w:tcPr>
            <w:shd w:val="clear" w:color="auto" w:fill="ffffff"/>
            <w:tcBorders>
              <w:top w:val="single" w:color="000000" w:sz="4" w:space="0"/>
              <w:left w:val="none" w:color="000000" w:sz="0" w:space="0"/>
              <w:bottom w:val="none" w:color="000000" w:sz="0" w:space="0"/>
              <w:right w:val="single" w:color="000000" w:sz="4" w:space="0"/>
            </w:tcBorders>
            <w:tcW w:w="3845" w:type="dxa"/>
            <w:vAlign w:val="center"/>
            <w:textDirection w:val="lrTb"/>
            <w:noWrap w:val="false"/>
          </w:tcPr>
          <w:p>
            <w:pPr>
              <w:pStyle w:val="967"/>
              <w:pBdr/>
              <w:spacing w:line="240" w:lineRule="auto"/>
              <w:ind w:firstLine="935"/>
              <w:jc w:val="left"/>
              <w:rPr>
                <w:sz w:val="17"/>
                <w:szCs w:val="17"/>
              </w:rPr>
            </w:pPr>
            <w:r>
              <w:rPr>
                <w:sz w:val="17"/>
                <w:szCs w:val="17"/>
              </w:rPr>
              <w:t xml:space="preserve">出</w:t>
            </w:r>
            <w:r>
              <w:rPr>
                <w:sz w:val="17"/>
                <w:szCs w:val="17"/>
              </w:rPr>
            </w:r>
            <w:r>
              <w:rPr>
                <w:sz w:val="17"/>
                <w:szCs w:val="17"/>
              </w:rPr>
            </w:r>
          </w:p>
        </w:tc>
      </w:tr>
      <w:tr>
        <w:trPr>
          <w:trHeight w:val="451" w:hRule="exact"/>
        </w:trPr>
        <w:tc>
          <w:tcPr>
            <w:gridSpan w:val="2"/>
            <w:shd w:val="clear" w:color="auto" w:fill="ffffff"/>
            <w:tcBorders>
              <w:top w:val="single" w:color="000000" w:sz="4" w:space="0"/>
              <w:left w:val="single" w:color="000000" w:sz="4" w:space="0"/>
              <w:bottom w:val="none" w:color="000000" w:sz="0" w:space="0"/>
              <w:right w:val="none" w:color="000000" w:sz="0" w:space="0"/>
            </w:tcBorders>
            <w:tcW w:w="3840" w:type="dxa"/>
            <w:vAlign w:val="center"/>
            <w:textDirection w:val="lrTb"/>
            <w:noWrap w:val="false"/>
          </w:tcPr>
          <w:p>
            <w:pPr>
              <w:pStyle w:val="967"/>
              <w:pBdr/>
              <w:spacing w:line="240" w:lineRule="auto"/>
              <w:ind w:firstLine="0"/>
              <w:jc w:val="center"/>
              <w:rPr>
                <w:sz w:val="17"/>
                <w:szCs w:val="17"/>
              </w:rPr>
            </w:pPr>
            <w:r>
              <w:rPr>
                <w:sz w:val="17"/>
                <w:szCs w:val="17"/>
              </w:rPr>
              <w:t xml:space="preserve">项目</w:t>
            </w:r>
            <w:r>
              <w:rPr>
                <w:sz w:val="17"/>
                <w:szCs w:val="17"/>
              </w:rPr>
            </w:r>
            <w:r>
              <w:rPr>
                <w:sz w:val="17"/>
                <w:szCs w:val="17"/>
              </w:rPr>
            </w:r>
          </w:p>
        </w:tc>
        <w:tc>
          <w:tcPr>
            <w:shd w:val="clear" w:color="auto" w:fill="ffffff"/>
            <w:tcBorders>
              <w:top w:val="single" w:color="000000" w:sz="4" w:space="0"/>
              <w:left w:val="single" w:color="000000" w:sz="4" w:space="0"/>
              <w:bottom w:val="none" w:color="000000" w:sz="0" w:space="0"/>
              <w:right w:val="none" w:color="000000" w:sz="0" w:space="0"/>
            </w:tcBorders>
            <w:tcW w:w="3830" w:type="dxa"/>
            <w:vAlign w:val="center"/>
            <w:textDirection w:val="lrTb"/>
            <w:noWrap w:val="false"/>
          </w:tcPr>
          <w:p>
            <w:pPr>
              <w:pStyle w:val="967"/>
              <w:pBdr/>
              <w:spacing w:line="240" w:lineRule="auto"/>
              <w:ind w:firstLine="0"/>
              <w:jc w:val="center"/>
              <w:rPr>
                <w:sz w:val="17"/>
                <w:szCs w:val="17"/>
              </w:rPr>
            </w:pPr>
            <w:r>
              <w:rPr>
                <w:sz w:val="17"/>
                <w:szCs w:val="17"/>
              </w:rPr>
              <w:t xml:space="preserve">预算数</w:t>
            </w:r>
            <w:r>
              <w:rPr>
                <w:sz w:val="17"/>
                <w:szCs w:val="17"/>
              </w:rPr>
            </w:r>
            <w:r>
              <w:rPr>
                <w:sz w:val="17"/>
                <w:szCs w:val="17"/>
              </w:rPr>
            </w:r>
          </w:p>
        </w:tc>
        <w:tc>
          <w:tcPr>
            <w:shd w:val="clear" w:color="auto" w:fill="ffffff"/>
            <w:tcBorders>
              <w:top w:val="single" w:color="000000" w:sz="4" w:space="0"/>
              <w:left w:val="single" w:color="000000" w:sz="4" w:space="0"/>
              <w:bottom w:val="none" w:color="000000" w:sz="0" w:space="0"/>
              <w:right w:val="none" w:color="000000" w:sz="0" w:space="0"/>
            </w:tcBorders>
            <w:tcW w:w="3826" w:type="dxa"/>
            <w:vAlign w:val="center"/>
            <w:textDirection w:val="lrTb"/>
            <w:noWrap w:val="false"/>
          </w:tcPr>
          <w:p>
            <w:pPr>
              <w:pStyle w:val="967"/>
              <w:pBdr/>
              <w:tabs>
                <w:tab w:val="left" w:leader="none" w:pos="1034"/>
              </w:tabs>
              <w:spacing w:line="240" w:lineRule="auto"/>
              <w:ind w:firstLine="540"/>
              <w:jc w:val="center"/>
              <w:rPr>
                <w:sz w:val="17"/>
                <w:szCs w:val="17"/>
              </w:rPr>
            </w:pPr>
            <w:r>
              <w:rPr>
                <w:sz w:val="17"/>
                <w:szCs w:val="17"/>
              </w:rPr>
              <w:t xml:space="preserve">项</w:t>
            </w:r>
            <w:r>
              <w:rPr>
                <w:sz w:val="17"/>
                <w:szCs w:val="17"/>
              </w:rPr>
              <w:tab/>
            </w:r>
            <w:r>
              <w:rPr>
                <w:sz w:val="17"/>
                <w:szCs w:val="17"/>
              </w:rPr>
              <w:t xml:space="preserve">目（按支出功能科目分类）</w:t>
            </w:r>
            <w:r>
              <w:rPr>
                <w:sz w:val="17"/>
                <w:szCs w:val="17"/>
              </w:rPr>
            </w:r>
            <w:r>
              <w:rPr>
                <w:sz w:val="17"/>
                <w:szCs w:val="17"/>
              </w:rPr>
            </w:r>
          </w:p>
        </w:tc>
        <w:tc>
          <w:tcPr>
            <w:shd w:val="clear" w:color="auto" w:fill="ffffff"/>
            <w:tcBorders>
              <w:top w:val="single" w:color="000000" w:sz="4" w:space="0"/>
              <w:left w:val="single" w:color="000000" w:sz="4" w:space="0"/>
              <w:bottom w:val="none" w:color="000000" w:sz="0" w:space="0"/>
              <w:right w:val="single" w:color="000000" w:sz="4" w:space="0"/>
            </w:tcBorders>
            <w:tcW w:w="3845" w:type="dxa"/>
            <w:vAlign w:val="center"/>
            <w:textDirection w:val="lrTb"/>
            <w:noWrap w:val="false"/>
          </w:tcPr>
          <w:p>
            <w:pPr>
              <w:pStyle w:val="967"/>
              <w:pBdr/>
              <w:spacing w:line="240" w:lineRule="auto"/>
              <w:ind w:firstLine="0"/>
              <w:jc w:val="center"/>
              <w:rPr>
                <w:sz w:val="17"/>
                <w:szCs w:val="17"/>
              </w:rPr>
            </w:pPr>
            <w:r>
              <w:rPr>
                <w:sz w:val="17"/>
                <w:szCs w:val="17"/>
              </w:rPr>
              <w:t xml:space="preserve">预算数</w:t>
            </w:r>
            <w:r>
              <w:rPr>
                <w:sz w:val="17"/>
                <w:szCs w:val="17"/>
              </w:rPr>
            </w:r>
            <w:r>
              <w:rPr>
                <w:sz w:val="17"/>
                <w:szCs w:val="17"/>
              </w:rPr>
            </w:r>
          </w:p>
        </w:tc>
      </w:tr>
      <w:tr>
        <w:trPr>
          <w:trHeight w:val="437" w:hRule="exact"/>
        </w:trPr>
        <w:tc>
          <w:tcPr>
            <w:gridSpan w:val="2"/>
            <w:shd w:val="clear" w:color="auto" w:fill="ffffff"/>
            <w:tcBorders>
              <w:top w:val="single" w:color="000000" w:sz="4" w:space="0"/>
              <w:left w:val="single" w:color="000000" w:sz="4" w:space="0"/>
              <w:bottom w:val="single" w:color="000000" w:sz="4" w:space="0"/>
              <w:right w:val="none" w:color="000000" w:sz="0" w:space="0"/>
            </w:tcBorders>
            <w:tcW w:w="3840" w:type="dxa"/>
            <w:vAlign w:val="center"/>
            <w:textDirection w:val="lrTb"/>
            <w:noWrap w:val="false"/>
          </w:tcPr>
          <w:p>
            <w:pPr>
              <w:pStyle w:val="967"/>
              <w:pBdr/>
              <w:spacing w:line="240" w:lineRule="auto"/>
              <w:ind w:firstLine="200"/>
              <w:jc w:val="left"/>
              <w:rPr>
                <w:sz w:val="17"/>
                <w:szCs w:val="17"/>
                <w:lang w:val="en-US" w:eastAsia="zh-CN"/>
              </w:rPr>
            </w:pPr>
            <w:r>
              <w:rPr>
                <w:rFonts w:hint="eastAsia"/>
                <w:sz w:val="17"/>
                <w:szCs w:val="17"/>
                <w:lang w:val="en-US" w:eastAsia="zh-CN"/>
              </w:rPr>
              <w:t xml:space="preserve">一、一般公共预算拨款</w:t>
            </w:r>
            <w:r>
              <w:rPr>
                <w:sz w:val="17"/>
                <w:szCs w:val="17"/>
                <w:lang w:val="en-US" w:eastAsia="zh-CN"/>
              </w:rPr>
            </w:r>
            <w:r>
              <w:rPr>
                <w:sz w:val="17"/>
                <w:szCs w:val="17"/>
                <w:lang w:val="en-US" w:eastAsia="zh-CN"/>
              </w:rPr>
            </w:r>
          </w:p>
        </w:tc>
        <w:tc>
          <w:tcPr>
            <w:shd w:val="clear" w:color="auto" w:fill="ffffff"/>
            <w:tcBorders>
              <w:top w:val="single" w:color="000000" w:sz="4" w:space="0"/>
              <w:left w:val="single" w:color="000000" w:sz="4" w:space="0"/>
              <w:bottom w:val="single" w:color="000000" w:sz="4" w:space="0"/>
              <w:right w:val="none" w:color="000000" w:sz="0" w:space="0"/>
            </w:tcBorders>
            <w:tcW w:w="3830" w:type="dxa"/>
            <w:vAlign w:val="center"/>
            <w:textDirection w:val="lrTb"/>
            <w:noWrap w:val="false"/>
          </w:tcPr>
          <w:p>
            <w:pPr>
              <w:pStyle w:val="967"/>
              <w:pBdr/>
              <w:spacing w:line="240" w:lineRule="auto"/>
              <w:ind w:firstLine="200"/>
              <w:jc w:val="right"/>
              <w:rPr>
                <w:sz w:val="17"/>
                <w:szCs w:val="17"/>
                <w:lang w:val="en-US" w:eastAsia="zh-CN"/>
              </w:rPr>
            </w:pPr>
            <w:r>
              <w:rPr>
                <w:rFonts w:hint="eastAsia"/>
                <w:sz w:val="17"/>
                <w:szCs w:val="17"/>
                <w:lang w:val="en-US" w:eastAsia="zh-CN"/>
              </w:rPr>
              <w:t xml:space="preserve">32.43</w:t>
            </w:r>
            <w:r>
              <w:rPr>
                <w:sz w:val="17"/>
                <w:szCs w:val="17"/>
                <w:lang w:val="en-US" w:eastAsia="zh-CN"/>
              </w:rPr>
            </w:r>
            <w:r>
              <w:rPr>
                <w:sz w:val="17"/>
                <w:szCs w:val="17"/>
                <w:lang w:val="en-US" w:eastAsia="zh-CN"/>
              </w:rPr>
            </w:r>
          </w:p>
        </w:tc>
        <w:tc>
          <w:tcPr>
            <w:shd w:val="clear" w:color="auto" w:fill="ffffff"/>
            <w:tcBorders>
              <w:top w:val="single" w:color="000000" w:sz="4" w:space="0"/>
              <w:left w:val="single" w:color="000000" w:sz="4" w:space="0"/>
              <w:bottom w:val="single" w:color="000000" w:sz="4" w:space="0"/>
              <w:right w:val="none" w:color="000000" w:sz="0" w:space="0"/>
            </w:tcBorders>
            <w:tcW w:w="3826" w:type="dxa"/>
            <w:vAlign w:val="center"/>
            <w:textDirection w:val="lrTb"/>
            <w:noWrap w:val="false"/>
          </w:tcPr>
          <w:p>
            <w:pPr>
              <w:pStyle w:val="967"/>
              <w:pBdr/>
              <w:spacing w:line="240" w:lineRule="auto"/>
              <w:ind w:firstLine="200"/>
              <w:jc w:val="left"/>
              <w:rPr>
                <w:sz w:val="17"/>
                <w:szCs w:val="17"/>
                <w:lang w:val="en-US" w:eastAsia="zh-CN"/>
              </w:rPr>
            </w:pPr>
            <w:r>
              <w:rPr>
                <w:rFonts w:hint="eastAsia"/>
                <w:sz w:val="17"/>
                <w:szCs w:val="17"/>
                <w:lang w:val="en-US" w:eastAsia="zh-CN"/>
              </w:rPr>
              <w:t xml:space="preserve">一、一般公共服务支出</w:t>
            </w:r>
            <w:r>
              <w:rPr>
                <w:sz w:val="17"/>
                <w:szCs w:val="17"/>
                <w:lang w:val="en-US" w:eastAsia="zh-CN"/>
              </w:rPr>
            </w:r>
            <w:r>
              <w:rPr>
                <w:sz w:val="17"/>
                <w:szCs w:val="17"/>
                <w:lang w:val="en-US" w:eastAsia="zh-CN"/>
              </w:rPr>
            </w:r>
          </w:p>
        </w:tc>
        <w:tc>
          <w:tcPr>
            <w:shd w:val="clear" w:color="auto" w:fill="ffffff"/>
            <w:tcBorders>
              <w:top w:val="single" w:color="000000" w:sz="4" w:space="0"/>
              <w:left w:val="single" w:color="000000" w:sz="4" w:space="0"/>
              <w:bottom w:val="single" w:color="000000" w:sz="4" w:space="0"/>
              <w:right w:val="single" w:color="000000" w:sz="4" w:space="0"/>
            </w:tcBorders>
            <w:tcW w:w="3845" w:type="dxa"/>
            <w:vAlign w:val="center"/>
            <w:textDirection w:val="lrTb"/>
            <w:noWrap w:val="false"/>
          </w:tcPr>
          <w:p>
            <w:pPr>
              <w:pStyle w:val="967"/>
              <w:pBdr/>
              <w:spacing w:line="240" w:lineRule="auto"/>
              <w:ind w:firstLine="200"/>
              <w:jc w:val="right"/>
              <w:rPr>
                <w:sz w:val="17"/>
                <w:szCs w:val="17"/>
                <w:lang w:val="en-US" w:eastAsia="zh-CN"/>
              </w:rPr>
            </w:pPr>
            <w:r>
              <w:rPr>
                <w:rFonts w:hint="eastAsia"/>
                <w:sz w:val="17"/>
                <w:szCs w:val="17"/>
                <w:lang w:val="en-US" w:eastAsia="zh-CN"/>
              </w:rPr>
              <w:t xml:space="preserve">0.34</w:t>
            </w:r>
            <w:r>
              <w:rPr>
                <w:sz w:val="17"/>
                <w:szCs w:val="17"/>
                <w:lang w:val="en-US" w:eastAsia="zh-CN"/>
              </w:rPr>
            </w:r>
            <w:r>
              <w:rPr>
                <w:sz w:val="17"/>
                <w:szCs w:val="17"/>
                <w:lang w:val="en-US" w:eastAsia="zh-CN"/>
              </w:rPr>
            </w:r>
          </w:p>
        </w:tc>
      </w:tr>
      <w:tr>
        <w:trPr>
          <w:trHeight w:val="437" w:hRule="exact"/>
        </w:trPr>
        <w:tc>
          <w:tcPr>
            <w:gridSpan w:val="2"/>
            <w:shd w:val="clear" w:color="auto" w:fill="ffffff"/>
            <w:tcBorders>
              <w:top w:val="single" w:color="000000" w:sz="4" w:space="0"/>
              <w:left w:val="single" w:color="000000" w:sz="4" w:space="0"/>
              <w:bottom w:val="single" w:color="000000" w:sz="4" w:space="0"/>
              <w:right w:val="none" w:color="000000" w:sz="0" w:space="0"/>
            </w:tcBorders>
            <w:tcW w:w="3840" w:type="dxa"/>
            <w:vAlign w:val="center"/>
            <w:textDirection w:val="lrTb"/>
            <w:noWrap w:val="false"/>
          </w:tcPr>
          <w:p>
            <w:pPr>
              <w:pStyle w:val="967"/>
              <w:pBdr/>
              <w:spacing w:line="240" w:lineRule="auto"/>
              <w:ind w:firstLine="200"/>
              <w:jc w:val="left"/>
              <w:rPr>
                <w:sz w:val="17"/>
                <w:szCs w:val="17"/>
                <w:lang w:val="en-US" w:eastAsia="zh-CN"/>
              </w:rPr>
            </w:pPr>
            <w:r>
              <w:rPr>
                <w:rFonts w:hint="eastAsia"/>
                <w:sz w:val="17"/>
                <w:szCs w:val="17"/>
                <w:lang w:val="en-US" w:eastAsia="zh-CN"/>
              </w:rPr>
              <w:t xml:space="preserve">     1、上级补助</w:t>
            </w:r>
            <w:r>
              <w:rPr>
                <w:sz w:val="17"/>
                <w:szCs w:val="17"/>
                <w:lang w:val="en-US" w:eastAsia="zh-CN"/>
              </w:rPr>
            </w:r>
            <w:r>
              <w:rPr>
                <w:sz w:val="17"/>
                <w:szCs w:val="17"/>
                <w:lang w:val="en-US" w:eastAsia="zh-CN"/>
              </w:rPr>
            </w:r>
          </w:p>
        </w:tc>
        <w:tc>
          <w:tcPr>
            <w:shd w:val="clear" w:color="auto" w:fill="ffffff"/>
            <w:tcBorders>
              <w:top w:val="single" w:color="000000" w:sz="4" w:space="0"/>
              <w:left w:val="single" w:color="000000" w:sz="4" w:space="0"/>
              <w:bottom w:val="single" w:color="000000" w:sz="4" w:space="0"/>
              <w:right w:val="none" w:color="000000" w:sz="0" w:space="0"/>
            </w:tcBorders>
            <w:tcW w:w="3830" w:type="dxa"/>
            <w:vAlign w:val="center"/>
            <w:textDirection w:val="lrTb"/>
            <w:noWrap w:val="false"/>
          </w:tcPr>
          <w:p>
            <w:pPr>
              <w:pStyle w:val="967"/>
              <w:pBdr/>
              <w:spacing w:line="240" w:lineRule="auto"/>
              <w:ind w:firstLine="200"/>
              <w:jc w:val="right"/>
              <w:rPr>
                <w:sz w:val="17"/>
                <w:szCs w:val="17"/>
                <w:lang w:val="en-US" w:eastAsia="zh-CN"/>
              </w:rPr>
            </w:pPr>
            <w:r>
              <w:rPr>
                <w:rFonts w:hint="eastAsia"/>
                <w:sz w:val="17"/>
                <w:szCs w:val="17"/>
                <w:lang w:val="en-US" w:eastAsia="zh-CN"/>
              </w:rPr>
              <w:t xml:space="preserve">0.00</w:t>
            </w:r>
            <w:r>
              <w:rPr>
                <w:sz w:val="17"/>
                <w:szCs w:val="17"/>
                <w:lang w:val="en-US" w:eastAsia="zh-CN"/>
              </w:rPr>
            </w:r>
            <w:r>
              <w:rPr>
                <w:sz w:val="17"/>
                <w:szCs w:val="17"/>
                <w:lang w:val="en-US" w:eastAsia="zh-CN"/>
              </w:rPr>
            </w:r>
          </w:p>
        </w:tc>
        <w:tc>
          <w:tcPr>
            <w:shd w:val="clear" w:color="auto" w:fill="ffffff"/>
            <w:tcBorders>
              <w:top w:val="single" w:color="000000" w:sz="4" w:space="0"/>
              <w:left w:val="single" w:color="000000" w:sz="4" w:space="0"/>
              <w:bottom w:val="single" w:color="000000" w:sz="4" w:space="0"/>
              <w:right w:val="none" w:color="000000" w:sz="0" w:space="0"/>
            </w:tcBorders>
            <w:tcW w:w="3826" w:type="dxa"/>
            <w:vAlign w:val="center"/>
            <w:textDirection w:val="lrTb"/>
            <w:noWrap w:val="false"/>
          </w:tcPr>
          <w:p>
            <w:pPr>
              <w:pStyle w:val="967"/>
              <w:pBdr/>
              <w:spacing w:line="240" w:lineRule="auto"/>
              <w:ind w:firstLine="200"/>
              <w:jc w:val="left"/>
              <w:rPr>
                <w:sz w:val="17"/>
                <w:szCs w:val="17"/>
                <w:lang w:val="en-US" w:eastAsia="zh-CN"/>
              </w:rPr>
            </w:pPr>
            <w:r>
              <w:rPr>
                <w:rFonts w:hint="eastAsia"/>
                <w:sz w:val="17"/>
                <w:szCs w:val="17"/>
                <w:lang w:val="en-US" w:eastAsia="zh-CN"/>
              </w:rPr>
              <w:t xml:space="preserve">二、外交支出</w:t>
            </w:r>
            <w:r>
              <w:rPr>
                <w:sz w:val="17"/>
                <w:szCs w:val="17"/>
                <w:lang w:val="en-US" w:eastAsia="zh-CN"/>
              </w:rPr>
            </w:r>
            <w:r>
              <w:rPr>
                <w:sz w:val="17"/>
                <w:szCs w:val="17"/>
                <w:lang w:val="en-US" w:eastAsia="zh-CN"/>
              </w:rPr>
            </w:r>
          </w:p>
        </w:tc>
        <w:tc>
          <w:tcPr>
            <w:shd w:val="clear" w:color="auto" w:fill="ffffff"/>
            <w:tcBorders>
              <w:top w:val="single" w:color="000000" w:sz="4" w:space="0"/>
              <w:left w:val="single" w:color="000000" w:sz="4" w:space="0"/>
              <w:bottom w:val="single" w:color="000000" w:sz="4" w:space="0"/>
              <w:right w:val="single" w:color="000000" w:sz="4" w:space="0"/>
            </w:tcBorders>
            <w:tcW w:w="3845" w:type="dxa"/>
            <w:vAlign w:val="center"/>
            <w:textDirection w:val="lrTb"/>
            <w:noWrap w:val="false"/>
          </w:tcPr>
          <w:p>
            <w:pPr>
              <w:pStyle w:val="967"/>
              <w:pBdr/>
              <w:spacing w:line="240" w:lineRule="auto"/>
              <w:ind w:firstLine="200"/>
              <w:jc w:val="right"/>
              <w:rPr>
                <w:sz w:val="17"/>
                <w:szCs w:val="17"/>
                <w:lang w:val="en-US" w:eastAsia="zh-CN"/>
              </w:rPr>
            </w:pPr>
            <w:r>
              <w:rPr>
                <w:rFonts w:hint="eastAsia"/>
                <w:sz w:val="17"/>
                <w:szCs w:val="17"/>
                <w:lang w:val="en-US" w:eastAsia="zh-CN"/>
              </w:rPr>
              <w:t xml:space="preserve">0.00</w:t>
            </w:r>
            <w:r>
              <w:rPr>
                <w:sz w:val="17"/>
                <w:szCs w:val="17"/>
                <w:lang w:val="en-US" w:eastAsia="zh-CN"/>
              </w:rPr>
            </w:r>
            <w:r>
              <w:rPr>
                <w:sz w:val="17"/>
                <w:szCs w:val="17"/>
                <w:lang w:val="en-US" w:eastAsia="zh-CN"/>
              </w:rPr>
            </w:r>
          </w:p>
        </w:tc>
      </w:tr>
      <w:tr>
        <w:trPr>
          <w:trHeight w:val="437" w:hRule="exact"/>
        </w:trPr>
        <w:tc>
          <w:tcPr>
            <w:gridSpan w:val="2"/>
            <w:shd w:val="clear" w:color="auto" w:fill="ffffff"/>
            <w:tcBorders>
              <w:top w:val="single" w:color="000000" w:sz="4" w:space="0"/>
              <w:left w:val="single" w:color="000000" w:sz="4" w:space="0"/>
              <w:bottom w:val="single" w:color="000000" w:sz="4" w:space="0"/>
              <w:right w:val="none" w:color="000000" w:sz="0" w:space="0"/>
            </w:tcBorders>
            <w:tcW w:w="3840" w:type="dxa"/>
            <w:vAlign w:val="center"/>
            <w:textDirection w:val="lrTb"/>
            <w:noWrap w:val="false"/>
          </w:tcPr>
          <w:p>
            <w:pPr>
              <w:pStyle w:val="967"/>
              <w:pBdr/>
              <w:spacing w:line="240" w:lineRule="auto"/>
              <w:ind w:firstLine="200"/>
              <w:jc w:val="left"/>
              <w:rPr>
                <w:sz w:val="17"/>
                <w:szCs w:val="17"/>
                <w:lang w:val="en-US" w:eastAsia="zh-CN"/>
              </w:rPr>
            </w:pPr>
            <w:r>
              <w:rPr>
                <w:rFonts w:hint="eastAsia"/>
                <w:sz w:val="17"/>
                <w:szCs w:val="17"/>
                <w:lang w:val="en-US" w:eastAsia="zh-CN"/>
              </w:rPr>
              <w:t xml:space="preserve">     2、本级</w:t>
            </w:r>
            <w:r>
              <w:rPr>
                <w:sz w:val="17"/>
                <w:szCs w:val="17"/>
                <w:lang w:val="en-US" w:eastAsia="zh-CN"/>
              </w:rPr>
            </w:r>
            <w:r>
              <w:rPr>
                <w:sz w:val="17"/>
                <w:szCs w:val="17"/>
                <w:lang w:val="en-US" w:eastAsia="zh-CN"/>
              </w:rPr>
            </w:r>
          </w:p>
        </w:tc>
        <w:tc>
          <w:tcPr>
            <w:shd w:val="clear" w:color="auto" w:fill="ffffff"/>
            <w:tcBorders>
              <w:top w:val="single" w:color="000000" w:sz="4" w:space="0"/>
              <w:left w:val="single" w:color="000000" w:sz="4" w:space="0"/>
              <w:bottom w:val="single" w:color="000000" w:sz="4" w:space="0"/>
              <w:right w:val="none" w:color="000000" w:sz="0" w:space="0"/>
            </w:tcBorders>
            <w:tcW w:w="3830" w:type="dxa"/>
            <w:vAlign w:val="center"/>
            <w:textDirection w:val="lrTb"/>
            <w:noWrap w:val="false"/>
          </w:tcPr>
          <w:p>
            <w:pPr>
              <w:pStyle w:val="967"/>
              <w:pBdr/>
              <w:spacing w:line="240" w:lineRule="auto"/>
              <w:ind w:firstLine="200"/>
              <w:jc w:val="right"/>
              <w:rPr>
                <w:sz w:val="17"/>
                <w:szCs w:val="17"/>
                <w:lang w:val="en-US" w:eastAsia="zh-CN"/>
              </w:rPr>
            </w:pPr>
            <w:r>
              <w:rPr>
                <w:rFonts w:hint="eastAsia"/>
                <w:sz w:val="17"/>
                <w:szCs w:val="17"/>
                <w:lang w:val="en-US" w:eastAsia="zh-CN"/>
              </w:rPr>
              <w:t xml:space="preserve">32.43</w:t>
            </w:r>
            <w:r>
              <w:rPr>
                <w:sz w:val="17"/>
                <w:szCs w:val="17"/>
                <w:lang w:val="en-US" w:eastAsia="zh-CN"/>
              </w:rPr>
            </w:r>
            <w:r>
              <w:rPr>
                <w:sz w:val="17"/>
                <w:szCs w:val="17"/>
                <w:lang w:val="en-US" w:eastAsia="zh-CN"/>
              </w:rPr>
            </w:r>
          </w:p>
        </w:tc>
        <w:tc>
          <w:tcPr>
            <w:shd w:val="clear" w:color="auto" w:fill="ffffff"/>
            <w:tcBorders>
              <w:top w:val="single" w:color="000000" w:sz="4" w:space="0"/>
              <w:left w:val="single" w:color="000000" w:sz="4" w:space="0"/>
              <w:bottom w:val="single" w:color="000000" w:sz="4" w:space="0"/>
              <w:right w:val="none" w:color="000000" w:sz="0" w:space="0"/>
            </w:tcBorders>
            <w:tcW w:w="3826" w:type="dxa"/>
            <w:vAlign w:val="center"/>
            <w:textDirection w:val="lrTb"/>
            <w:noWrap w:val="false"/>
          </w:tcPr>
          <w:p>
            <w:pPr>
              <w:pStyle w:val="967"/>
              <w:pBdr/>
              <w:spacing w:line="240" w:lineRule="auto"/>
              <w:ind w:firstLine="200"/>
              <w:jc w:val="left"/>
              <w:rPr>
                <w:sz w:val="17"/>
                <w:szCs w:val="17"/>
                <w:lang w:val="en-US" w:eastAsia="zh-CN"/>
              </w:rPr>
            </w:pPr>
            <w:r>
              <w:rPr>
                <w:rFonts w:hint="eastAsia"/>
                <w:sz w:val="17"/>
                <w:szCs w:val="17"/>
                <w:lang w:val="en-US" w:eastAsia="zh-CN"/>
              </w:rPr>
              <w:t xml:space="preserve">三、国防支出</w:t>
            </w:r>
            <w:r>
              <w:rPr>
                <w:sz w:val="17"/>
                <w:szCs w:val="17"/>
                <w:lang w:val="en-US" w:eastAsia="zh-CN"/>
              </w:rPr>
            </w:r>
            <w:r>
              <w:rPr>
                <w:sz w:val="17"/>
                <w:szCs w:val="17"/>
                <w:lang w:val="en-US" w:eastAsia="zh-CN"/>
              </w:rPr>
            </w:r>
          </w:p>
        </w:tc>
        <w:tc>
          <w:tcPr>
            <w:shd w:val="clear" w:color="auto" w:fill="ffffff"/>
            <w:tcBorders>
              <w:top w:val="single" w:color="000000" w:sz="4" w:space="0"/>
              <w:left w:val="single" w:color="000000" w:sz="4" w:space="0"/>
              <w:bottom w:val="single" w:color="000000" w:sz="4" w:space="0"/>
              <w:right w:val="single" w:color="000000" w:sz="4" w:space="0"/>
            </w:tcBorders>
            <w:tcW w:w="3845" w:type="dxa"/>
            <w:vAlign w:val="center"/>
            <w:textDirection w:val="lrTb"/>
            <w:noWrap w:val="false"/>
          </w:tcPr>
          <w:p>
            <w:pPr>
              <w:pStyle w:val="967"/>
              <w:pBdr/>
              <w:spacing w:line="240" w:lineRule="auto"/>
              <w:ind w:firstLine="200"/>
              <w:jc w:val="right"/>
              <w:rPr>
                <w:sz w:val="17"/>
                <w:szCs w:val="17"/>
                <w:lang w:val="en-US" w:eastAsia="zh-CN"/>
              </w:rPr>
            </w:pPr>
            <w:r>
              <w:rPr>
                <w:rFonts w:hint="eastAsia"/>
                <w:sz w:val="17"/>
                <w:szCs w:val="17"/>
                <w:lang w:val="en-US" w:eastAsia="zh-CN"/>
              </w:rPr>
              <w:t xml:space="preserve">0.00</w:t>
            </w:r>
            <w:r>
              <w:rPr>
                <w:sz w:val="17"/>
                <w:szCs w:val="17"/>
                <w:lang w:val="en-US" w:eastAsia="zh-CN"/>
              </w:rPr>
            </w:r>
            <w:r>
              <w:rPr>
                <w:sz w:val="17"/>
                <w:szCs w:val="17"/>
                <w:lang w:val="en-US" w:eastAsia="zh-CN"/>
              </w:rPr>
            </w:r>
          </w:p>
        </w:tc>
      </w:tr>
      <w:tr>
        <w:trPr>
          <w:trHeight w:val="437" w:hRule="exact"/>
        </w:trPr>
        <w:tc>
          <w:tcPr>
            <w:gridSpan w:val="2"/>
            <w:shd w:val="clear" w:color="auto" w:fill="ffffff"/>
            <w:tcBorders>
              <w:top w:val="single" w:color="000000" w:sz="4" w:space="0"/>
              <w:left w:val="single" w:color="000000" w:sz="4" w:space="0"/>
              <w:bottom w:val="single" w:color="000000" w:sz="4" w:space="0"/>
              <w:right w:val="none" w:color="000000" w:sz="0" w:space="0"/>
            </w:tcBorders>
            <w:tcW w:w="3840" w:type="dxa"/>
            <w:vAlign w:val="center"/>
            <w:textDirection w:val="lrTb"/>
            <w:noWrap w:val="false"/>
          </w:tcPr>
          <w:p>
            <w:pPr>
              <w:pStyle w:val="967"/>
              <w:pBdr/>
              <w:spacing w:line="240" w:lineRule="auto"/>
              <w:ind w:firstLine="200"/>
              <w:jc w:val="left"/>
              <w:rPr>
                <w:sz w:val="17"/>
                <w:szCs w:val="17"/>
                <w:lang w:val="en-US" w:eastAsia="zh-CN"/>
              </w:rPr>
            </w:pPr>
            <w:r>
              <w:rPr>
                <w:rFonts w:hint="eastAsia"/>
                <w:sz w:val="17"/>
                <w:szCs w:val="17"/>
                <w:lang w:val="en-US" w:eastAsia="zh-CN"/>
              </w:rPr>
              <w:t xml:space="preserve">二、政府性基金预算拨款</w:t>
            </w:r>
            <w:r>
              <w:rPr>
                <w:sz w:val="17"/>
                <w:szCs w:val="17"/>
                <w:lang w:val="en-US" w:eastAsia="zh-CN"/>
              </w:rPr>
            </w:r>
            <w:r>
              <w:rPr>
                <w:sz w:val="17"/>
                <w:szCs w:val="17"/>
                <w:lang w:val="en-US" w:eastAsia="zh-CN"/>
              </w:rPr>
            </w:r>
          </w:p>
        </w:tc>
        <w:tc>
          <w:tcPr>
            <w:shd w:val="clear" w:color="auto" w:fill="ffffff"/>
            <w:tcBorders>
              <w:top w:val="single" w:color="000000" w:sz="4" w:space="0"/>
              <w:left w:val="single" w:color="000000" w:sz="4" w:space="0"/>
              <w:bottom w:val="single" w:color="000000" w:sz="4" w:space="0"/>
              <w:right w:val="none" w:color="000000" w:sz="0" w:space="0"/>
            </w:tcBorders>
            <w:tcW w:w="3830" w:type="dxa"/>
            <w:vAlign w:val="center"/>
            <w:textDirection w:val="lrTb"/>
            <w:noWrap w:val="false"/>
          </w:tcPr>
          <w:p>
            <w:pPr>
              <w:pStyle w:val="967"/>
              <w:pBdr/>
              <w:spacing w:line="240" w:lineRule="auto"/>
              <w:ind w:firstLine="200"/>
              <w:jc w:val="right"/>
              <w:rPr>
                <w:sz w:val="17"/>
                <w:szCs w:val="17"/>
                <w:lang w:val="en-US" w:eastAsia="zh-CN"/>
              </w:rPr>
            </w:pPr>
            <w:r>
              <w:rPr>
                <w:rFonts w:hint="eastAsia"/>
                <w:sz w:val="17"/>
                <w:szCs w:val="17"/>
                <w:lang w:val="en-US" w:eastAsia="zh-CN"/>
              </w:rPr>
              <w:t xml:space="preserve">0.00</w:t>
            </w:r>
            <w:r>
              <w:rPr>
                <w:sz w:val="17"/>
                <w:szCs w:val="17"/>
                <w:lang w:val="en-US" w:eastAsia="zh-CN"/>
              </w:rPr>
            </w:r>
            <w:r>
              <w:rPr>
                <w:sz w:val="17"/>
                <w:szCs w:val="17"/>
                <w:lang w:val="en-US" w:eastAsia="zh-CN"/>
              </w:rPr>
            </w:r>
          </w:p>
        </w:tc>
        <w:tc>
          <w:tcPr>
            <w:shd w:val="clear" w:color="auto" w:fill="ffffff"/>
            <w:tcBorders>
              <w:top w:val="single" w:color="000000" w:sz="4" w:space="0"/>
              <w:left w:val="single" w:color="000000" w:sz="4" w:space="0"/>
              <w:bottom w:val="single" w:color="000000" w:sz="4" w:space="0"/>
              <w:right w:val="none" w:color="000000" w:sz="0" w:space="0"/>
            </w:tcBorders>
            <w:tcW w:w="3826" w:type="dxa"/>
            <w:vAlign w:val="center"/>
            <w:textDirection w:val="lrTb"/>
            <w:noWrap w:val="false"/>
          </w:tcPr>
          <w:p>
            <w:pPr>
              <w:pStyle w:val="967"/>
              <w:pBdr/>
              <w:spacing w:line="240" w:lineRule="auto"/>
              <w:ind w:firstLine="200"/>
              <w:jc w:val="left"/>
              <w:rPr>
                <w:sz w:val="17"/>
                <w:szCs w:val="17"/>
                <w:lang w:val="en-US" w:eastAsia="zh-CN"/>
              </w:rPr>
            </w:pPr>
            <w:r>
              <w:rPr>
                <w:rFonts w:hint="eastAsia"/>
                <w:sz w:val="17"/>
                <w:szCs w:val="17"/>
                <w:lang w:val="en-US" w:eastAsia="zh-CN"/>
              </w:rPr>
              <w:t xml:space="preserve">四、公共安全支出</w:t>
            </w:r>
            <w:r>
              <w:rPr>
                <w:sz w:val="17"/>
                <w:szCs w:val="17"/>
                <w:lang w:val="en-US" w:eastAsia="zh-CN"/>
              </w:rPr>
            </w:r>
            <w:r>
              <w:rPr>
                <w:sz w:val="17"/>
                <w:szCs w:val="17"/>
                <w:lang w:val="en-US" w:eastAsia="zh-CN"/>
              </w:rPr>
            </w:r>
          </w:p>
        </w:tc>
        <w:tc>
          <w:tcPr>
            <w:shd w:val="clear" w:color="auto" w:fill="ffffff"/>
            <w:tcBorders>
              <w:top w:val="single" w:color="000000" w:sz="4" w:space="0"/>
              <w:left w:val="single" w:color="000000" w:sz="4" w:space="0"/>
              <w:bottom w:val="single" w:color="000000" w:sz="4" w:space="0"/>
              <w:right w:val="single" w:color="000000" w:sz="4" w:space="0"/>
            </w:tcBorders>
            <w:tcW w:w="3845" w:type="dxa"/>
            <w:vAlign w:val="center"/>
            <w:textDirection w:val="lrTb"/>
            <w:noWrap w:val="false"/>
          </w:tcPr>
          <w:p>
            <w:pPr>
              <w:pStyle w:val="967"/>
              <w:pBdr/>
              <w:spacing w:line="240" w:lineRule="auto"/>
              <w:ind w:firstLine="200"/>
              <w:jc w:val="right"/>
              <w:rPr>
                <w:sz w:val="17"/>
                <w:szCs w:val="17"/>
                <w:lang w:val="en-US" w:eastAsia="zh-CN"/>
              </w:rPr>
            </w:pPr>
            <w:r>
              <w:rPr>
                <w:rFonts w:hint="eastAsia"/>
                <w:sz w:val="17"/>
                <w:szCs w:val="17"/>
                <w:lang w:val="en-US" w:eastAsia="zh-CN"/>
              </w:rPr>
              <w:t xml:space="preserve">0.00</w:t>
            </w:r>
            <w:r>
              <w:rPr>
                <w:sz w:val="17"/>
                <w:szCs w:val="17"/>
                <w:lang w:val="en-US" w:eastAsia="zh-CN"/>
              </w:rPr>
            </w:r>
            <w:r>
              <w:rPr>
                <w:sz w:val="17"/>
                <w:szCs w:val="17"/>
                <w:lang w:val="en-US" w:eastAsia="zh-CN"/>
              </w:rPr>
            </w:r>
          </w:p>
        </w:tc>
      </w:tr>
      <w:tr>
        <w:trPr>
          <w:trHeight w:val="437" w:hRule="exact"/>
        </w:trPr>
        <w:tc>
          <w:tcPr>
            <w:gridSpan w:val="2"/>
            <w:shd w:val="clear" w:color="auto" w:fill="ffffff"/>
            <w:tcBorders>
              <w:top w:val="single" w:color="000000" w:sz="4" w:space="0"/>
              <w:left w:val="single" w:color="000000" w:sz="4" w:space="0"/>
              <w:bottom w:val="single" w:color="000000" w:sz="4" w:space="0"/>
              <w:right w:val="none" w:color="000000" w:sz="0" w:space="0"/>
            </w:tcBorders>
            <w:tcW w:w="3840" w:type="dxa"/>
            <w:vAlign w:val="center"/>
            <w:textDirection w:val="lrTb"/>
            <w:noWrap w:val="false"/>
          </w:tcPr>
          <w:p>
            <w:pPr>
              <w:pStyle w:val="967"/>
              <w:pBdr/>
              <w:spacing w:line="240" w:lineRule="auto"/>
              <w:ind w:firstLine="200"/>
              <w:jc w:val="left"/>
              <w:rPr>
                <w:sz w:val="17"/>
                <w:szCs w:val="17"/>
                <w:lang w:val="en-US" w:eastAsia="zh-CN"/>
              </w:rPr>
            </w:pPr>
            <w:r>
              <w:rPr>
                <w:rFonts w:hint="eastAsia"/>
                <w:sz w:val="17"/>
                <w:szCs w:val="17"/>
                <w:lang w:val="en-US" w:eastAsia="zh-CN"/>
              </w:rPr>
              <w:t xml:space="preserve">     1、上级补助</w:t>
            </w:r>
            <w:r>
              <w:rPr>
                <w:sz w:val="17"/>
                <w:szCs w:val="17"/>
                <w:lang w:val="en-US" w:eastAsia="zh-CN"/>
              </w:rPr>
            </w:r>
            <w:r>
              <w:rPr>
                <w:sz w:val="17"/>
                <w:szCs w:val="17"/>
                <w:lang w:val="en-US" w:eastAsia="zh-CN"/>
              </w:rPr>
            </w:r>
          </w:p>
        </w:tc>
        <w:tc>
          <w:tcPr>
            <w:shd w:val="clear" w:color="auto" w:fill="ffffff"/>
            <w:tcBorders>
              <w:top w:val="single" w:color="000000" w:sz="4" w:space="0"/>
              <w:left w:val="single" w:color="000000" w:sz="4" w:space="0"/>
              <w:bottom w:val="single" w:color="000000" w:sz="4" w:space="0"/>
              <w:right w:val="none" w:color="000000" w:sz="0" w:space="0"/>
            </w:tcBorders>
            <w:tcW w:w="3830" w:type="dxa"/>
            <w:vAlign w:val="center"/>
            <w:textDirection w:val="lrTb"/>
            <w:noWrap w:val="false"/>
          </w:tcPr>
          <w:p>
            <w:pPr>
              <w:pStyle w:val="967"/>
              <w:pBdr/>
              <w:spacing w:line="240" w:lineRule="auto"/>
              <w:ind w:firstLine="200"/>
              <w:jc w:val="right"/>
              <w:rPr>
                <w:sz w:val="17"/>
                <w:szCs w:val="17"/>
                <w:lang w:val="en-US" w:eastAsia="zh-CN"/>
              </w:rPr>
            </w:pPr>
            <w:r>
              <w:rPr>
                <w:rFonts w:hint="eastAsia"/>
                <w:sz w:val="17"/>
                <w:szCs w:val="17"/>
                <w:lang w:val="en-US" w:eastAsia="zh-CN"/>
              </w:rPr>
              <w:t xml:space="preserve">0.00</w:t>
            </w:r>
            <w:r>
              <w:rPr>
                <w:sz w:val="17"/>
                <w:szCs w:val="17"/>
                <w:lang w:val="en-US" w:eastAsia="zh-CN"/>
              </w:rPr>
            </w:r>
            <w:r>
              <w:rPr>
                <w:sz w:val="17"/>
                <w:szCs w:val="17"/>
                <w:lang w:val="en-US" w:eastAsia="zh-CN"/>
              </w:rPr>
            </w:r>
          </w:p>
        </w:tc>
        <w:tc>
          <w:tcPr>
            <w:shd w:val="clear" w:color="auto" w:fill="ffffff"/>
            <w:tcBorders>
              <w:top w:val="single" w:color="000000" w:sz="4" w:space="0"/>
              <w:left w:val="single" w:color="000000" w:sz="4" w:space="0"/>
              <w:bottom w:val="single" w:color="000000" w:sz="4" w:space="0"/>
              <w:right w:val="none" w:color="000000" w:sz="0" w:space="0"/>
            </w:tcBorders>
            <w:tcW w:w="3826" w:type="dxa"/>
            <w:vAlign w:val="center"/>
            <w:textDirection w:val="lrTb"/>
            <w:noWrap w:val="false"/>
          </w:tcPr>
          <w:p>
            <w:pPr>
              <w:pStyle w:val="967"/>
              <w:pBdr/>
              <w:spacing w:line="240" w:lineRule="auto"/>
              <w:ind w:firstLine="200"/>
              <w:jc w:val="left"/>
              <w:rPr>
                <w:sz w:val="17"/>
                <w:szCs w:val="17"/>
                <w:lang w:val="en-US" w:eastAsia="zh-CN"/>
              </w:rPr>
            </w:pPr>
            <w:r>
              <w:rPr>
                <w:rFonts w:hint="eastAsia"/>
                <w:sz w:val="17"/>
                <w:szCs w:val="17"/>
                <w:lang w:val="en-US" w:eastAsia="zh-CN"/>
              </w:rPr>
              <w:t xml:space="preserve">五、教育支出</w:t>
            </w:r>
            <w:r>
              <w:rPr>
                <w:sz w:val="17"/>
                <w:szCs w:val="17"/>
                <w:lang w:val="en-US" w:eastAsia="zh-CN"/>
              </w:rPr>
            </w:r>
            <w:r>
              <w:rPr>
                <w:sz w:val="17"/>
                <w:szCs w:val="17"/>
                <w:lang w:val="en-US" w:eastAsia="zh-CN"/>
              </w:rPr>
            </w:r>
          </w:p>
        </w:tc>
        <w:tc>
          <w:tcPr>
            <w:shd w:val="clear" w:color="auto" w:fill="ffffff"/>
            <w:tcBorders>
              <w:top w:val="single" w:color="000000" w:sz="4" w:space="0"/>
              <w:left w:val="single" w:color="000000" w:sz="4" w:space="0"/>
              <w:bottom w:val="single" w:color="000000" w:sz="4" w:space="0"/>
              <w:right w:val="single" w:color="000000" w:sz="4" w:space="0"/>
            </w:tcBorders>
            <w:tcW w:w="3845" w:type="dxa"/>
            <w:vAlign w:val="center"/>
            <w:textDirection w:val="lrTb"/>
            <w:noWrap w:val="false"/>
          </w:tcPr>
          <w:p>
            <w:pPr>
              <w:pStyle w:val="967"/>
              <w:pBdr/>
              <w:spacing w:line="240" w:lineRule="auto"/>
              <w:ind w:firstLine="200"/>
              <w:jc w:val="right"/>
              <w:rPr>
                <w:sz w:val="17"/>
                <w:szCs w:val="17"/>
                <w:lang w:val="en-US" w:eastAsia="zh-CN"/>
              </w:rPr>
            </w:pPr>
            <w:r>
              <w:rPr>
                <w:rFonts w:hint="eastAsia"/>
                <w:sz w:val="17"/>
                <w:szCs w:val="17"/>
                <w:lang w:val="en-US" w:eastAsia="zh-CN"/>
              </w:rPr>
              <w:t xml:space="preserve">0.00</w:t>
            </w:r>
            <w:r>
              <w:rPr>
                <w:sz w:val="17"/>
                <w:szCs w:val="17"/>
                <w:lang w:val="en-US" w:eastAsia="zh-CN"/>
              </w:rPr>
            </w:r>
            <w:r>
              <w:rPr>
                <w:sz w:val="17"/>
                <w:szCs w:val="17"/>
                <w:lang w:val="en-US" w:eastAsia="zh-CN"/>
              </w:rPr>
            </w:r>
          </w:p>
        </w:tc>
      </w:tr>
      <w:tr>
        <w:trPr>
          <w:trHeight w:val="437" w:hRule="exact"/>
        </w:trPr>
        <w:tc>
          <w:tcPr>
            <w:gridSpan w:val="2"/>
            <w:shd w:val="clear" w:color="auto" w:fill="ffffff"/>
            <w:tcBorders>
              <w:top w:val="single" w:color="000000" w:sz="4" w:space="0"/>
              <w:left w:val="single" w:color="000000" w:sz="4" w:space="0"/>
              <w:bottom w:val="single" w:color="000000" w:sz="4" w:space="0"/>
              <w:right w:val="none" w:color="000000" w:sz="0" w:space="0"/>
            </w:tcBorders>
            <w:tcW w:w="3840" w:type="dxa"/>
            <w:vAlign w:val="center"/>
            <w:textDirection w:val="lrTb"/>
            <w:noWrap w:val="false"/>
          </w:tcPr>
          <w:p>
            <w:pPr>
              <w:pStyle w:val="967"/>
              <w:pBdr/>
              <w:spacing w:line="240" w:lineRule="auto"/>
              <w:ind w:firstLine="200"/>
              <w:jc w:val="left"/>
              <w:rPr>
                <w:sz w:val="17"/>
                <w:szCs w:val="17"/>
                <w:lang w:val="en-US" w:eastAsia="zh-CN"/>
              </w:rPr>
            </w:pPr>
            <w:r>
              <w:rPr>
                <w:rFonts w:hint="eastAsia"/>
                <w:sz w:val="17"/>
                <w:szCs w:val="17"/>
                <w:lang w:val="en-US" w:eastAsia="zh-CN"/>
              </w:rPr>
              <w:t xml:space="preserve">     2、本级</w:t>
            </w:r>
            <w:r>
              <w:rPr>
                <w:sz w:val="17"/>
                <w:szCs w:val="17"/>
                <w:lang w:val="en-US" w:eastAsia="zh-CN"/>
              </w:rPr>
            </w:r>
            <w:r>
              <w:rPr>
                <w:sz w:val="17"/>
                <w:szCs w:val="17"/>
                <w:lang w:val="en-US" w:eastAsia="zh-CN"/>
              </w:rPr>
            </w:r>
          </w:p>
        </w:tc>
        <w:tc>
          <w:tcPr>
            <w:shd w:val="clear" w:color="auto" w:fill="ffffff"/>
            <w:tcBorders>
              <w:top w:val="single" w:color="000000" w:sz="4" w:space="0"/>
              <w:left w:val="single" w:color="000000" w:sz="4" w:space="0"/>
              <w:bottom w:val="single" w:color="000000" w:sz="4" w:space="0"/>
              <w:right w:val="none" w:color="000000" w:sz="0" w:space="0"/>
            </w:tcBorders>
            <w:tcW w:w="3830" w:type="dxa"/>
            <w:vAlign w:val="center"/>
            <w:textDirection w:val="lrTb"/>
            <w:noWrap w:val="false"/>
          </w:tcPr>
          <w:p>
            <w:pPr>
              <w:pStyle w:val="967"/>
              <w:pBdr/>
              <w:spacing w:line="240" w:lineRule="auto"/>
              <w:ind w:firstLine="200"/>
              <w:jc w:val="right"/>
              <w:rPr>
                <w:sz w:val="17"/>
                <w:szCs w:val="17"/>
                <w:lang w:val="en-US" w:eastAsia="zh-CN"/>
              </w:rPr>
            </w:pPr>
            <w:r>
              <w:rPr>
                <w:rFonts w:hint="eastAsia"/>
                <w:sz w:val="17"/>
                <w:szCs w:val="17"/>
                <w:lang w:val="en-US" w:eastAsia="zh-CN"/>
              </w:rPr>
              <w:t xml:space="preserve">0.00</w:t>
            </w:r>
            <w:r>
              <w:rPr>
                <w:sz w:val="17"/>
                <w:szCs w:val="17"/>
                <w:lang w:val="en-US" w:eastAsia="zh-CN"/>
              </w:rPr>
            </w:r>
            <w:r>
              <w:rPr>
                <w:sz w:val="17"/>
                <w:szCs w:val="17"/>
                <w:lang w:val="en-US" w:eastAsia="zh-CN"/>
              </w:rPr>
            </w:r>
          </w:p>
        </w:tc>
        <w:tc>
          <w:tcPr>
            <w:shd w:val="clear" w:color="auto" w:fill="ffffff"/>
            <w:tcBorders>
              <w:top w:val="single" w:color="000000" w:sz="4" w:space="0"/>
              <w:left w:val="single" w:color="000000" w:sz="4" w:space="0"/>
              <w:bottom w:val="single" w:color="000000" w:sz="4" w:space="0"/>
              <w:right w:val="none" w:color="000000" w:sz="0" w:space="0"/>
            </w:tcBorders>
            <w:tcW w:w="3826" w:type="dxa"/>
            <w:vAlign w:val="center"/>
            <w:textDirection w:val="lrTb"/>
            <w:noWrap w:val="false"/>
          </w:tcPr>
          <w:p>
            <w:pPr>
              <w:pStyle w:val="967"/>
              <w:pBdr/>
              <w:spacing w:line="240" w:lineRule="auto"/>
              <w:ind w:firstLine="200"/>
              <w:jc w:val="left"/>
              <w:rPr>
                <w:sz w:val="17"/>
                <w:szCs w:val="17"/>
                <w:lang w:val="en-US" w:eastAsia="zh-CN"/>
              </w:rPr>
            </w:pPr>
            <w:r>
              <w:rPr>
                <w:rFonts w:hint="eastAsia"/>
                <w:sz w:val="17"/>
                <w:szCs w:val="17"/>
                <w:lang w:val="en-US" w:eastAsia="zh-CN"/>
              </w:rPr>
              <w:t xml:space="preserve">六、科学技术支出</w:t>
            </w:r>
            <w:r>
              <w:rPr>
                <w:sz w:val="17"/>
                <w:szCs w:val="17"/>
                <w:lang w:val="en-US" w:eastAsia="zh-CN"/>
              </w:rPr>
            </w:r>
            <w:r>
              <w:rPr>
                <w:sz w:val="17"/>
                <w:szCs w:val="17"/>
                <w:lang w:val="en-US" w:eastAsia="zh-CN"/>
              </w:rPr>
            </w:r>
          </w:p>
        </w:tc>
        <w:tc>
          <w:tcPr>
            <w:shd w:val="clear" w:color="auto" w:fill="ffffff"/>
            <w:tcBorders>
              <w:top w:val="single" w:color="000000" w:sz="4" w:space="0"/>
              <w:left w:val="single" w:color="000000" w:sz="4" w:space="0"/>
              <w:bottom w:val="single" w:color="000000" w:sz="4" w:space="0"/>
              <w:right w:val="single" w:color="000000" w:sz="4" w:space="0"/>
            </w:tcBorders>
            <w:tcW w:w="3845" w:type="dxa"/>
            <w:vAlign w:val="center"/>
            <w:textDirection w:val="lrTb"/>
            <w:noWrap w:val="false"/>
          </w:tcPr>
          <w:p>
            <w:pPr>
              <w:pStyle w:val="967"/>
              <w:pBdr/>
              <w:spacing w:line="240" w:lineRule="auto"/>
              <w:ind w:firstLine="200"/>
              <w:jc w:val="right"/>
              <w:rPr>
                <w:sz w:val="17"/>
                <w:szCs w:val="17"/>
                <w:lang w:val="en-US" w:eastAsia="zh-CN"/>
              </w:rPr>
            </w:pPr>
            <w:r>
              <w:rPr>
                <w:rFonts w:hint="eastAsia"/>
                <w:sz w:val="17"/>
                <w:szCs w:val="17"/>
                <w:lang w:val="en-US" w:eastAsia="zh-CN"/>
              </w:rPr>
              <w:t xml:space="preserve">0.00</w:t>
            </w:r>
            <w:r>
              <w:rPr>
                <w:sz w:val="17"/>
                <w:szCs w:val="17"/>
                <w:lang w:val="en-US" w:eastAsia="zh-CN"/>
              </w:rPr>
            </w:r>
            <w:r>
              <w:rPr>
                <w:sz w:val="17"/>
                <w:szCs w:val="17"/>
                <w:lang w:val="en-US" w:eastAsia="zh-CN"/>
              </w:rPr>
            </w:r>
          </w:p>
        </w:tc>
      </w:tr>
      <w:tr>
        <w:trPr>
          <w:trHeight w:val="437" w:hRule="exact"/>
        </w:trPr>
        <w:tc>
          <w:tcPr>
            <w:gridSpan w:val="2"/>
            <w:shd w:val="clear" w:color="auto" w:fill="ffffff"/>
            <w:tcBorders>
              <w:top w:val="single" w:color="000000" w:sz="4" w:space="0"/>
              <w:left w:val="single" w:color="000000" w:sz="4" w:space="0"/>
              <w:bottom w:val="single" w:color="000000" w:sz="4" w:space="0"/>
              <w:right w:val="none" w:color="000000" w:sz="0" w:space="0"/>
            </w:tcBorders>
            <w:tcW w:w="3840" w:type="dxa"/>
            <w:vAlign w:val="center"/>
            <w:textDirection w:val="lrTb"/>
            <w:noWrap w:val="false"/>
          </w:tcPr>
          <w:p>
            <w:pPr>
              <w:pStyle w:val="967"/>
              <w:pBdr/>
              <w:spacing w:line="240" w:lineRule="auto"/>
              <w:ind w:firstLine="200"/>
              <w:jc w:val="left"/>
              <w:rPr>
                <w:sz w:val="17"/>
                <w:szCs w:val="17"/>
                <w:lang w:val="en-US" w:eastAsia="zh-CN"/>
              </w:rPr>
            </w:pPr>
            <w:r>
              <w:rPr>
                <w:rFonts w:hint="eastAsia"/>
                <w:sz w:val="17"/>
                <w:szCs w:val="17"/>
                <w:lang w:val="en-US" w:eastAsia="zh-CN"/>
              </w:rPr>
              <w:t xml:space="preserve">三、国有资本经营预算拨款</w:t>
            </w:r>
            <w:r>
              <w:rPr>
                <w:sz w:val="17"/>
                <w:szCs w:val="17"/>
                <w:lang w:val="en-US" w:eastAsia="zh-CN"/>
              </w:rPr>
            </w:r>
            <w:r>
              <w:rPr>
                <w:sz w:val="17"/>
                <w:szCs w:val="17"/>
                <w:lang w:val="en-US" w:eastAsia="zh-CN"/>
              </w:rPr>
            </w:r>
          </w:p>
        </w:tc>
        <w:tc>
          <w:tcPr>
            <w:shd w:val="clear" w:color="auto" w:fill="ffffff"/>
            <w:tcBorders>
              <w:top w:val="single" w:color="000000" w:sz="4" w:space="0"/>
              <w:left w:val="single" w:color="000000" w:sz="4" w:space="0"/>
              <w:bottom w:val="single" w:color="000000" w:sz="4" w:space="0"/>
              <w:right w:val="none" w:color="000000" w:sz="0" w:space="0"/>
            </w:tcBorders>
            <w:tcW w:w="3830" w:type="dxa"/>
            <w:vAlign w:val="center"/>
            <w:textDirection w:val="lrTb"/>
            <w:noWrap w:val="false"/>
          </w:tcPr>
          <w:p>
            <w:pPr>
              <w:pStyle w:val="967"/>
              <w:pBdr/>
              <w:spacing w:line="240" w:lineRule="auto"/>
              <w:ind w:firstLine="200"/>
              <w:jc w:val="right"/>
              <w:rPr>
                <w:sz w:val="17"/>
                <w:szCs w:val="17"/>
                <w:lang w:val="en-US" w:eastAsia="zh-CN"/>
              </w:rPr>
            </w:pPr>
            <w:r>
              <w:rPr>
                <w:rFonts w:hint="eastAsia"/>
                <w:sz w:val="17"/>
                <w:szCs w:val="17"/>
                <w:lang w:val="en-US" w:eastAsia="zh-CN"/>
              </w:rPr>
              <w:t xml:space="preserve">0.00</w:t>
            </w:r>
            <w:r>
              <w:rPr>
                <w:sz w:val="17"/>
                <w:szCs w:val="17"/>
                <w:lang w:val="en-US" w:eastAsia="zh-CN"/>
              </w:rPr>
            </w:r>
            <w:r>
              <w:rPr>
                <w:sz w:val="17"/>
                <w:szCs w:val="17"/>
                <w:lang w:val="en-US" w:eastAsia="zh-CN"/>
              </w:rPr>
            </w:r>
          </w:p>
        </w:tc>
        <w:tc>
          <w:tcPr>
            <w:shd w:val="clear" w:color="auto" w:fill="ffffff"/>
            <w:tcBorders>
              <w:top w:val="single" w:color="000000" w:sz="4" w:space="0"/>
              <w:left w:val="single" w:color="000000" w:sz="4" w:space="0"/>
              <w:bottom w:val="single" w:color="000000" w:sz="4" w:space="0"/>
              <w:right w:val="none" w:color="000000" w:sz="0" w:space="0"/>
            </w:tcBorders>
            <w:tcW w:w="3826" w:type="dxa"/>
            <w:vAlign w:val="center"/>
            <w:textDirection w:val="lrTb"/>
            <w:noWrap w:val="false"/>
          </w:tcPr>
          <w:p>
            <w:pPr>
              <w:pStyle w:val="967"/>
              <w:pBdr/>
              <w:spacing w:line="240" w:lineRule="auto"/>
              <w:ind w:firstLine="200"/>
              <w:jc w:val="left"/>
              <w:rPr>
                <w:sz w:val="17"/>
                <w:szCs w:val="17"/>
                <w:lang w:val="en-US" w:eastAsia="zh-CN"/>
              </w:rPr>
            </w:pPr>
            <w:r>
              <w:rPr>
                <w:rFonts w:hint="eastAsia"/>
                <w:sz w:val="17"/>
                <w:szCs w:val="17"/>
                <w:lang w:val="en-US" w:eastAsia="zh-CN"/>
              </w:rPr>
              <w:t xml:space="preserve">七、文化旅游体育与传媒支出</w:t>
            </w:r>
            <w:r>
              <w:rPr>
                <w:sz w:val="17"/>
                <w:szCs w:val="17"/>
                <w:lang w:val="en-US" w:eastAsia="zh-CN"/>
              </w:rPr>
            </w:r>
            <w:r>
              <w:rPr>
                <w:sz w:val="17"/>
                <w:szCs w:val="17"/>
                <w:lang w:val="en-US" w:eastAsia="zh-CN"/>
              </w:rPr>
            </w:r>
          </w:p>
        </w:tc>
        <w:tc>
          <w:tcPr>
            <w:shd w:val="clear" w:color="auto" w:fill="ffffff"/>
            <w:tcBorders>
              <w:top w:val="single" w:color="000000" w:sz="4" w:space="0"/>
              <w:left w:val="single" w:color="000000" w:sz="4" w:space="0"/>
              <w:bottom w:val="single" w:color="000000" w:sz="4" w:space="0"/>
              <w:right w:val="single" w:color="000000" w:sz="4" w:space="0"/>
            </w:tcBorders>
            <w:tcW w:w="3845" w:type="dxa"/>
            <w:vAlign w:val="center"/>
            <w:textDirection w:val="lrTb"/>
            <w:noWrap w:val="false"/>
          </w:tcPr>
          <w:p>
            <w:pPr>
              <w:pStyle w:val="967"/>
              <w:pBdr/>
              <w:spacing w:line="240" w:lineRule="auto"/>
              <w:ind w:firstLine="200"/>
              <w:jc w:val="right"/>
              <w:rPr>
                <w:sz w:val="17"/>
                <w:szCs w:val="17"/>
                <w:lang w:val="en-US" w:eastAsia="zh-CN"/>
              </w:rPr>
            </w:pPr>
            <w:r>
              <w:rPr>
                <w:rFonts w:hint="eastAsia"/>
                <w:sz w:val="17"/>
                <w:szCs w:val="17"/>
                <w:lang w:val="en-US" w:eastAsia="zh-CN"/>
              </w:rPr>
              <w:t xml:space="preserve">0.00</w:t>
            </w:r>
            <w:r>
              <w:rPr>
                <w:sz w:val="17"/>
                <w:szCs w:val="17"/>
                <w:lang w:val="en-US" w:eastAsia="zh-CN"/>
              </w:rPr>
            </w:r>
            <w:r>
              <w:rPr>
                <w:sz w:val="17"/>
                <w:szCs w:val="17"/>
                <w:lang w:val="en-US" w:eastAsia="zh-CN"/>
              </w:rPr>
            </w:r>
          </w:p>
        </w:tc>
      </w:tr>
      <w:tr>
        <w:trPr>
          <w:trHeight w:val="437" w:hRule="exact"/>
        </w:trPr>
        <w:tc>
          <w:tcPr>
            <w:gridSpan w:val="2"/>
            <w:shd w:val="clear" w:color="auto" w:fill="ffffff"/>
            <w:tcBorders>
              <w:top w:val="single" w:color="000000" w:sz="4" w:space="0"/>
              <w:left w:val="single" w:color="000000" w:sz="4" w:space="0"/>
              <w:bottom w:val="single" w:color="000000" w:sz="4" w:space="0"/>
              <w:right w:val="none" w:color="000000" w:sz="0" w:space="0"/>
            </w:tcBorders>
            <w:tcW w:w="3840" w:type="dxa"/>
            <w:vAlign w:val="center"/>
            <w:textDirection w:val="lrTb"/>
            <w:noWrap w:val="false"/>
          </w:tcPr>
          <w:p>
            <w:pPr>
              <w:pStyle w:val="967"/>
              <w:pBdr/>
              <w:spacing w:line="240" w:lineRule="auto"/>
              <w:ind w:firstLine="200"/>
              <w:jc w:val="left"/>
              <w:rPr>
                <w:sz w:val="17"/>
                <w:szCs w:val="17"/>
                <w:lang w:val="en-US" w:eastAsia="zh-CN"/>
              </w:rPr>
            </w:pPr>
            <w:r>
              <w:rPr>
                <w:rFonts w:hint="eastAsia"/>
                <w:sz w:val="17"/>
                <w:szCs w:val="17"/>
                <w:lang w:val="en-US" w:eastAsia="zh-CN"/>
              </w:rPr>
              <w:t xml:space="preserve">1、上级补助</w:t>
            </w:r>
            <w:r>
              <w:rPr>
                <w:sz w:val="17"/>
                <w:szCs w:val="17"/>
                <w:lang w:val="en-US" w:eastAsia="zh-CN"/>
              </w:rPr>
            </w:r>
            <w:r>
              <w:rPr>
                <w:sz w:val="17"/>
                <w:szCs w:val="17"/>
                <w:lang w:val="en-US" w:eastAsia="zh-CN"/>
              </w:rPr>
            </w:r>
          </w:p>
        </w:tc>
        <w:tc>
          <w:tcPr>
            <w:shd w:val="clear" w:color="auto" w:fill="ffffff"/>
            <w:tcBorders>
              <w:top w:val="single" w:color="000000" w:sz="4" w:space="0"/>
              <w:left w:val="single" w:color="000000" w:sz="4" w:space="0"/>
              <w:bottom w:val="single" w:color="000000" w:sz="4" w:space="0"/>
              <w:right w:val="none" w:color="000000" w:sz="0" w:space="0"/>
            </w:tcBorders>
            <w:tcW w:w="3830" w:type="dxa"/>
            <w:vAlign w:val="center"/>
            <w:textDirection w:val="lrTb"/>
            <w:noWrap w:val="false"/>
          </w:tcPr>
          <w:p>
            <w:pPr>
              <w:pStyle w:val="967"/>
              <w:pBdr/>
              <w:spacing w:line="240" w:lineRule="auto"/>
              <w:ind w:firstLine="200"/>
              <w:jc w:val="right"/>
              <w:rPr>
                <w:sz w:val="17"/>
                <w:szCs w:val="17"/>
                <w:lang w:val="en-US" w:eastAsia="zh-CN"/>
              </w:rPr>
            </w:pPr>
            <w:r>
              <w:rPr>
                <w:rFonts w:hint="eastAsia"/>
                <w:sz w:val="17"/>
                <w:szCs w:val="17"/>
                <w:lang w:val="en-US" w:eastAsia="zh-CN"/>
              </w:rPr>
              <w:t xml:space="preserve">0.00</w:t>
            </w:r>
            <w:r>
              <w:rPr>
                <w:sz w:val="17"/>
                <w:szCs w:val="17"/>
                <w:lang w:val="en-US" w:eastAsia="zh-CN"/>
              </w:rPr>
            </w:r>
            <w:r>
              <w:rPr>
                <w:sz w:val="17"/>
                <w:szCs w:val="17"/>
                <w:lang w:val="en-US" w:eastAsia="zh-CN"/>
              </w:rPr>
            </w:r>
          </w:p>
        </w:tc>
        <w:tc>
          <w:tcPr>
            <w:shd w:val="clear" w:color="auto" w:fill="ffffff"/>
            <w:tcBorders>
              <w:top w:val="single" w:color="000000" w:sz="4" w:space="0"/>
              <w:left w:val="single" w:color="000000" w:sz="4" w:space="0"/>
              <w:bottom w:val="single" w:color="000000" w:sz="4" w:space="0"/>
              <w:right w:val="none" w:color="000000" w:sz="0" w:space="0"/>
            </w:tcBorders>
            <w:tcW w:w="3826" w:type="dxa"/>
            <w:vAlign w:val="center"/>
            <w:textDirection w:val="lrTb"/>
            <w:noWrap w:val="false"/>
          </w:tcPr>
          <w:p>
            <w:pPr>
              <w:pStyle w:val="967"/>
              <w:pBdr/>
              <w:spacing w:line="240" w:lineRule="auto"/>
              <w:ind w:firstLine="200"/>
              <w:jc w:val="left"/>
              <w:rPr>
                <w:sz w:val="17"/>
                <w:szCs w:val="17"/>
                <w:lang w:val="en-US" w:eastAsia="zh-CN"/>
              </w:rPr>
            </w:pPr>
            <w:r>
              <w:rPr>
                <w:rFonts w:hint="eastAsia"/>
                <w:sz w:val="17"/>
                <w:szCs w:val="17"/>
                <w:lang w:val="en-US" w:eastAsia="zh-CN"/>
              </w:rPr>
              <w:t xml:space="preserve">八、社会保障和就业支出</w:t>
            </w:r>
            <w:r>
              <w:rPr>
                <w:sz w:val="17"/>
                <w:szCs w:val="17"/>
                <w:lang w:val="en-US" w:eastAsia="zh-CN"/>
              </w:rPr>
            </w:r>
            <w:r>
              <w:rPr>
                <w:sz w:val="17"/>
                <w:szCs w:val="17"/>
                <w:lang w:val="en-US" w:eastAsia="zh-CN"/>
              </w:rPr>
            </w:r>
          </w:p>
        </w:tc>
        <w:tc>
          <w:tcPr>
            <w:shd w:val="clear" w:color="auto" w:fill="ffffff"/>
            <w:tcBorders>
              <w:top w:val="single" w:color="000000" w:sz="4" w:space="0"/>
              <w:left w:val="single" w:color="000000" w:sz="4" w:space="0"/>
              <w:bottom w:val="single" w:color="000000" w:sz="4" w:space="0"/>
              <w:right w:val="single" w:color="000000" w:sz="4" w:space="0"/>
            </w:tcBorders>
            <w:tcW w:w="3845" w:type="dxa"/>
            <w:vAlign w:val="center"/>
            <w:textDirection w:val="lrTb"/>
            <w:noWrap w:val="false"/>
          </w:tcPr>
          <w:p>
            <w:pPr>
              <w:pStyle w:val="967"/>
              <w:pBdr/>
              <w:spacing w:line="240" w:lineRule="auto"/>
              <w:ind w:firstLine="200"/>
              <w:jc w:val="right"/>
              <w:rPr>
                <w:sz w:val="17"/>
                <w:szCs w:val="17"/>
                <w:lang w:val="en-US" w:eastAsia="zh-CN"/>
              </w:rPr>
            </w:pPr>
            <w:r>
              <w:rPr>
                <w:rFonts w:hint="eastAsia"/>
                <w:sz w:val="17"/>
                <w:szCs w:val="17"/>
                <w:lang w:val="en-US" w:eastAsia="zh-CN"/>
              </w:rPr>
              <w:t xml:space="preserve">3.70</w:t>
            </w:r>
            <w:r>
              <w:rPr>
                <w:sz w:val="17"/>
                <w:szCs w:val="17"/>
                <w:lang w:val="en-US" w:eastAsia="zh-CN"/>
              </w:rPr>
            </w:r>
            <w:r>
              <w:rPr>
                <w:sz w:val="17"/>
                <w:szCs w:val="17"/>
                <w:lang w:val="en-US" w:eastAsia="zh-CN"/>
              </w:rPr>
            </w:r>
          </w:p>
        </w:tc>
      </w:tr>
      <w:tr>
        <w:trPr>
          <w:trHeight w:val="437" w:hRule="exact"/>
        </w:trPr>
        <w:tc>
          <w:tcPr>
            <w:gridSpan w:val="2"/>
            <w:shd w:val="clear" w:color="auto" w:fill="ffffff"/>
            <w:tcBorders>
              <w:top w:val="single" w:color="000000" w:sz="4" w:space="0"/>
              <w:left w:val="single" w:color="000000" w:sz="4" w:space="0"/>
              <w:bottom w:val="single" w:color="000000" w:sz="4" w:space="0"/>
              <w:right w:val="none" w:color="000000" w:sz="0" w:space="0"/>
            </w:tcBorders>
            <w:tcW w:w="3840" w:type="dxa"/>
            <w:vAlign w:val="center"/>
            <w:textDirection w:val="lrTb"/>
            <w:noWrap w:val="false"/>
          </w:tcPr>
          <w:p>
            <w:pPr>
              <w:pStyle w:val="967"/>
              <w:pBdr/>
              <w:spacing w:line="240" w:lineRule="auto"/>
              <w:ind w:firstLine="200"/>
              <w:jc w:val="left"/>
              <w:rPr>
                <w:sz w:val="17"/>
                <w:szCs w:val="17"/>
                <w:lang w:val="en-US" w:eastAsia="zh-CN"/>
              </w:rPr>
            </w:pPr>
            <w:r>
              <w:rPr>
                <w:rFonts w:hint="eastAsia"/>
                <w:sz w:val="17"/>
                <w:szCs w:val="17"/>
                <w:lang w:val="en-US" w:eastAsia="zh-CN"/>
              </w:rPr>
              <w:t xml:space="preserve">2、本级</w:t>
            </w:r>
            <w:r>
              <w:rPr>
                <w:sz w:val="17"/>
                <w:szCs w:val="17"/>
                <w:lang w:val="en-US" w:eastAsia="zh-CN"/>
              </w:rPr>
            </w:r>
            <w:r>
              <w:rPr>
                <w:sz w:val="17"/>
                <w:szCs w:val="17"/>
                <w:lang w:val="en-US" w:eastAsia="zh-CN"/>
              </w:rPr>
            </w:r>
          </w:p>
        </w:tc>
        <w:tc>
          <w:tcPr>
            <w:shd w:val="clear" w:color="auto" w:fill="ffffff"/>
            <w:tcBorders>
              <w:top w:val="single" w:color="000000" w:sz="4" w:space="0"/>
              <w:left w:val="single" w:color="000000" w:sz="4" w:space="0"/>
              <w:bottom w:val="single" w:color="000000" w:sz="4" w:space="0"/>
              <w:right w:val="none" w:color="000000" w:sz="0" w:space="0"/>
            </w:tcBorders>
            <w:tcW w:w="3830" w:type="dxa"/>
            <w:vAlign w:val="center"/>
            <w:textDirection w:val="lrTb"/>
            <w:noWrap w:val="false"/>
          </w:tcPr>
          <w:p>
            <w:pPr>
              <w:pStyle w:val="967"/>
              <w:pBdr/>
              <w:spacing w:line="240" w:lineRule="auto"/>
              <w:ind w:firstLine="200"/>
              <w:jc w:val="right"/>
              <w:rPr>
                <w:sz w:val="17"/>
                <w:szCs w:val="17"/>
                <w:lang w:val="en-US" w:eastAsia="zh-CN"/>
              </w:rPr>
            </w:pPr>
            <w:r>
              <w:rPr>
                <w:rFonts w:hint="eastAsia"/>
                <w:sz w:val="17"/>
                <w:szCs w:val="17"/>
                <w:lang w:val="en-US" w:eastAsia="zh-CN"/>
              </w:rPr>
              <w:t xml:space="preserve">0.00</w:t>
            </w:r>
            <w:r>
              <w:rPr>
                <w:sz w:val="17"/>
                <w:szCs w:val="17"/>
                <w:lang w:val="en-US" w:eastAsia="zh-CN"/>
              </w:rPr>
            </w:r>
            <w:r>
              <w:rPr>
                <w:sz w:val="17"/>
                <w:szCs w:val="17"/>
                <w:lang w:val="en-US" w:eastAsia="zh-CN"/>
              </w:rPr>
            </w:r>
          </w:p>
        </w:tc>
        <w:tc>
          <w:tcPr>
            <w:shd w:val="clear" w:color="auto" w:fill="ffffff"/>
            <w:tcBorders>
              <w:top w:val="single" w:color="000000" w:sz="4" w:space="0"/>
              <w:left w:val="single" w:color="000000" w:sz="4" w:space="0"/>
              <w:bottom w:val="single" w:color="000000" w:sz="4" w:space="0"/>
              <w:right w:val="none" w:color="000000" w:sz="0" w:space="0"/>
            </w:tcBorders>
            <w:tcW w:w="3826" w:type="dxa"/>
            <w:vAlign w:val="center"/>
            <w:textDirection w:val="lrTb"/>
            <w:noWrap w:val="false"/>
          </w:tcPr>
          <w:p>
            <w:pPr>
              <w:pStyle w:val="967"/>
              <w:pBdr/>
              <w:spacing w:line="240" w:lineRule="auto"/>
              <w:ind w:firstLine="200"/>
              <w:jc w:val="left"/>
              <w:rPr>
                <w:sz w:val="17"/>
                <w:szCs w:val="17"/>
                <w:lang w:val="en-US" w:eastAsia="zh-CN"/>
              </w:rPr>
            </w:pPr>
            <w:r>
              <w:rPr>
                <w:rFonts w:hint="eastAsia"/>
                <w:sz w:val="17"/>
                <w:szCs w:val="17"/>
                <w:lang w:val="en-US" w:eastAsia="zh-CN"/>
              </w:rPr>
              <w:t xml:space="preserve">九、卫生健康支出</w:t>
            </w:r>
            <w:r>
              <w:rPr>
                <w:sz w:val="17"/>
                <w:szCs w:val="17"/>
                <w:lang w:val="en-US" w:eastAsia="zh-CN"/>
              </w:rPr>
            </w:r>
            <w:r>
              <w:rPr>
                <w:sz w:val="17"/>
                <w:szCs w:val="17"/>
                <w:lang w:val="en-US" w:eastAsia="zh-CN"/>
              </w:rPr>
            </w:r>
          </w:p>
        </w:tc>
        <w:tc>
          <w:tcPr>
            <w:shd w:val="clear" w:color="auto" w:fill="ffffff"/>
            <w:tcBorders>
              <w:top w:val="single" w:color="000000" w:sz="4" w:space="0"/>
              <w:left w:val="single" w:color="000000" w:sz="4" w:space="0"/>
              <w:bottom w:val="single" w:color="000000" w:sz="4" w:space="0"/>
              <w:right w:val="single" w:color="000000" w:sz="4" w:space="0"/>
            </w:tcBorders>
            <w:tcW w:w="3845" w:type="dxa"/>
            <w:vAlign w:val="center"/>
            <w:textDirection w:val="lrTb"/>
            <w:noWrap w:val="false"/>
          </w:tcPr>
          <w:p>
            <w:pPr>
              <w:pStyle w:val="967"/>
              <w:pBdr/>
              <w:spacing w:line="240" w:lineRule="auto"/>
              <w:ind w:firstLine="200"/>
              <w:jc w:val="right"/>
              <w:rPr>
                <w:sz w:val="17"/>
                <w:szCs w:val="17"/>
                <w:lang w:val="en-US" w:eastAsia="zh-CN"/>
              </w:rPr>
            </w:pPr>
            <w:r>
              <w:rPr>
                <w:rFonts w:hint="eastAsia"/>
                <w:sz w:val="17"/>
                <w:szCs w:val="17"/>
                <w:lang w:val="en-US" w:eastAsia="zh-CN"/>
              </w:rPr>
              <w:t xml:space="preserve">0.00</w:t>
            </w:r>
            <w:r>
              <w:rPr>
                <w:sz w:val="17"/>
                <w:szCs w:val="17"/>
                <w:lang w:val="en-US" w:eastAsia="zh-CN"/>
              </w:rPr>
            </w:r>
            <w:r>
              <w:rPr>
                <w:sz w:val="17"/>
                <w:szCs w:val="17"/>
                <w:lang w:val="en-US" w:eastAsia="zh-CN"/>
              </w:rPr>
            </w:r>
          </w:p>
        </w:tc>
      </w:tr>
      <w:tr>
        <w:trPr>
          <w:trHeight w:val="437" w:hRule="exact"/>
        </w:trPr>
        <w:tc>
          <w:tcPr>
            <w:gridSpan w:val="2"/>
            <w:shd w:val="clear" w:color="auto" w:fill="ffffff"/>
            <w:tcBorders>
              <w:top w:val="single" w:color="000000" w:sz="4" w:space="0"/>
              <w:left w:val="single" w:color="000000" w:sz="4" w:space="0"/>
              <w:bottom w:val="single" w:color="000000" w:sz="4" w:space="0"/>
              <w:right w:val="none" w:color="000000" w:sz="0" w:space="0"/>
            </w:tcBorders>
            <w:tcW w:w="3840" w:type="dxa"/>
            <w:vAlign w:val="center"/>
            <w:textDirection w:val="lrTb"/>
            <w:noWrap w:val="false"/>
          </w:tcPr>
          <w:p>
            <w:pPr>
              <w:pStyle w:val="967"/>
              <w:pBdr/>
              <w:spacing w:line="240" w:lineRule="auto"/>
              <w:ind w:firstLine="200"/>
              <w:jc w:val="left"/>
              <w:rPr>
                <w:sz w:val="17"/>
                <w:szCs w:val="17"/>
                <w:lang w:val="en-US" w:eastAsia="zh-CN"/>
              </w:rPr>
            </w:pPr>
            <w:r>
              <w:rPr>
                <w:sz w:val="17"/>
                <w:szCs w:val="17"/>
                <w:lang w:val="en-US" w:eastAsia="zh-CN"/>
              </w:rPr>
            </w:r>
            <w:r>
              <w:rPr>
                <w:sz w:val="17"/>
                <w:szCs w:val="17"/>
                <w:lang w:val="en-US" w:eastAsia="zh-CN"/>
              </w:rPr>
            </w:r>
          </w:p>
        </w:tc>
        <w:tc>
          <w:tcPr>
            <w:shd w:val="clear" w:color="auto" w:fill="ffffff"/>
            <w:tcBorders>
              <w:top w:val="single" w:color="000000" w:sz="4" w:space="0"/>
              <w:left w:val="single" w:color="000000" w:sz="4" w:space="0"/>
              <w:bottom w:val="single" w:color="000000" w:sz="4" w:space="0"/>
              <w:right w:val="none" w:color="000000" w:sz="0" w:space="0"/>
            </w:tcBorders>
            <w:tcW w:w="3830" w:type="dxa"/>
            <w:vAlign w:val="center"/>
            <w:textDirection w:val="lrTb"/>
            <w:noWrap w:val="false"/>
          </w:tcPr>
          <w:p>
            <w:pPr>
              <w:pStyle w:val="967"/>
              <w:pBdr/>
              <w:spacing w:line="240" w:lineRule="auto"/>
              <w:ind w:firstLine="200"/>
              <w:jc w:val="right"/>
              <w:rPr>
                <w:sz w:val="17"/>
                <w:szCs w:val="17"/>
                <w:lang w:val="en-US" w:eastAsia="zh-CN"/>
              </w:rPr>
            </w:pPr>
            <w:r>
              <w:rPr>
                <w:sz w:val="17"/>
                <w:szCs w:val="17"/>
                <w:lang w:val="en-US" w:eastAsia="zh-CN"/>
              </w:rPr>
            </w:r>
            <w:r>
              <w:rPr>
                <w:sz w:val="17"/>
                <w:szCs w:val="17"/>
                <w:lang w:val="en-US" w:eastAsia="zh-CN"/>
              </w:rPr>
            </w:r>
          </w:p>
        </w:tc>
        <w:tc>
          <w:tcPr>
            <w:shd w:val="clear" w:color="auto" w:fill="ffffff"/>
            <w:tcBorders>
              <w:top w:val="single" w:color="000000" w:sz="4" w:space="0"/>
              <w:left w:val="single" w:color="000000" w:sz="4" w:space="0"/>
              <w:bottom w:val="single" w:color="000000" w:sz="4" w:space="0"/>
              <w:right w:val="none" w:color="000000" w:sz="0" w:space="0"/>
            </w:tcBorders>
            <w:tcW w:w="3826" w:type="dxa"/>
            <w:vAlign w:val="center"/>
            <w:textDirection w:val="lrTb"/>
            <w:noWrap w:val="false"/>
          </w:tcPr>
          <w:p>
            <w:pPr>
              <w:pStyle w:val="967"/>
              <w:pBdr/>
              <w:spacing w:line="240" w:lineRule="auto"/>
              <w:ind w:firstLine="200"/>
              <w:jc w:val="left"/>
              <w:rPr>
                <w:sz w:val="17"/>
                <w:szCs w:val="17"/>
                <w:lang w:val="en-US" w:eastAsia="zh-CN"/>
              </w:rPr>
            </w:pPr>
            <w:r>
              <w:rPr>
                <w:rFonts w:hint="eastAsia"/>
                <w:sz w:val="17"/>
                <w:szCs w:val="17"/>
                <w:lang w:val="en-US" w:eastAsia="zh-CN"/>
              </w:rPr>
              <w:t xml:space="preserve">十、节能环保支出</w:t>
            </w:r>
            <w:r>
              <w:rPr>
                <w:sz w:val="17"/>
                <w:szCs w:val="17"/>
                <w:lang w:val="en-US" w:eastAsia="zh-CN"/>
              </w:rPr>
            </w:r>
            <w:r>
              <w:rPr>
                <w:sz w:val="17"/>
                <w:szCs w:val="17"/>
                <w:lang w:val="en-US" w:eastAsia="zh-CN"/>
              </w:rPr>
            </w:r>
          </w:p>
        </w:tc>
        <w:tc>
          <w:tcPr>
            <w:shd w:val="clear" w:color="auto" w:fill="ffffff"/>
            <w:tcBorders>
              <w:top w:val="single" w:color="000000" w:sz="4" w:space="0"/>
              <w:left w:val="single" w:color="000000" w:sz="4" w:space="0"/>
              <w:bottom w:val="single" w:color="000000" w:sz="4" w:space="0"/>
              <w:right w:val="single" w:color="000000" w:sz="4" w:space="0"/>
            </w:tcBorders>
            <w:tcW w:w="3845" w:type="dxa"/>
            <w:vAlign w:val="center"/>
            <w:textDirection w:val="lrTb"/>
            <w:noWrap w:val="false"/>
          </w:tcPr>
          <w:p>
            <w:pPr>
              <w:pStyle w:val="967"/>
              <w:pBdr/>
              <w:spacing w:line="240" w:lineRule="auto"/>
              <w:ind w:firstLine="200"/>
              <w:jc w:val="right"/>
              <w:rPr>
                <w:sz w:val="17"/>
                <w:szCs w:val="17"/>
                <w:lang w:val="en-US" w:eastAsia="zh-CN"/>
              </w:rPr>
            </w:pPr>
            <w:r>
              <w:rPr>
                <w:rFonts w:hint="eastAsia"/>
                <w:sz w:val="17"/>
                <w:szCs w:val="17"/>
                <w:lang w:val="en-US" w:eastAsia="zh-CN"/>
              </w:rPr>
              <w:t xml:space="preserve">0.00</w:t>
            </w:r>
            <w:r>
              <w:rPr>
                <w:sz w:val="17"/>
                <w:szCs w:val="17"/>
                <w:lang w:val="en-US" w:eastAsia="zh-CN"/>
              </w:rPr>
            </w:r>
            <w:r>
              <w:rPr>
                <w:sz w:val="17"/>
                <w:szCs w:val="17"/>
                <w:lang w:val="en-US" w:eastAsia="zh-CN"/>
              </w:rPr>
            </w:r>
          </w:p>
        </w:tc>
      </w:tr>
      <w:tr>
        <w:trPr>
          <w:trHeight w:val="437" w:hRule="exact"/>
        </w:trPr>
        <w:tc>
          <w:tcPr>
            <w:gridSpan w:val="2"/>
            <w:shd w:val="clear" w:color="auto" w:fill="ffffff"/>
            <w:tcBorders>
              <w:top w:val="single" w:color="000000" w:sz="4" w:space="0"/>
              <w:left w:val="single" w:color="000000" w:sz="4" w:space="0"/>
              <w:bottom w:val="single" w:color="000000" w:sz="4" w:space="0"/>
              <w:right w:val="none" w:color="000000" w:sz="0" w:space="0"/>
            </w:tcBorders>
            <w:tcW w:w="3840" w:type="dxa"/>
            <w:vAlign w:val="center"/>
            <w:textDirection w:val="lrTb"/>
            <w:noWrap w:val="false"/>
          </w:tcPr>
          <w:p>
            <w:pPr>
              <w:pStyle w:val="967"/>
              <w:pBdr/>
              <w:spacing w:line="240" w:lineRule="auto"/>
              <w:ind w:firstLine="200"/>
              <w:jc w:val="left"/>
              <w:rPr>
                <w:sz w:val="17"/>
                <w:szCs w:val="17"/>
                <w:lang w:val="en-US" w:eastAsia="zh-CN"/>
              </w:rPr>
            </w:pPr>
            <w:r>
              <w:rPr>
                <w:sz w:val="17"/>
                <w:szCs w:val="17"/>
                <w:lang w:val="en-US" w:eastAsia="zh-CN"/>
              </w:rPr>
            </w:r>
            <w:r>
              <w:rPr>
                <w:sz w:val="17"/>
                <w:szCs w:val="17"/>
                <w:lang w:val="en-US" w:eastAsia="zh-CN"/>
              </w:rPr>
            </w:r>
          </w:p>
        </w:tc>
        <w:tc>
          <w:tcPr>
            <w:shd w:val="clear" w:color="auto" w:fill="ffffff"/>
            <w:tcBorders>
              <w:top w:val="single" w:color="000000" w:sz="4" w:space="0"/>
              <w:left w:val="single" w:color="000000" w:sz="4" w:space="0"/>
              <w:bottom w:val="single" w:color="000000" w:sz="4" w:space="0"/>
              <w:right w:val="none" w:color="000000" w:sz="0" w:space="0"/>
            </w:tcBorders>
            <w:tcW w:w="3830" w:type="dxa"/>
            <w:vAlign w:val="center"/>
            <w:textDirection w:val="lrTb"/>
            <w:noWrap w:val="false"/>
          </w:tcPr>
          <w:p>
            <w:pPr>
              <w:pStyle w:val="967"/>
              <w:pBdr/>
              <w:spacing w:line="240" w:lineRule="auto"/>
              <w:ind w:firstLine="200"/>
              <w:jc w:val="right"/>
              <w:rPr>
                <w:sz w:val="17"/>
                <w:szCs w:val="17"/>
                <w:lang w:val="en-US" w:eastAsia="zh-CN"/>
              </w:rPr>
            </w:pPr>
            <w:r>
              <w:rPr>
                <w:sz w:val="17"/>
                <w:szCs w:val="17"/>
                <w:lang w:val="en-US" w:eastAsia="zh-CN"/>
              </w:rPr>
            </w:r>
            <w:r>
              <w:rPr>
                <w:sz w:val="17"/>
                <w:szCs w:val="17"/>
                <w:lang w:val="en-US" w:eastAsia="zh-CN"/>
              </w:rPr>
            </w:r>
          </w:p>
        </w:tc>
        <w:tc>
          <w:tcPr>
            <w:shd w:val="clear" w:color="auto" w:fill="ffffff"/>
            <w:tcBorders>
              <w:top w:val="single" w:color="000000" w:sz="4" w:space="0"/>
              <w:left w:val="single" w:color="000000" w:sz="4" w:space="0"/>
              <w:bottom w:val="single" w:color="000000" w:sz="4" w:space="0"/>
              <w:right w:val="none" w:color="000000" w:sz="0" w:space="0"/>
            </w:tcBorders>
            <w:tcW w:w="3826" w:type="dxa"/>
            <w:vAlign w:val="center"/>
            <w:textDirection w:val="lrTb"/>
            <w:noWrap w:val="false"/>
          </w:tcPr>
          <w:p>
            <w:pPr>
              <w:pStyle w:val="967"/>
              <w:pBdr/>
              <w:spacing w:line="240" w:lineRule="auto"/>
              <w:ind w:firstLine="200"/>
              <w:jc w:val="left"/>
              <w:rPr>
                <w:sz w:val="17"/>
                <w:szCs w:val="17"/>
                <w:lang w:val="en-US" w:eastAsia="zh-CN"/>
              </w:rPr>
            </w:pPr>
            <w:r>
              <w:rPr>
                <w:rFonts w:hint="eastAsia"/>
                <w:sz w:val="17"/>
                <w:szCs w:val="17"/>
                <w:lang w:val="en-US" w:eastAsia="zh-CN"/>
              </w:rPr>
              <w:t xml:space="preserve">十一、城乡社区支出</w:t>
            </w:r>
            <w:r>
              <w:rPr>
                <w:sz w:val="17"/>
                <w:szCs w:val="17"/>
                <w:lang w:val="en-US" w:eastAsia="zh-CN"/>
              </w:rPr>
            </w:r>
            <w:r>
              <w:rPr>
                <w:sz w:val="17"/>
                <w:szCs w:val="17"/>
                <w:lang w:val="en-US" w:eastAsia="zh-CN"/>
              </w:rPr>
            </w:r>
          </w:p>
        </w:tc>
        <w:tc>
          <w:tcPr>
            <w:shd w:val="clear" w:color="auto" w:fill="ffffff"/>
            <w:tcBorders>
              <w:top w:val="single" w:color="000000" w:sz="4" w:space="0"/>
              <w:left w:val="single" w:color="000000" w:sz="4" w:space="0"/>
              <w:bottom w:val="single" w:color="000000" w:sz="4" w:space="0"/>
              <w:right w:val="single" w:color="000000" w:sz="4" w:space="0"/>
            </w:tcBorders>
            <w:tcW w:w="3845" w:type="dxa"/>
            <w:vAlign w:val="center"/>
            <w:textDirection w:val="lrTb"/>
            <w:noWrap w:val="false"/>
          </w:tcPr>
          <w:p>
            <w:pPr>
              <w:pStyle w:val="967"/>
              <w:pBdr/>
              <w:spacing w:line="240" w:lineRule="auto"/>
              <w:ind w:firstLine="200"/>
              <w:jc w:val="right"/>
              <w:rPr>
                <w:sz w:val="17"/>
                <w:szCs w:val="17"/>
                <w:lang w:val="en-US" w:eastAsia="zh-CN"/>
              </w:rPr>
            </w:pPr>
            <w:r>
              <w:rPr>
                <w:rFonts w:hint="eastAsia"/>
                <w:sz w:val="17"/>
                <w:szCs w:val="17"/>
                <w:lang w:val="en-US" w:eastAsia="zh-CN"/>
              </w:rPr>
              <w:t xml:space="preserve">0.00</w:t>
            </w:r>
            <w:r>
              <w:rPr>
                <w:sz w:val="17"/>
                <w:szCs w:val="17"/>
                <w:lang w:val="en-US" w:eastAsia="zh-CN"/>
              </w:rPr>
            </w:r>
            <w:r>
              <w:rPr>
                <w:sz w:val="17"/>
                <w:szCs w:val="17"/>
                <w:lang w:val="en-US" w:eastAsia="zh-CN"/>
              </w:rPr>
            </w:r>
          </w:p>
        </w:tc>
      </w:tr>
      <w:tr>
        <w:trPr>
          <w:trHeight w:val="437" w:hRule="exact"/>
        </w:trPr>
        <w:tc>
          <w:tcPr>
            <w:gridSpan w:val="2"/>
            <w:shd w:val="clear" w:color="auto" w:fill="ffffff"/>
            <w:tcBorders>
              <w:top w:val="single" w:color="000000" w:sz="4" w:space="0"/>
              <w:left w:val="single" w:color="000000" w:sz="4" w:space="0"/>
              <w:bottom w:val="single" w:color="000000" w:sz="4" w:space="0"/>
              <w:right w:val="none" w:color="000000" w:sz="0" w:space="0"/>
            </w:tcBorders>
            <w:tcW w:w="3840" w:type="dxa"/>
            <w:vAlign w:val="center"/>
            <w:textDirection w:val="lrTb"/>
            <w:noWrap w:val="false"/>
          </w:tcPr>
          <w:p>
            <w:pPr>
              <w:pStyle w:val="967"/>
              <w:pBdr/>
              <w:spacing w:line="240" w:lineRule="auto"/>
              <w:ind w:firstLine="200"/>
              <w:jc w:val="left"/>
              <w:rPr>
                <w:sz w:val="17"/>
                <w:szCs w:val="17"/>
                <w:lang w:val="en-US" w:eastAsia="zh-CN"/>
              </w:rPr>
            </w:pPr>
            <w:r>
              <w:rPr>
                <w:sz w:val="17"/>
                <w:szCs w:val="17"/>
                <w:lang w:val="en-US" w:eastAsia="zh-CN"/>
              </w:rPr>
            </w:r>
            <w:r>
              <w:rPr>
                <w:sz w:val="17"/>
                <w:szCs w:val="17"/>
                <w:lang w:val="en-US" w:eastAsia="zh-CN"/>
              </w:rPr>
            </w:r>
          </w:p>
        </w:tc>
        <w:tc>
          <w:tcPr>
            <w:shd w:val="clear" w:color="auto" w:fill="ffffff"/>
            <w:tcBorders>
              <w:top w:val="single" w:color="000000" w:sz="4" w:space="0"/>
              <w:left w:val="single" w:color="000000" w:sz="4" w:space="0"/>
              <w:bottom w:val="single" w:color="000000" w:sz="4" w:space="0"/>
              <w:right w:val="none" w:color="000000" w:sz="0" w:space="0"/>
            </w:tcBorders>
            <w:tcW w:w="3830" w:type="dxa"/>
            <w:vAlign w:val="center"/>
            <w:textDirection w:val="lrTb"/>
            <w:noWrap w:val="false"/>
          </w:tcPr>
          <w:p>
            <w:pPr>
              <w:pStyle w:val="967"/>
              <w:pBdr/>
              <w:spacing w:line="240" w:lineRule="auto"/>
              <w:ind w:firstLine="200"/>
              <w:jc w:val="right"/>
              <w:rPr>
                <w:sz w:val="17"/>
                <w:szCs w:val="17"/>
                <w:lang w:val="en-US" w:eastAsia="zh-CN"/>
              </w:rPr>
            </w:pPr>
            <w:r>
              <w:rPr>
                <w:sz w:val="17"/>
                <w:szCs w:val="17"/>
                <w:lang w:val="en-US" w:eastAsia="zh-CN"/>
              </w:rPr>
            </w:r>
            <w:r>
              <w:rPr>
                <w:sz w:val="17"/>
                <w:szCs w:val="17"/>
                <w:lang w:val="en-US" w:eastAsia="zh-CN"/>
              </w:rPr>
            </w:r>
          </w:p>
        </w:tc>
        <w:tc>
          <w:tcPr>
            <w:shd w:val="clear" w:color="auto" w:fill="ffffff"/>
            <w:tcBorders>
              <w:top w:val="single" w:color="000000" w:sz="4" w:space="0"/>
              <w:left w:val="single" w:color="000000" w:sz="4" w:space="0"/>
              <w:bottom w:val="single" w:color="000000" w:sz="4" w:space="0"/>
              <w:right w:val="none" w:color="000000" w:sz="0" w:space="0"/>
            </w:tcBorders>
            <w:tcW w:w="3826" w:type="dxa"/>
            <w:vAlign w:val="center"/>
            <w:textDirection w:val="lrTb"/>
            <w:noWrap w:val="false"/>
          </w:tcPr>
          <w:p>
            <w:pPr>
              <w:pStyle w:val="967"/>
              <w:pBdr/>
              <w:spacing w:line="240" w:lineRule="auto"/>
              <w:ind w:firstLine="200"/>
              <w:jc w:val="left"/>
              <w:rPr>
                <w:sz w:val="17"/>
                <w:szCs w:val="17"/>
                <w:lang w:val="en-US" w:eastAsia="zh-CN"/>
              </w:rPr>
            </w:pPr>
            <w:r>
              <w:rPr>
                <w:rFonts w:hint="eastAsia"/>
                <w:sz w:val="17"/>
                <w:szCs w:val="17"/>
                <w:lang w:val="en-US" w:eastAsia="zh-CN"/>
              </w:rPr>
              <w:t xml:space="preserve">十二、农林水支出</w:t>
            </w:r>
            <w:r>
              <w:rPr>
                <w:sz w:val="17"/>
                <w:szCs w:val="17"/>
                <w:lang w:val="en-US" w:eastAsia="zh-CN"/>
              </w:rPr>
            </w:r>
            <w:r>
              <w:rPr>
                <w:sz w:val="17"/>
                <w:szCs w:val="17"/>
                <w:lang w:val="en-US" w:eastAsia="zh-CN"/>
              </w:rPr>
            </w:r>
          </w:p>
        </w:tc>
        <w:tc>
          <w:tcPr>
            <w:shd w:val="clear" w:color="auto" w:fill="ffffff"/>
            <w:tcBorders>
              <w:top w:val="single" w:color="000000" w:sz="4" w:space="0"/>
              <w:left w:val="single" w:color="000000" w:sz="4" w:space="0"/>
              <w:bottom w:val="single" w:color="000000" w:sz="4" w:space="0"/>
              <w:right w:val="single" w:color="000000" w:sz="4" w:space="0"/>
            </w:tcBorders>
            <w:tcW w:w="3845" w:type="dxa"/>
            <w:vAlign w:val="center"/>
            <w:textDirection w:val="lrTb"/>
            <w:noWrap w:val="false"/>
          </w:tcPr>
          <w:p>
            <w:pPr>
              <w:pStyle w:val="967"/>
              <w:pBdr/>
              <w:spacing w:line="240" w:lineRule="auto"/>
              <w:ind w:firstLine="200"/>
              <w:jc w:val="right"/>
              <w:rPr>
                <w:sz w:val="17"/>
                <w:szCs w:val="17"/>
                <w:lang w:val="en-US" w:eastAsia="zh-CN"/>
              </w:rPr>
            </w:pPr>
            <w:r>
              <w:rPr>
                <w:rFonts w:hint="eastAsia"/>
                <w:sz w:val="17"/>
                <w:szCs w:val="17"/>
                <w:lang w:val="en-US" w:eastAsia="zh-CN"/>
              </w:rPr>
              <w:t xml:space="preserve">25.27</w:t>
            </w:r>
            <w:r>
              <w:rPr>
                <w:sz w:val="17"/>
                <w:szCs w:val="17"/>
                <w:lang w:val="en-US" w:eastAsia="zh-CN"/>
              </w:rPr>
            </w:r>
            <w:r>
              <w:rPr>
                <w:sz w:val="17"/>
                <w:szCs w:val="17"/>
                <w:lang w:val="en-US" w:eastAsia="zh-CN"/>
              </w:rPr>
            </w:r>
          </w:p>
        </w:tc>
      </w:tr>
      <w:tr>
        <w:trPr>
          <w:trHeight w:val="437" w:hRule="exact"/>
        </w:trPr>
        <w:tc>
          <w:tcPr>
            <w:gridSpan w:val="2"/>
            <w:shd w:val="clear" w:color="auto" w:fill="ffffff"/>
            <w:tcBorders>
              <w:top w:val="single" w:color="000000" w:sz="4" w:space="0"/>
              <w:left w:val="single" w:color="000000" w:sz="4" w:space="0"/>
              <w:bottom w:val="single" w:color="000000" w:sz="4" w:space="0"/>
              <w:right w:val="none" w:color="000000" w:sz="0" w:space="0"/>
            </w:tcBorders>
            <w:tcW w:w="3840" w:type="dxa"/>
            <w:vAlign w:val="center"/>
            <w:textDirection w:val="lrTb"/>
            <w:noWrap w:val="false"/>
          </w:tcPr>
          <w:p>
            <w:pPr>
              <w:pStyle w:val="967"/>
              <w:pBdr/>
              <w:spacing w:line="240" w:lineRule="auto"/>
              <w:ind w:firstLine="200"/>
              <w:jc w:val="left"/>
              <w:rPr>
                <w:sz w:val="17"/>
                <w:szCs w:val="17"/>
                <w:lang w:val="en-US" w:eastAsia="zh-CN"/>
              </w:rPr>
            </w:pPr>
            <w:r>
              <w:rPr>
                <w:sz w:val="17"/>
                <w:szCs w:val="17"/>
                <w:lang w:val="en-US" w:eastAsia="zh-CN"/>
              </w:rPr>
            </w:r>
            <w:r>
              <w:rPr>
                <w:sz w:val="17"/>
                <w:szCs w:val="17"/>
                <w:lang w:val="en-US" w:eastAsia="zh-CN"/>
              </w:rPr>
            </w:r>
          </w:p>
        </w:tc>
        <w:tc>
          <w:tcPr>
            <w:shd w:val="clear" w:color="auto" w:fill="ffffff"/>
            <w:tcBorders>
              <w:top w:val="single" w:color="000000" w:sz="4" w:space="0"/>
              <w:left w:val="single" w:color="000000" w:sz="4" w:space="0"/>
              <w:bottom w:val="single" w:color="000000" w:sz="4" w:space="0"/>
              <w:right w:val="none" w:color="000000" w:sz="0" w:space="0"/>
            </w:tcBorders>
            <w:tcW w:w="3830" w:type="dxa"/>
            <w:vAlign w:val="center"/>
            <w:textDirection w:val="lrTb"/>
            <w:noWrap w:val="false"/>
          </w:tcPr>
          <w:p>
            <w:pPr>
              <w:pStyle w:val="967"/>
              <w:pBdr/>
              <w:spacing w:line="240" w:lineRule="auto"/>
              <w:ind w:firstLine="200"/>
              <w:jc w:val="right"/>
              <w:rPr>
                <w:sz w:val="17"/>
                <w:szCs w:val="17"/>
                <w:lang w:val="en-US" w:eastAsia="zh-CN"/>
              </w:rPr>
            </w:pPr>
            <w:r>
              <w:rPr>
                <w:sz w:val="17"/>
                <w:szCs w:val="17"/>
                <w:lang w:val="en-US" w:eastAsia="zh-CN"/>
              </w:rPr>
            </w:r>
            <w:r>
              <w:rPr>
                <w:sz w:val="17"/>
                <w:szCs w:val="17"/>
                <w:lang w:val="en-US" w:eastAsia="zh-CN"/>
              </w:rPr>
            </w:r>
          </w:p>
        </w:tc>
        <w:tc>
          <w:tcPr>
            <w:shd w:val="clear" w:color="auto" w:fill="ffffff"/>
            <w:tcBorders>
              <w:top w:val="single" w:color="000000" w:sz="4" w:space="0"/>
              <w:left w:val="single" w:color="000000" w:sz="4" w:space="0"/>
              <w:bottom w:val="single" w:color="000000" w:sz="4" w:space="0"/>
              <w:right w:val="none" w:color="000000" w:sz="0" w:space="0"/>
            </w:tcBorders>
            <w:tcW w:w="3826" w:type="dxa"/>
            <w:vAlign w:val="center"/>
            <w:textDirection w:val="lrTb"/>
            <w:noWrap w:val="false"/>
          </w:tcPr>
          <w:p>
            <w:pPr>
              <w:pStyle w:val="967"/>
              <w:pBdr/>
              <w:spacing w:line="240" w:lineRule="auto"/>
              <w:ind w:firstLine="200"/>
              <w:jc w:val="left"/>
              <w:rPr>
                <w:sz w:val="17"/>
                <w:szCs w:val="17"/>
                <w:lang w:val="en-US" w:eastAsia="zh-CN"/>
              </w:rPr>
            </w:pPr>
            <w:r>
              <w:rPr>
                <w:rFonts w:hint="eastAsia"/>
                <w:sz w:val="17"/>
                <w:szCs w:val="17"/>
                <w:lang w:val="en-US" w:eastAsia="zh-CN"/>
              </w:rPr>
              <w:t xml:space="preserve">十三、交通运输支出</w:t>
            </w:r>
            <w:r>
              <w:rPr>
                <w:sz w:val="17"/>
                <w:szCs w:val="17"/>
                <w:lang w:val="en-US" w:eastAsia="zh-CN"/>
              </w:rPr>
            </w:r>
            <w:r>
              <w:rPr>
                <w:sz w:val="17"/>
                <w:szCs w:val="17"/>
                <w:lang w:val="en-US" w:eastAsia="zh-CN"/>
              </w:rPr>
            </w:r>
          </w:p>
        </w:tc>
        <w:tc>
          <w:tcPr>
            <w:shd w:val="clear" w:color="auto" w:fill="ffffff"/>
            <w:tcBorders>
              <w:top w:val="single" w:color="000000" w:sz="4" w:space="0"/>
              <w:left w:val="single" w:color="000000" w:sz="4" w:space="0"/>
              <w:bottom w:val="single" w:color="000000" w:sz="4" w:space="0"/>
              <w:right w:val="single" w:color="000000" w:sz="4" w:space="0"/>
            </w:tcBorders>
            <w:tcW w:w="3845" w:type="dxa"/>
            <w:vAlign w:val="center"/>
            <w:textDirection w:val="lrTb"/>
            <w:noWrap w:val="false"/>
          </w:tcPr>
          <w:p>
            <w:pPr>
              <w:pStyle w:val="967"/>
              <w:pBdr/>
              <w:spacing w:line="240" w:lineRule="auto"/>
              <w:ind w:firstLine="200"/>
              <w:jc w:val="right"/>
              <w:rPr>
                <w:sz w:val="17"/>
                <w:szCs w:val="17"/>
                <w:lang w:val="en-US" w:eastAsia="zh-CN"/>
              </w:rPr>
            </w:pPr>
            <w:r>
              <w:rPr>
                <w:rFonts w:hint="eastAsia"/>
                <w:sz w:val="17"/>
                <w:szCs w:val="17"/>
                <w:lang w:val="en-US" w:eastAsia="zh-CN"/>
              </w:rPr>
              <w:t xml:space="preserve">0.00</w:t>
            </w:r>
            <w:r>
              <w:rPr>
                <w:sz w:val="17"/>
                <w:szCs w:val="17"/>
                <w:lang w:val="en-US" w:eastAsia="zh-CN"/>
              </w:rPr>
            </w:r>
            <w:r>
              <w:rPr>
                <w:sz w:val="17"/>
                <w:szCs w:val="17"/>
                <w:lang w:val="en-US" w:eastAsia="zh-CN"/>
              </w:rPr>
            </w:r>
          </w:p>
        </w:tc>
      </w:tr>
      <w:tr>
        <w:trPr>
          <w:trHeight w:val="437" w:hRule="exact"/>
        </w:trPr>
        <w:tc>
          <w:tcPr>
            <w:gridSpan w:val="2"/>
            <w:shd w:val="clear" w:color="auto" w:fill="ffffff"/>
            <w:tcBorders>
              <w:top w:val="single" w:color="000000" w:sz="4" w:space="0"/>
              <w:left w:val="single" w:color="000000" w:sz="4" w:space="0"/>
              <w:bottom w:val="single" w:color="000000" w:sz="4" w:space="0"/>
              <w:right w:val="none" w:color="000000" w:sz="0" w:space="0"/>
            </w:tcBorders>
            <w:tcW w:w="3840" w:type="dxa"/>
            <w:vAlign w:val="center"/>
            <w:textDirection w:val="lrTb"/>
            <w:noWrap w:val="false"/>
          </w:tcPr>
          <w:p>
            <w:pPr>
              <w:pStyle w:val="967"/>
              <w:pBdr/>
              <w:spacing w:line="240" w:lineRule="auto"/>
              <w:ind w:firstLine="200"/>
              <w:jc w:val="left"/>
              <w:rPr>
                <w:sz w:val="17"/>
                <w:szCs w:val="17"/>
                <w:lang w:val="en-US" w:eastAsia="zh-CN"/>
              </w:rPr>
            </w:pPr>
            <w:r>
              <w:rPr>
                <w:sz w:val="17"/>
                <w:szCs w:val="17"/>
                <w:lang w:val="en-US" w:eastAsia="zh-CN"/>
              </w:rPr>
            </w:r>
            <w:r>
              <w:rPr>
                <w:sz w:val="17"/>
                <w:szCs w:val="17"/>
                <w:lang w:val="en-US" w:eastAsia="zh-CN"/>
              </w:rPr>
            </w:r>
          </w:p>
        </w:tc>
        <w:tc>
          <w:tcPr>
            <w:shd w:val="clear" w:color="auto" w:fill="ffffff"/>
            <w:tcBorders>
              <w:top w:val="single" w:color="000000" w:sz="4" w:space="0"/>
              <w:left w:val="single" w:color="000000" w:sz="4" w:space="0"/>
              <w:bottom w:val="single" w:color="000000" w:sz="4" w:space="0"/>
              <w:right w:val="none" w:color="000000" w:sz="0" w:space="0"/>
            </w:tcBorders>
            <w:tcW w:w="3830" w:type="dxa"/>
            <w:vAlign w:val="center"/>
            <w:textDirection w:val="lrTb"/>
            <w:noWrap w:val="false"/>
          </w:tcPr>
          <w:p>
            <w:pPr>
              <w:pStyle w:val="967"/>
              <w:pBdr/>
              <w:spacing w:line="240" w:lineRule="auto"/>
              <w:ind w:firstLine="200"/>
              <w:jc w:val="right"/>
              <w:rPr>
                <w:sz w:val="17"/>
                <w:szCs w:val="17"/>
                <w:lang w:val="en-US" w:eastAsia="zh-CN"/>
              </w:rPr>
            </w:pPr>
            <w:r>
              <w:rPr>
                <w:sz w:val="17"/>
                <w:szCs w:val="17"/>
                <w:lang w:val="en-US" w:eastAsia="zh-CN"/>
              </w:rPr>
            </w:r>
            <w:r>
              <w:rPr>
                <w:sz w:val="17"/>
                <w:szCs w:val="17"/>
                <w:lang w:val="en-US" w:eastAsia="zh-CN"/>
              </w:rPr>
            </w:r>
          </w:p>
        </w:tc>
        <w:tc>
          <w:tcPr>
            <w:shd w:val="clear" w:color="auto" w:fill="ffffff"/>
            <w:tcBorders>
              <w:top w:val="single" w:color="000000" w:sz="4" w:space="0"/>
              <w:left w:val="single" w:color="000000" w:sz="4" w:space="0"/>
              <w:bottom w:val="single" w:color="000000" w:sz="4" w:space="0"/>
              <w:right w:val="none" w:color="000000" w:sz="0" w:space="0"/>
            </w:tcBorders>
            <w:tcW w:w="3826" w:type="dxa"/>
            <w:vAlign w:val="center"/>
            <w:textDirection w:val="lrTb"/>
            <w:noWrap w:val="false"/>
          </w:tcPr>
          <w:p>
            <w:pPr>
              <w:pStyle w:val="967"/>
              <w:pBdr/>
              <w:spacing w:line="240" w:lineRule="auto"/>
              <w:ind w:firstLine="200"/>
              <w:jc w:val="left"/>
              <w:rPr>
                <w:sz w:val="17"/>
                <w:szCs w:val="17"/>
                <w:lang w:val="en-US" w:eastAsia="zh-CN"/>
              </w:rPr>
            </w:pPr>
            <w:r>
              <w:rPr>
                <w:rFonts w:hint="eastAsia"/>
                <w:sz w:val="17"/>
                <w:szCs w:val="17"/>
                <w:lang w:val="en-US" w:eastAsia="zh-CN"/>
              </w:rPr>
              <w:t xml:space="preserve">十四、资源勘探工业信息等支出</w:t>
            </w:r>
            <w:r>
              <w:rPr>
                <w:sz w:val="17"/>
                <w:szCs w:val="17"/>
                <w:lang w:val="en-US" w:eastAsia="zh-CN"/>
              </w:rPr>
            </w:r>
            <w:r>
              <w:rPr>
                <w:sz w:val="17"/>
                <w:szCs w:val="17"/>
                <w:lang w:val="en-US" w:eastAsia="zh-CN"/>
              </w:rPr>
            </w:r>
          </w:p>
        </w:tc>
        <w:tc>
          <w:tcPr>
            <w:shd w:val="clear" w:color="auto" w:fill="ffffff"/>
            <w:tcBorders>
              <w:top w:val="single" w:color="000000" w:sz="4" w:space="0"/>
              <w:left w:val="single" w:color="000000" w:sz="4" w:space="0"/>
              <w:bottom w:val="single" w:color="000000" w:sz="4" w:space="0"/>
              <w:right w:val="single" w:color="000000" w:sz="4" w:space="0"/>
            </w:tcBorders>
            <w:tcW w:w="3845" w:type="dxa"/>
            <w:vAlign w:val="center"/>
            <w:textDirection w:val="lrTb"/>
            <w:noWrap w:val="false"/>
          </w:tcPr>
          <w:p>
            <w:pPr>
              <w:pStyle w:val="967"/>
              <w:pBdr/>
              <w:spacing w:line="240" w:lineRule="auto"/>
              <w:ind w:firstLine="200"/>
              <w:jc w:val="right"/>
              <w:rPr>
                <w:sz w:val="17"/>
                <w:szCs w:val="17"/>
                <w:lang w:val="en-US" w:eastAsia="zh-CN"/>
              </w:rPr>
            </w:pPr>
            <w:r>
              <w:rPr>
                <w:rFonts w:hint="eastAsia"/>
                <w:sz w:val="17"/>
                <w:szCs w:val="17"/>
                <w:lang w:val="en-US" w:eastAsia="zh-CN"/>
              </w:rPr>
              <w:t xml:space="preserve">0.00</w:t>
            </w:r>
            <w:r>
              <w:rPr>
                <w:sz w:val="17"/>
                <w:szCs w:val="17"/>
                <w:lang w:val="en-US" w:eastAsia="zh-CN"/>
              </w:rPr>
            </w:r>
            <w:r>
              <w:rPr>
                <w:sz w:val="17"/>
                <w:szCs w:val="17"/>
                <w:lang w:val="en-US" w:eastAsia="zh-CN"/>
              </w:rPr>
            </w:r>
          </w:p>
        </w:tc>
      </w:tr>
      <w:tr>
        <w:trPr>
          <w:trHeight w:val="437" w:hRule="exact"/>
        </w:trPr>
        <w:tc>
          <w:tcPr>
            <w:gridSpan w:val="2"/>
            <w:shd w:val="clear" w:color="auto" w:fill="ffffff"/>
            <w:tcBorders>
              <w:top w:val="single" w:color="000000" w:sz="4" w:space="0"/>
              <w:left w:val="single" w:color="000000" w:sz="4" w:space="0"/>
              <w:bottom w:val="single" w:color="000000" w:sz="4" w:space="0"/>
              <w:right w:val="none" w:color="000000" w:sz="0" w:space="0"/>
            </w:tcBorders>
            <w:tcW w:w="3840" w:type="dxa"/>
            <w:vAlign w:val="center"/>
            <w:textDirection w:val="lrTb"/>
            <w:noWrap w:val="false"/>
          </w:tcPr>
          <w:p>
            <w:pPr>
              <w:pStyle w:val="967"/>
              <w:pBdr/>
              <w:spacing w:line="240" w:lineRule="auto"/>
              <w:ind w:firstLine="200"/>
              <w:jc w:val="left"/>
              <w:rPr>
                <w:sz w:val="17"/>
                <w:szCs w:val="17"/>
                <w:lang w:val="en-US" w:eastAsia="zh-CN"/>
              </w:rPr>
            </w:pPr>
            <w:r>
              <w:rPr>
                <w:sz w:val="17"/>
                <w:szCs w:val="17"/>
                <w:lang w:val="en-US" w:eastAsia="zh-CN"/>
              </w:rPr>
            </w:r>
            <w:r>
              <w:rPr>
                <w:sz w:val="17"/>
                <w:szCs w:val="17"/>
                <w:lang w:val="en-US" w:eastAsia="zh-CN"/>
              </w:rPr>
            </w:r>
          </w:p>
        </w:tc>
        <w:tc>
          <w:tcPr>
            <w:shd w:val="clear" w:color="auto" w:fill="ffffff"/>
            <w:tcBorders>
              <w:top w:val="single" w:color="000000" w:sz="4" w:space="0"/>
              <w:left w:val="single" w:color="000000" w:sz="4" w:space="0"/>
              <w:bottom w:val="single" w:color="000000" w:sz="4" w:space="0"/>
              <w:right w:val="none" w:color="000000" w:sz="0" w:space="0"/>
            </w:tcBorders>
            <w:tcW w:w="3830" w:type="dxa"/>
            <w:vAlign w:val="center"/>
            <w:textDirection w:val="lrTb"/>
            <w:noWrap w:val="false"/>
          </w:tcPr>
          <w:p>
            <w:pPr>
              <w:pStyle w:val="967"/>
              <w:pBdr/>
              <w:spacing w:line="240" w:lineRule="auto"/>
              <w:ind w:firstLine="200"/>
              <w:jc w:val="right"/>
              <w:rPr>
                <w:sz w:val="17"/>
                <w:szCs w:val="17"/>
                <w:lang w:val="en-US" w:eastAsia="zh-CN"/>
              </w:rPr>
            </w:pPr>
            <w:r>
              <w:rPr>
                <w:sz w:val="17"/>
                <w:szCs w:val="17"/>
                <w:lang w:val="en-US" w:eastAsia="zh-CN"/>
              </w:rPr>
            </w:r>
            <w:r>
              <w:rPr>
                <w:sz w:val="17"/>
                <w:szCs w:val="17"/>
                <w:lang w:val="en-US" w:eastAsia="zh-CN"/>
              </w:rPr>
            </w:r>
          </w:p>
        </w:tc>
        <w:tc>
          <w:tcPr>
            <w:shd w:val="clear" w:color="auto" w:fill="ffffff"/>
            <w:tcBorders>
              <w:top w:val="single" w:color="000000" w:sz="4" w:space="0"/>
              <w:left w:val="single" w:color="000000" w:sz="4" w:space="0"/>
              <w:bottom w:val="single" w:color="000000" w:sz="4" w:space="0"/>
              <w:right w:val="none" w:color="000000" w:sz="0" w:space="0"/>
            </w:tcBorders>
            <w:tcW w:w="3826" w:type="dxa"/>
            <w:vAlign w:val="center"/>
            <w:textDirection w:val="lrTb"/>
            <w:noWrap w:val="false"/>
          </w:tcPr>
          <w:p>
            <w:pPr>
              <w:pStyle w:val="967"/>
              <w:pBdr/>
              <w:spacing w:line="240" w:lineRule="auto"/>
              <w:ind w:firstLine="200"/>
              <w:jc w:val="left"/>
              <w:rPr>
                <w:sz w:val="17"/>
                <w:szCs w:val="17"/>
                <w:lang w:val="en-US" w:eastAsia="zh-CN"/>
              </w:rPr>
            </w:pPr>
            <w:r>
              <w:rPr>
                <w:rFonts w:hint="eastAsia"/>
                <w:sz w:val="17"/>
                <w:szCs w:val="17"/>
                <w:lang w:val="en-US" w:eastAsia="zh-CN"/>
              </w:rPr>
              <w:t xml:space="preserve">十五、商业服务业等支出</w:t>
            </w:r>
            <w:r>
              <w:rPr>
                <w:sz w:val="17"/>
                <w:szCs w:val="17"/>
                <w:lang w:val="en-US" w:eastAsia="zh-CN"/>
              </w:rPr>
            </w:r>
            <w:r>
              <w:rPr>
                <w:sz w:val="17"/>
                <w:szCs w:val="17"/>
                <w:lang w:val="en-US" w:eastAsia="zh-CN"/>
              </w:rPr>
            </w:r>
          </w:p>
        </w:tc>
        <w:tc>
          <w:tcPr>
            <w:shd w:val="clear" w:color="auto" w:fill="ffffff"/>
            <w:tcBorders>
              <w:top w:val="single" w:color="000000" w:sz="4" w:space="0"/>
              <w:left w:val="single" w:color="000000" w:sz="4" w:space="0"/>
              <w:bottom w:val="single" w:color="000000" w:sz="4" w:space="0"/>
              <w:right w:val="single" w:color="000000" w:sz="4" w:space="0"/>
            </w:tcBorders>
            <w:tcW w:w="3845" w:type="dxa"/>
            <w:vAlign w:val="center"/>
            <w:textDirection w:val="lrTb"/>
            <w:noWrap w:val="false"/>
          </w:tcPr>
          <w:p>
            <w:pPr>
              <w:pStyle w:val="967"/>
              <w:pBdr/>
              <w:spacing w:line="240" w:lineRule="auto"/>
              <w:ind w:firstLine="200"/>
              <w:jc w:val="right"/>
              <w:rPr>
                <w:sz w:val="17"/>
                <w:szCs w:val="17"/>
                <w:lang w:val="en-US" w:eastAsia="zh-CN"/>
              </w:rPr>
            </w:pPr>
            <w:r>
              <w:rPr>
                <w:rFonts w:hint="eastAsia"/>
                <w:sz w:val="17"/>
                <w:szCs w:val="17"/>
                <w:lang w:val="en-US" w:eastAsia="zh-CN"/>
              </w:rPr>
              <w:t xml:space="preserve">0.00</w:t>
            </w:r>
            <w:r>
              <w:rPr>
                <w:sz w:val="17"/>
                <w:szCs w:val="17"/>
                <w:lang w:val="en-US" w:eastAsia="zh-CN"/>
              </w:rPr>
            </w:r>
            <w:r>
              <w:rPr>
                <w:sz w:val="17"/>
                <w:szCs w:val="17"/>
                <w:lang w:val="en-US" w:eastAsia="zh-CN"/>
              </w:rPr>
            </w:r>
          </w:p>
        </w:tc>
      </w:tr>
      <w:tr>
        <w:trPr>
          <w:trHeight w:val="437" w:hRule="exact"/>
        </w:trPr>
        <w:tc>
          <w:tcPr>
            <w:gridSpan w:val="2"/>
            <w:shd w:val="clear" w:color="auto" w:fill="ffffff"/>
            <w:tcBorders>
              <w:top w:val="single" w:color="000000" w:sz="4" w:space="0"/>
              <w:left w:val="single" w:color="000000" w:sz="4" w:space="0"/>
              <w:bottom w:val="single" w:color="000000" w:sz="4" w:space="0"/>
              <w:right w:val="none" w:color="000000" w:sz="0" w:space="0"/>
            </w:tcBorders>
            <w:tcW w:w="3840" w:type="dxa"/>
            <w:vAlign w:val="center"/>
            <w:textDirection w:val="lrTb"/>
            <w:noWrap w:val="false"/>
          </w:tcPr>
          <w:p>
            <w:pPr>
              <w:pStyle w:val="967"/>
              <w:pBdr/>
              <w:spacing w:line="240" w:lineRule="auto"/>
              <w:ind w:firstLine="200"/>
              <w:jc w:val="left"/>
              <w:rPr>
                <w:sz w:val="17"/>
                <w:szCs w:val="17"/>
                <w:lang w:val="en-US" w:eastAsia="zh-CN"/>
              </w:rPr>
            </w:pPr>
            <w:r>
              <w:rPr>
                <w:sz w:val="17"/>
                <w:szCs w:val="17"/>
                <w:lang w:val="en-US" w:eastAsia="zh-CN"/>
              </w:rPr>
            </w:r>
            <w:r>
              <w:rPr>
                <w:sz w:val="17"/>
                <w:szCs w:val="17"/>
                <w:lang w:val="en-US" w:eastAsia="zh-CN"/>
              </w:rPr>
            </w:r>
          </w:p>
        </w:tc>
        <w:tc>
          <w:tcPr>
            <w:shd w:val="clear" w:color="auto" w:fill="ffffff"/>
            <w:tcBorders>
              <w:top w:val="single" w:color="000000" w:sz="4" w:space="0"/>
              <w:left w:val="single" w:color="000000" w:sz="4" w:space="0"/>
              <w:bottom w:val="single" w:color="000000" w:sz="4" w:space="0"/>
              <w:right w:val="none" w:color="000000" w:sz="0" w:space="0"/>
            </w:tcBorders>
            <w:tcW w:w="3830" w:type="dxa"/>
            <w:vAlign w:val="center"/>
            <w:textDirection w:val="lrTb"/>
            <w:noWrap w:val="false"/>
          </w:tcPr>
          <w:p>
            <w:pPr>
              <w:pStyle w:val="967"/>
              <w:pBdr/>
              <w:spacing w:line="240" w:lineRule="auto"/>
              <w:ind w:firstLine="200"/>
              <w:jc w:val="right"/>
              <w:rPr>
                <w:sz w:val="17"/>
                <w:szCs w:val="17"/>
                <w:lang w:val="en-US" w:eastAsia="zh-CN"/>
              </w:rPr>
            </w:pPr>
            <w:r>
              <w:rPr>
                <w:sz w:val="17"/>
                <w:szCs w:val="17"/>
                <w:lang w:val="en-US" w:eastAsia="zh-CN"/>
              </w:rPr>
            </w:r>
            <w:r>
              <w:rPr>
                <w:sz w:val="17"/>
                <w:szCs w:val="17"/>
                <w:lang w:val="en-US" w:eastAsia="zh-CN"/>
              </w:rPr>
            </w:r>
          </w:p>
        </w:tc>
        <w:tc>
          <w:tcPr>
            <w:shd w:val="clear" w:color="auto" w:fill="ffffff"/>
            <w:tcBorders>
              <w:top w:val="single" w:color="000000" w:sz="4" w:space="0"/>
              <w:left w:val="single" w:color="000000" w:sz="4" w:space="0"/>
              <w:bottom w:val="single" w:color="000000" w:sz="4" w:space="0"/>
              <w:right w:val="none" w:color="000000" w:sz="0" w:space="0"/>
            </w:tcBorders>
            <w:tcW w:w="3826" w:type="dxa"/>
            <w:vAlign w:val="center"/>
            <w:textDirection w:val="lrTb"/>
            <w:noWrap w:val="false"/>
          </w:tcPr>
          <w:p>
            <w:pPr>
              <w:pStyle w:val="967"/>
              <w:pBdr/>
              <w:spacing w:line="240" w:lineRule="auto"/>
              <w:ind w:firstLine="200"/>
              <w:jc w:val="left"/>
              <w:rPr>
                <w:sz w:val="17"/>
                <w:szCs w:val="17"/>
                <w:lang w:val="en-US" w:eastAsia="zh-CN"/>
              </w:rPr>
            </w:pPr>
            <w:r>
              <w:rPr>
                <w:rFonts w:hint="eastAsia"/>
                <w:sz w:val="17"/>
                <w:szCs w:val="17"/>
                <w:lang w:val="en-US" w:eastAsia="zh-CN"/>
              </w:rPr>
              <w:t xml:space="preserve">十六、金融支出</w:t>
            </w:r>
            <w:r>
              <w:rPr>
                <w:sz w:val="17"/>
                <w:szCs w:val="17"/>
                <w:lang w:val="en-US" w:eastAsia="zh-CN"/>
              </w:rPr>
            </w:r>
            <w:r>
              <w:rPr>
                <w:sz w:val="17"/>
                <w:szCs w:val="17"/>
                <w:lang w:val="en-US" w:eastAsia="zh-CN"/>
              </w:rPr>
            </w:r>
          </w:p>
        </w:tc>
        <w:tc>
          <w:tcPr>
            <w:shd w:val="clear" w:color="auto" w:fill="ffffff"/>
            <w:tcBorders>
              <w:top w:val="single" w:color="000000" w:sz="4" w:space="0"/>
              <w:left w:val="single" w:color="000000" w:sz="4" w:space="0"/>
              <w:bottom w:val="single" w:color="000000" w:sz="4" w:space="0"/>
              <w:right w:val="single" w:color="000000" w:sz="4" w:space="0"/>
            </w:tcBorders>
            <w:tcW w:w="3845" w:type="dxa"/>
            <w:vAlign w:val="center"/>
            <w:textDirection w:val="lrTb"/>
            <w:noWrap w:val="false"/>
          </w:tcPr>
          <w:p>
            <w:pPr>
              <w:pStyle w:val="967"/>
              <w:pBdr/>
              <w:spacing w:line="240" w:lineRule="auto"/>
              <w:ind w:firstLine="200"/>
              <w:jc w:val="right"/>
              <w:rPr>
                <w:sz w:val="17"/>
                <w:szCs w:val="17"/>
                <w:lang w:val="en-US" w:eastAsia="zh-CN"/>
              </w:rPr>
            </w:pPr>
            <w:r>
              <w:rPr>
                <w:rFonts w:hint="eastAsia"/>
                <w:sz w:val="17"/>
                <w:szCs w:val="17"/>
                <w:lang w:val="en-US" w:eastAsia="zh-CN"/>
              </w:rPr>
              <w:t xml:space="preserve">0.00</w:t>
            </w:r>
            <w:r>
              <w:rPr>
                <w:sz w:val="17"/>
                <w:szCs w:val="17"/>
                <w:lang w:val="en-US" w:eastAsia="zh-CN"/>
              </w:rPr>
            </w:r>
            <w:r>
              <w:rPr>
                <w:sz w:val="17"/>
                <w:szCs w:val="17"/>
                <w:lang w:val="en-US" w:eastAsia="zh-CN"/>
              </w:rPr>
            </w:r>
          </w:p>
        </w:tc>
      </w:tr>
      <w:tr>
        <w:trPr>
          <w:trHeight w:val="437" w:hRule="exact"/>
        </w:trPr>
        <w:tc>
          <w:tcPr>
            <w:gridSpan w:val="2"/>
            <w:shd w:val="clear" w:color="auto" w:fill="ffffff"/>
            <w:tcBorders>
              <w:top w:val="single" w:color="000000" w:sz="4" w:space="0"/>
              <w:left w:val="single" w:color="000000" w:sz="4" w:space="0"/>
              <w:bottom w:val="single" w:color="000000" w:sz="4" w:space="0"/>
              <w:right w:val="none" w:color="000000" w:sz="0" w:space="0"/>
            </w:tcBorders>
            <w:tcW w:w="3840" w:type="dxa"/>
            <w:vAlign w:val="center"/>
            <w:textDirection w:val="lrTb"/>
            <w:noWrap w:val="false"/>
          </w:tcPr>
          <w:p>
            <w:pPr>
              <w:pStyle w:val="967"/>
              <w:pBdr/>
              <w:spacing w:line="240" w:lineRule="auto"/>
              <w:ind w:firstLine="200"/>
              <w:jc w:val="left"/>
              <w:rPr>
                <w:sz w:val="17"/>
                <w:szCs w:val="17"/>
                <w:lang w:val="en-US" w:eastAsia="zh-CN"/>
              </w:rPr>
            </w:pPr>
            <w:r>
              <w:rPr>
                <w:sz w:val="17"/>
                <w:szCs w:val="17"/>
                <w:lang w:val="en-US" w:eastAsia="zh-CN"/>
              </w:rPr>
            </w:r>
            <w:r>
              <w:rPr>
                <w:sz w:val="17"/>
                <w:szCs w:val="17"/>
                <w:lang w:val="en-US" w:eastAsia="zh-CN"/>
              </w:rPr>
            </w:r>
          </w:p>
        </w:tc>
        <w:tc>
          <w:tcPr>
            <w:shd w:val="clear" w:color="auto" w:fill="ffffff"/>
            <w:tcBorders>
              <w:top w:val="single" w:color="000000" w:sz="4" w:space="0"/>
              <w:left w:val="single" w:color="000000" w:sz="4" w:space="0"/>
              <w:bottom w:val="single" w:color="000000" w:sz="4" w:space="0"/>
              <w:right w:val="none" w:color="000000" w:sz="0" w:space="0"/>
            </w:tcBorders>
            <w:tcW w:w="3830" w:type="dxa"/>
            <w:vAlign w:val="center"/>
            <w:textDirection w:val="lrTb"/>
            <w:noWrap w:val="false"/>
          </w:tcPr>
          <w:p>
            <w:pPr>
              <w:pStyle w:val="967"/>
              <w:pBdr/>
              <w:spacing w:line="240" w:lineRule="auto"/>
              <w:ind w:firstLine="200"/>
              <w:jc w:val="right"/>
              <w:rPr>
                <w:sz w:val="17"/>
                <w:szCs w:val="17"/>
                <w:lang w:val="en-US" w:eastAsia="zh-CN"/>
              </w:rPr>
            </w:pPr>
            <w:r>
              <w:rPr>
                <w:sz w:val="17"/>
                <w:szCs w:val="17"/>
                <w:lang w:val="en-US" w:eastAsia="zh-CN"/>
              </w:rPr>
            </w:r>
            <w:r>
              <w:rPr>
                <w:sz w:val="17"/>
                <w:szCs w:val="17"/>
                <w:lang w:val="en-US" w:eastAsia="zh-CN"/>
              </w:rPr>
            </w:r>
          </w:p>
        </w:tc>
        <w:tc>
          <w:tcPr>
            <w:shd w:val="clear" w:color="auto" w:fill="ffffff"/>
            <w:tcBorders>
              <w:top w:val="single" w:color="000000" w:sz="4" w:space="0"/>
              <w:left w:val="single" w:color="000000" w:sz="4" w:space="0"/>
              <w:bottom w:val="single" w:color="000000" w:sz="4" w:space="0"/>
              <w:right w:val="none" w:color="000000" w:sz="0" w:space="0"/>
            </w:tcBorders>
            <w:tcW w:w="3826" w:type="dxa"/>
            <w:vAlign w:val="center"/>
            <w:textDirection w:val="lrTb"/>
            <w:noWrap w:val="false"/>
          </w:tcPr>
          <w:p>
            <w:pPr>
              <w:pStyle w:val="967"/>
              <w:pBdr/>
              <w:spacing w:line="240" w:lineRule="auto"/>
              <w:ind w:firstLine="200"/>
              <w:jc w:val="left"/>
              <w:rPr>
                <w:sz w:val="17"/>
                <w:szCs w:val="17"/>
                <w:lang w:val="en-US" w:eastAsia="zh-CN"/>
              </w:rPr>
            </w:pPr>
            <w:r>
              <w:rPr>
                <w:rFonts w:hint="eastAsia"/>
                <w:sz w:val="17"/>
                <w:szCs w:val="17"/>
                <w:lang w:val="en-US" w:eastAsia="zh-CN"/>
              </w:rPr>
              <w:t xml:space="preserve">十七、援助其他地区支出</w:t>
            </w:r>
            <w:r>
              <w:rPr>
                <w:sz w:val="17"/>
                <w:szCs w:val="17"/>
                <w:lang w:val="en-US" w:eastAsia="zh-CN"/>
              </w:rPr>
            </w:r>
            <w:r>
              <w:rPr>
                <w:sz w:val="17"/>
                <w:szCs w:val="17"/>
                <w:lang w:val="en-US" w:eastAsia="zh-CN"/>
              </w:rPr>
            </w:r>
          </w:p>
        </w:tc>
        <w:tc>
          <w:tcPr>
            <w:shd w:val="clear" w:color="auto" w:fill="ffffff"/>
            <w:tcBorders>
              <w:top w:val="single" w:color="000000" w:sz="4" w:space="0"/>
              <w:left w:val="single" w:color="000000" w:sz="4" w:space="0"/>
              <w:bottom w:val="single" w:color="000000" w:sz="4" w:space="0"/>
              <w:right w:val="single" w:color="000000" w:sz="4" w:space="0"/>
            </w:tcBorders>
            <w:tcW w:w="3845" w:type="dxa"/>
            <w:vAlign w:val="center"/>
            <w:textDirection w:val="lrTb"/>
            <w:noWrap w:val="false"/>
          </w:tcPr>
          <w:p>
            <w:pPr>
              <w:pStyle w:val="967"/>
              <w:pBdr/>
              <w:spacing w:line="240" w:lineRule="auto"/>
              <w:ind w:firstLine="200"/>
              <w:jc w:val="right"/>
              <w:rPr>
                <w:sz w:val="17"/>
                <w:szCs w:val="17"/>
                <w:lang w:val="en-US" w:eastAsia="zh-CN"/>
              </w:rPr>
            </w:pPr>
            <w:r>
              <w:rPr>
                <w:rFonts w:hint="eastAsia"/>
                <w:sz w:val="17"/>
                <w:szCs w:val="17"/>
                <w:lang w:val="en-US" w:eastAsia="zh-CN"/>
              </w:rPr>
              <w:t xml:space="preserve">0.00</w:t>
            </w:r>
            <w:r>
              <w:rPr>
                <w:sz w:val="17"/>
                <w:szCs w:val="17"/>
                <w:lang w:val="en-US" w:eastAsia="zh-CN"/>
              </w:rPr>
            </w:r>
            <w:r>
              <w:rPr>
                <w:sz w:val="17"/>
                <w:szCs w:val="17"/>
                <w:lang w:val="en-US" w:eastAsia="zh-CN"/>
              </w:rPr>
            </w:r>
          </w:p>
        </w:tc>
      </w:tr>
      <w:tr>
        <w:trPr>
          <w:trHeight w:val="437" w:hRule="exact"/>
        </w:trPr>
        <w:tc>
          <w:tcPr>
            <w:gridSpan w:val="2"/>
            <w:shd w:val="clear" w:color="auto" w:fill="ffffff"/>
            <w:tcBorders>
              <w:top w:val="single" w:color="000000" w:sz="4" w:space="0"/>
              <w:left w:val="single" w:color="000000" w:sz="4" w:space="0"/>
              <w:bottom w:val="single" w:color="000000" w:sz="4" w:space="0"/>
              <w:right w:val="none" w:color="000000" w:sz="0" w:space="0"/>
            </w:tcBorders>
            <w:tcW w:w="3840" w:type="dxa"/>
            <w:vAlign w:val="center"/>
            <w:textDirection w:val="lrTb"/>
            <w:noWrap w:val="false"/>
          </w:tcPr>
          <w:p>
            <w:pPr>
              <w:pStyle w:val="967"/>
              <w:pBdr/>
              <w:spacing w:line="240" w:lineRule="auto"/>
              <w:ind w:firstLine="200"/>
              <w:jc w:val="left"/>
              <w:rPr>
                <w:sz w:val="17"/>
                <w:szCs w:val="17"/>
                <w:lang w:val="en-US" w:eastAsia="zh-CN"/>
              </w:rPr>
            </w:pPr>
            <w:r>
              <w:rPr>
                <w:sz w:val="17"/>
                <w:szCs w:val="17"/>
                <w:lang w:val="en-US" w:eastAsia="zh-CN"/>
              </w:rPr>
            </w:r>
            <w:r>
              <w:rPr>
                <w:sz w:val="17"/>
                <w:szCs w:val="17"/>
                <w:lang w:val="en-US" w:eastAsia="zh-CN"/>
              </w:rPr>
            </w:r>
          </w:p>
        </w:tc>
        <w:tc>
          <w:tcPr>
            <w:shd w:val="clear" w:color="auto" w:fill="ffffff"/>
            <w:tcBorders>
              <w:top w:val="single" w:color="000000" w:sz="4" w:space="0"/>
              <w:left w:val="single" w:color="000000" w:sz="4" w:space="0"/>
              <w:bottom w:val="single" w:color="000000" w:sz="4" w:space="0"/>
              <w:right w:val="none" w:color="000000" w:sz="0" w:space="0"/>
            </w:tcBorders>
            <w:tcW w:w="3830" w:type="dxa"/>
            <w:vAlign w:val="center"/>
            <w:textDirection w:val="lrTb"/>
            <w:noWrap w:val="false"/>
          </w:tcPr>
          <w:p>
            <w:pPr>
              <w:pStyle w:val="967"/>
              <w:pBdr/>
              <w:spacing w:line="240" w:lineRule="auto"/>
              <w:ind w:firstLine="200"/>
              <w:jc w:val="right"/>
              <w:rPr>
                <w:sz w:val="17"/>
                <w:szCs w:val="17"/>
                <w:lang w:val="en-US" w:eastAsia="zh-CN"/>
              </w:rPr>
            </w:pPr>
            <w:r>
              <w:rPr>
                <w:sz w:val="17"/>
                <w:szCs w:val="17"/>
                <w:lang w:val="en-US" w:eastAsia="zh-CN"/>
              </w:rPr>
            </w:r>
            <w:r>
              <w:rPr>
                <w:sz w:val="17"/>
                <w:szCs w:val="17"/>
                <w:lang w:val="en-US" w:eastAsia="zh-CN"/>
              </w:rPr>
            </w:r>
          </w:p>
        </w:tc>
        <w:tc>
          <w:tcPr>
            <w:shd w:val="clear" w:color="auto" w:fill="ffffff"/>
            <w:tcBorders>
              <w:top w:val="single" w:color="000000" w:sz="4" w:space="0"/>
              <w:left w:val="single" w:color="000000" w:sz="4" w:space="0"/>
              <w:bottom w:val="single" w:color="000000" w:sz="4" w:space="0"/>
              <w:right w:val="none" w:color="000000" w:sz="0" w:space="0"/>
            </w:tcBorders>
            <w:tcW w:w="3826" w:type="dxa"/>
            <w:vAlign w:val="center"/>
            <w:textDirection w:val="lrTb"/>
            <w:noWrap w:val="false"/>
          </w:tcPr>
          <w:p>
            <w:pPr>
              <w:pStyle w:val="967"/>
              <w:pBdr/>
              <w:spacing w:line="240" w:lineRule="auto"/>
              <w:ind w:firstLine="200"/>
              <w:jc w:val="left"/>
              <w:rPr>
                <w:sz w:val="17"/>
                <w:szCs w:val="17"/>
                <w:lang w:val="en-US" w:eastAsia="zh-CN"/>
              </w:rPr>
            </w:pPr>
            <w:r>
              <w:rPr>
                <w:rFonts w:hint="eastAsia"/>
                <w:sz w:val="17"/>
                <w:szCs w:val="17"/>
                <w:lang w:val="en-US" w:eastAsia="zh-CN"/>
              </w:rPr>
              <w:t xml:space="preserve">十八、自然资源海洋气象等支出</w:t>
            </w:r>
            <w:r>
              <w:rPr>
                <w:sz w:val="17"/>
                <w:szCs w:val="17"/>
                <w:lang w:val="en-US" w:eastAsia="zh-CN"/>
              </w:rPr>
            </w:r>
            <w:r>
              <w:rPr>
                <w:sz w:val="17"/>
                <w:szCs w:val="17"/>
                <w:lang w:val="en-US" w:eastAsia="zh-CN"/>
              </w:rPr>
            </w:r>
          </w:p>
        </w:tc>
        <w:tc>
          <w:tcPr>
            <w:shd w:val="clear" w:color="auto" w:fill="ffffff"/>
            <w:tcBorders>
              <w:top w:val="single" w:color="000000" w:sz="4" w:space="0"/>
              <w:left w:val="single" w:color="000000" w:sz="4" w:space="0"/>
              <w:bottom w:val="single" w:color="000000" w:sz="4" w:space="0"/>
              <w:right w:val="single" w:color="000000" w:sz="4" w:space="0"/>
            </w:tcBorders>
            <w:tcW w:w="3845" w:type="dxa"/>
            <w:vAlign w:val="center"/>
            <w:textDirection w:val="lrTb"/>
            <w:noWrap w:val="false"/>
          </w:tcPr>
          <w:p>
            <w:pPr>
              <w:pStyle w:val="967"/>
              <w:pBdr/>
              <w:spacing w:line="240" w:lineRule="auto"/>
              <w:ind w:firstLine="200"/>
              <w:jc w:val="right"/>
              <w:rPr>
                <w:sz w:val="17"/>
                <w:szCs w:val="17"/>
                <w:lang w:val="en-US" w:eastAsia="zh-CN"/>
              </w:rPr>
            </w:pPr>
            <w:r>
              <w:rPr>
                <w:rFonts w:hint="eastAsia"/>
                <w:sz w:val="17"/>
                <w:szCs w:val="17"/>
                <w:lang w:val="en-US" w:eastAsia="zh-CN"/>
              </w:rPr>
              <w:t xml:space="preserve">0.00</w:t>
            </w:r>
            <w:r>
              <w:rPr>
                <w:sz w:val="17"/>
                <w:szCs w:val="17"/>
                <w:lang w:val="en-US" w:eastAsia="zh-CN"/>
              </w:rPr>
            </w:r>
            <w:r>
              <w:rPr>
                <w:sz w:val="17"/>
                <w:szCs w:val="17"/>
                <w:lang w:val="en-US" w:eastAsia="zh-CN"/>
              </w:rPr>
            </w:r>
          </w:p>
        </w:tc>
      </w:tr>
      <w:tr>
        <w:trPr>
          <w:trHeight w:val="437" w:hRule="exact"/>
        </w:trPr>
        <w:tc>
          <w:tcPr>
            <w:gridSpan w:val="2"/>
            <w:shd w:val="clear" w:color="auto" w:fill="ffffff"/>
            <w:tcBorders>
              <w:top w:val="single" w:color="000000" w:sz="4" w:space="0"/>
              <w:left w:val="single" w:color="000000" w:sz="4" w:space="0"/>
              <w:bottom w:val="single" w:color="000000" w:sz="4" w:space="0"/>
              <w:right w:val="none" w:color="000000" w:sz="0" w:space="0"/>
            </w:tcBorders>
            <w:tcW w:w="3840" w:type="dxa"/>
            <w:vAlign w:val="center"/>
            <w:textDirection w:val="lrTb"/>
            <w:noWrap w:val="false"/>
          </w:tcPr>
          <w:p>
            <w:pPr>
              <w:pStyle w:val="967"/>
              <w:pBdr/>
              <w:spacing w:line="240" w:lineRule="auto"/>
              <w:ind w:firstLine="200"/>
              <w:jc w:val="left"/>
              <w:rPr>
                <w:sz w:val="17"/>
                <w:szCs w:val="17"/>
                <w:lang w:val="en-US" w:eastAsia="zh-CN"/>
              </w:rPr>
            </w:pPr>
            <w:r>
              <w:rPr>
                <w:sz w:val="17"/>
                <w:szCs w:val="17"/>
                <w:lang w:val="en-US" w:eastAsia="zh-CN"/>
              </w:rPr>
            </w:r>
            <w:r>
              <w:rPr>
                <w:sz w:val="17"/>
                <w:szCs w:val="17"/>
                <w:lang w:val="en-US" w:eastAsia="zh-CN"/>
              </w:rPr>
            </w:r>
          </w:p>
        </w:tc>
        <w:tc>
          <w:tcPr>
            <w:shd w:val="clear" w:color="auto" w:fill="ffffff"/>
            <w:tcBorders>
              <w:top w:val="single" w:color="000000" w:sz="4" w:space="0"/>
              <w:left w:val="single" w:color="000000" w:sz="4" w:space="0"/>
              <w:bottom w:val="single" w:color="000000" w:sz="4" w:space="0"/>
              <w:right w:val="none" w:color="000000" w:sz="0" w:space="0"/>
            </w:tcBorders>
            <w:tcW w:w="3830" w:type="dxa"/>
            <w:vAlign w:val="center"/>
            <w:textDirection w:val="lrTb"/>
            <w:noWrap w:val="false"/>
          </w:tcPr>
          <w:p>
            <w:pPr>
              <w:pStyle w:val="967"/>
              <w:pBdr/>
              <w:spacing w:line="240" w:lineRule="auto"/>
              <w:ind w:firstLine="200"/>
              <w:jc w:val="right"/>
              <w:rPr>
                <w:sz w:val="17"/>
                <w:szCs w:val="17"/>
                <w:lang w:val="en-US" w:eastAsia="zh-CN"/>
              </w:rPr>
            </w:pPr>
            <w:r>
              <w:rPr>
                <w:sz w:val="17"/>
                <w:szCs w:val="17"/>
                <w:lang w:val="en-US" w:eastAsia="zh-CN"/>
              </w:rPr>
            </w:r>
            <w:r>
              <w:rPr>
                <w:sz w:val="17"/>
                <w:szCs w:val="17"/>
                <w:lang w:val="en-US" w:eastAsia="zh-CN"/>
              </w:rPr>
            </w:r>
          </w:p>
        </w:tc>
        <w:tc>
          <w:tcPr>
            <w:shd w:val="clear" w:color="auto" w:fill="ffffff"/>
            <w:tcBorders>
              <w:top w:val="single" w:color="000000" w:sz="4" w:space="0"/>
              <w:left w:val="single" w:color="000000" w:sz="4" w:space="0"/>
              <w:bottom w:val="single" w:color="000000" w:sz="4" w:space="0"/>
              <w:right w:val="none" w:color="000000" w:sz="0" w:space="0"/>
            </w:tcBorders>
            <w:tcW w:w="3826" w:type="dxa"/>
            <w:vAlign w:val="center"/>
            <w:textDirection w:val="lrTb"/>
            <w:noWrap w:val="false"/>
          </w:tcPr>
          <w:p>
            <w:pPr>
              <w:pStyle w:val="967"/>
              <w:pBdr/>
              <w:spacing w:line="240" w:lineRule="auto"/>
              <w:ind w:firstLine="200"/>
              <w:jc w:val="left"/>
              <w:rPr>
                <w:sz w:val="17"/>
                <w:szCs w:val="17"/>
                <w:lang w:val="en-US" w:eastAsia="zh-CN"/>
              </w:rPr>
            </w:pPr>
            <w:r>
              <w:rPr>
                <w:rFonts w:hint="eastAsia"/>
                <w:sz w:val="17"/>
                <w:szCs w:val="17"/>
                <w:lang w:val="en-US" w:eastAsia="zh-CN"/>
              </w:rPr>
              <w:t xml:space="preserve">十九、住房保障支出</w:t>
            </w:r>
            <w:r>
              <w:rPr>
                <w:sz w:val="17"/>
                <w:szCs w:val="17"/>
                <w:lang w:val="en-US" w:eastAsia="zh-CN"/>
              </w:rPr>
            </w:r>
            <w:r>
              <w:rPr>
                <w:sz w:val="17"/>
                <w:szCs w:val="17"/>
                <w:lang w:val="en-US" w:eastAsia="zh-CN"/>
              </w:rPr>
            </w:r>
          </w:p>
        </w:tc>
        <w:tc>
          <w:tcPr>
            <w:shd w:val="clear" w:color="auto" w:fill="ffffff"/>
            <w:tcBorders>
              <w:top w:val="single" w:color="000000" w:sz="4" w:space="0"/>
              <w:left w:val="single" w:color="000000" w:sz="4" w:space="0"/>
              <w:bottom w:val="single" w:color="000000" w:sz="4" w:space="0"/>
              <w:right w:val="single" w:color="000000" w:sz="4" w:space="0"/>
            </w:tcBorders>
            <w:tcW w:w="3845" w:type="dxa"/>
            <w:vAlign w:val="center"/>
            <w:textDirection w:val="lrTb"/>
            <w:noWrap w:val="false"/>
          </w:tcPr>
          <w:p>
            <w:pPr>
              <w:pStyle w:val="967"/>
              <w:pBdr/>
              <w:spacing w:line="240" w:lineRule="auto"/>
              <w:ind w:firstLine="200"/>
              <w:jc w:val="right"/>
              <w:rPr>
                <w:sz w:val="17"/>
                <w:szCs w:val="17"/>
                <w:lang w:val="en-US" w:eastAsia="zh-CN"/>
              </w:rPr>
            </w:pPr>
            <w:r>
              <w:rPr>
                <w:rFonts w:hint="eastAsia"/>
                <w:sz w:val="17"/>
                <w:szCs w:val="17"/>
                <w:lang w:val="en-US" w:eastAsia="zh-CN"/>
              </w:rPr>
              <w:t xml:space="preserve">3.12</w:t>
            </w:r>
            <w:r>
              <w:rPr>
                <w:sz w:val="17"/>
                <w:szCs w:val="17"/>
                <w:lang w:val="en-US" w:eastAsia="zh-CN"/>
              </w:rPr>
            </w:r>
            <w:r>
              <w:rPr>
                <w:sz w:val="17"/>
                <w:szCs w:val="17"/>
                <w:lang w:val="en-US" w:eastAsia="zh-CN"/>
              </w:rPr>
            </w:r>
          </w:p>
        </w:tc>
      </w:tr>
      <w:tr>
        <w:trPr>
          <w:trHeight w:val="437" w:hRule="exact"/>
        </w:trPr>
        <w:tc>
          <w:tcPr>
            <w:gridSpan w:val="2"/>
            <w:shd w:val="clear" w:color="auto" w:fill="ffffff"/>
            <w:tcBorders>
              <w:top w:val="single" w:color="000000" w:sz="4" w:space="0"/>
              <w:left w:val="single" w:color="000000" w:sz="4" w:space="0"/>
              <w:bottom w:val="single" w:color="000000" w:sz="4" w:space="0"/>
              <w:right w:val="none" w:color="000000" w:sz="0" w:space="0"/>
            </w:tcBorders>
            <w:tcW w:w="3840" w:type="dxa"/>
            <w:vAlign w:val="center"/>
            <w:textDirection w:val="lrTb"/>
            <w:noWrap w:val="false"/>
          </w:tcPr>
          <w:p>
            <w:pPr>
              <w:pStyle w:val="967"/>
              <w:pBdr/>
              <w:spacing w:line="240" w:lineRule="auto"/>
              <w:ind w:firstLine="200"/>
              <w:jc w:val="left"/>
              <w:rPr>
                <w:sz w:val="17"/>
                <w:szCs w:val="17"/>
                <w:lang w:val="en-US" w:eastAsia="zh-CN"/>
              </w:rPr>
            </w:pPr>
            <w:r>
              <w:rPr>
                <w:sz w:val="17"/>
                <w:szCs w:val="17"/>
                <w:lang w:val="en-US" w:eastAsia="zh-CN"/>
              </w:rPr>
            </w:r>
            <w:r>
              <w:rPr>
                <w:sz w:val="17"/>
                <w:szCs w:val="17"/>
                <w:lang w:val="en-US" w:eastAsia="zh-CN"/>
              </w:rPr>
            </w:r>
          </w:p>
        </w:tc>
        <w:tc>
          <w:tcPr>
            <w:shd w:val="clear" w:color="auto" w:fill="ffffff"/>
            <w:tcBorders>
              <w:top w:val="single" w:color="000000" w:sz="4" w:space="0"/>
              <w:left w:val="single" w:color="000000" w:sz="4" w:space="0"/>
              <w:bottom w:val="single" w:color="000000" w:sz="4" w:space="0"/>
              <w:right w:val="none" w:color="000000" w:sz="0" w:space="0"/>
            </w:tcBorders>
            <w:tcW w:w="3830" w:type="dxa"/>
            <w:vAlign w:val="center"/>
            <w:textDirection w:val="lrTb"/>
            <w:noWrap w:val="false"/>
          </w:tcPr>
          <w:p>
            <w:pPr>
              <w:pStyle w:val="967"/>
              <w:pBdr/>
              <w:spacing w:line="240" w:lineRule="auto"/>
              <w:ind w:firstLine="200"/>
              <w:jc w:val="right"/>
              <w:rPr>
                <w:sz w:val="17"/>
                <w:szCs w:val="17"/>
                <w:lang w:val="en-US" w:eastAsia="zh-CN"/>
              </w:rPr>
            </w:pPr>
            <w:r>
              <w:rPr>
                <w:sz w:val="17"/>
                <w:szCs w:val="17"/>
                <w:lang w:val="en-US" w:eastAsia="zh-CN"/>
              </w:rPr>
            </w:r>
            <w:r>
              <w:rPr>
                <w:sz w:val="17"/>
                <w:szCs w:val="17"/>
                <w:lang w:val="en-US" w:eastAsia="zh-CN"/>
              </w:rPr>
            </w:r>
          </w:p>
        </w:tc>
        <w:tc>
          <w:tcPr>
            <w:shd w:val="clear" w:color="auto" w:fill="ffffff"/>
            <w:tcBorders>
              <w:top w:val="single" w:color="000000" w:sz="4" w:space="0"/>
              <w:left w:val="single" w:color="000000" w:sz="4" w:space="0"/>
              <w:bottom w:val="single" w:color="000000" w:sz="4" w:space="0"/>
              <w:right w:val="none" w:color="000000" w:sz="0" w:space="0"/>
            </w:tcBorders>
            <w:tcW w:w="3826" w:type="dxa"/>
            <w:vAlign w:val="center"/>
            <w:textDirection w:val="lrTb"/>
            <w:noWrap w:val="false"/>
          </w:tcPr>
          <w:p>
            <w:pPr>
              <w:pStyle w:val="967"/>
              <w:pBdr/>
              <w:spacing w:line="240" w:lineRule="auto"/>
              <w:ind w:firstLine="200"/>
              <w:jc w:val="left"/>
              <w:rPr>
                <w:sz w:val="17"/>
                <w:szCs w:val="17"/>
                <w:lang w:val="en-US" w:eastAsia="zh-CN"/>
              </w:rPr>
            </w:pPr>
            <w:r>
              <w:rPr>
                <w:rFonts w:hint="eastAsia"/>
                <w:sz w:val="17"/>
                <w:szCs w:val="17"/>
                <w:lang w:val="en-US" w:eastAsia="zh-CN"/>
              </w:rPr>
              <w:t xml:space="preserve">二十、粮油物资储备支出</w:t>
            </w:r>
            <w:r>
              <w:rPr>
                <w:sz w:val="17"/>
                <w:szCs w:val="17"/>
                <w:lang w:val="en-US" w:eastAsia="zh-CN"/>
              </w:rPr>
            </w:r>
            <w:r>
              <w:rPr>
                <w:sz w:val="17"/>
                <w:szCs w:val="17"/>
                <w:lang w:val="en-US" w:eastAsia="zh-CN"/>
              </w:rPr>
            </w:r>
          </w:p>
        </w:tc>
        <w:tc>
          <w:tcPr>
            <w:shd w:val="clear" w:color="auto" w:fill="ffffff"/>
            <w:tcBorders>
              <w:top w:val="single" w:color="000000" w:sz="4" w:space="0"/>
              <w:left w:val="single" w:color="000000" w:sz="4" w:space="0"/>
              <w:bottom w:val="single" w:color="000000" w:sz="4" w:space="0"/>
              <w:right w:val="single" w:color="000000" w:sz="4" w:space="0"/>
            </w:tcBorders>
            <w:tcW w:w="3845" w:type="dxa"/>
            <w:vAlign w:val="center"/>
            <w:textDirection w:val="lrTb"/>
            <w:noWrap w:val="false"/>
          </w:tcPr>
          <w:p>
            <w:pPr>
              <w:pStyle w:val="967"/>
              <w:pBdr/>
              <w:spacing w:line="240" w:lineRule="auto"/>
              <w:ind w:firstLine="200"/>
              <w:jc w:val="right"/>
              <w:rPr>
                <w:sz w:val="17"/>
                <w:szCs w:val="17"/>
                <w:lang w:val="en-US" w:eastAsia="zh-CN"/>
              </w:rPr>
            </w:pPr>
            <w:r>
              <w:rPr>
                <w:rFonts w:hint="eastAsia"/>
                <w:sz w:val="17"/>
                <w:szCs w:val="17"/>
                <w:lang w:val="en-US" w:eastAsia="zh-CN"/>
              </w:rPr>
              <w:t xml:space="preserve">0.00</w:t>
            </w:r>
            <w:r>
              <w:rPr>
                <w:sz w:val="17"/>
                <w:szCs w:val="17"/>
                <w:lang w:val="en-US" w:eastAsia="zh-CN"/>
              </w:rPr>
            </w:r>
            <w:r>
              <w:rPr>
                <w:sz w:val="17"/>
                <w:szCs w:val="17"/>
                <w:lang w:val="en-US" w:eastAsia="zh-CN"/>
              </w:rPr>
            </w:r>
          </w:p>
        </w:tc>
      </w:tr>
      <w:tr>
        <w:trPr>
          <w:trHeight w:val="437" w:hRule="exact"/>
        </w:trPr>
        <w:tc>
          <w:tcPr>
            <w:gridSpan w:val="2"/>
            <w:shd w:val="clear" w:color="auto" w:fill="ffffff"/>
            <w:tcBorders>
              <w:top w:val="single" w:color="000000" w:sz="4" w:space="0"/>
              <w:left w:val="single" w:color="000000" w:sz="4" w:space="0"/>
              <w:bottom w:val="single" w:color="000000" w:sz="4" w:space="0"/>
              <w:right w:val="none" w:color="000000" w:sz="0" w:space="0"/>
            </w:tcBorders>
            <w:tcW w:w="3840" w:type="dxa"/>
            <w:vAlign w:val="center"/>
            <w:textDirection w:val="lrTb"/>
            <w:noWrap w:val="false"/>
          </w:tcPr>
          <w:p>
            <w:pPr>
              <w:pStyle w:val="967"/>
              <w:pBdr/>
              <w:spacing w:line="240" w:lineRule="auto"/>
              <w:ind w:firstLine="200"/>
              <w:jc w:val="left"/>
              <w:rPr>
                <w:sz w:val="17"/>
                <w:szCs w:val="17"/>
                <w:lang w:val="en-US" w:eastAsia="zh-CN"/>
              </w:rPr>
            </w:pPr>
            <w:r>
              <w:rPr>
                <w:sz w:val="17"/>
                <w:szCs w:val="17"/>
                <w:lang w:val="en-US" w:eastAsia="zh-CN"/>
              </w:rPr>
            </w:r>
            <w:r>
              <w:rPr>
                <w:sz w:val="17"/>
                <w:szCs w:val="17"/>
                <w:lang w:val="en-US" w:eastAsia="zh-CN"/>
              </w:rPr>
            </w:r>
          </w:p>
        </w:tc>
        <w:tc>
          <w:tcPr>
            <w:shd w:val="clear" w:color="auto" w:fill="ffffff"/>
            <w:tcBorders>
              <w:top w:val="single" w:color="000000" w:sz="4" w:space="0"/>
              <w:left w:val="single" w:color="000000" w:sz="4" w:space="0"/>
              <w:bottom w:val="single" w:color="000000" w:sz="4" w:space="0"/>
              <w:right w:val="none" w:color="000000" w:sz="0" w:space="0"/>
            </w:tcBorders>
            <w:tcW w:w="3830" w:type="dxa"/>
            <w:vAlign w:val="center"/>
            <w:textDirection w:val="lrTb"/>
            <w:noWrap w:val="false"/>
          </w:tcPr>
          <w:p>
            <w:pPr>
              <w:pStyle w:val="967"/>
              <w:pBdr/>
              <w:spacing w:line="240" w:lineRule="auto"/>
              <w:ind w:firstLine="200"/>
              <w:jc w:val="right"/>
              <w:rPr>
                <w:sz w:val="17"/>
                <w:szCs w:val="17"/>
                <w:lang w:val="en-US" w:eastAsia="zh-CN"/>
              </w:rPr>
            </w:pPr>
            <w:r>
              <w:rPr>
                <w:sz w:val="17"/>
                <w:szCs w:val="17"/>
                <w:lang w:val="en-US" w:eastAsia="zh-CN"/>
              </w:rPr>
            </w:r>
            <w:r>
              <w:rPr>
                <w:sz w:val="17"/>
                <w:szCs w:val="17"/>
                <w:lang w:val="en-US" w:eastAsia="zh-CN"/>
              </w:rPr>
            </w:r>
          </w:p>
        </w:tc>
        <w:tc>
          <w:tcPr>
            <w:shd w:val="clear" w:color="auto" w:fill="ffffff"/>
            <w:tcBorders>
              <w:top w:val="single" w:color="000000" w:sz="4" w:space="0"/>
              <w:left w:val="single" w:color="000000" w:sz="4" w:space="0"/>
              <w:bottom w:val="single" w:color="000000" w:sz="4" w:space="0"/>
              <w:right w:val="none" w:color="000000" w:sz="0" w:space="0"/>
            </w:tcBorders>
            <w:tcW w:w="3826" w:type="dxa"/>
            <w:vAlign w:val="center"/>
            <w:textDirection w:val="lrTb"/>
            <w:noWrap w:val="false"/>
          </w:tcPr>
          <w:p>
            <w:pPr>
              <w:pStyle w:val="967"/>
              <w:pBdr/>
              <w:spacing w:line="240" w:lineRule="auto"/>
              <w:ind w:firstLine="200"/>
              <w:jc w:val="left"/>
              <w:rPr>
                <w:sz w:val="17"/>
                <w:szCs w:val="17"/>
                <w:lang w:val="en-US" w:eastAsia="zh-CN"/>
              </w:rPr>
            </w:pPr>
            <w:r>
              <w:rPr>
                <w:rFonts w:hint="eastAsia"/>
                <w:sz w:val="17"/>
                <w:szCs w:val="17"/>
                <w:lang w:val="en-US" w:eastAsia="zh-CN"/>
              </w:rPr>
              <w:t xml:space="preserve">二十一、国有资本经营预算支出</w:t>
            </w:r>
            <w:r>
              <w:rPr>
                <w:sz w:val="17"/>
                <w:szCs w:val="17"/>
                <w:lang w:val="en-US" w:eastAsia="zh-CN"/>
              </w:rPr>
            </w:r>
            <w:r>
              <w:rPr>
                <w:sz w:val="17"/>
                <w:szCs w:val="17"/>
                <w:lang w:val="en-US" w:eastAsia="zh-CN"/>
              </w:rPr>
            </w:r>
          </w:p>
        </w:tc>
        <w:tc>
          <w:tcPr>
            <w:shd w:val="clear" w:color="auto" w:fill="ffffff"/>
            <w:tcBorders>
              <w:top w:val="single" w:color="000000" w:sz="4" w:space="0"/>
              <w:left w:val="single" w:color="000000" w:sz="4" w:space="0"/>
              <w:bottom w:val="single" w:color="000000" w:sz="4" w:space="0"/>
              <w:right w:val="single" w:color="000000" w:sz="4" w:space="0"/>
            </w:tcBorders>
            <w:tcW w:w="3845" w:type="dxa"/>
            <w:vAlign w:val="center"/>
            <w:textDirection w:val="lrTb"/>
            <w:noWrap w:val="false"/>
          </w:tcPr>
          <w:p>
            <w:pPr>
              <w:pStyle w:val="967"/>
              <w:pBdr/>
              <w:spacing w:line="240" w:lineRule="auto"/>
              <w:ind w:firstLine="200"/>
              <w:jc w:val="right"/>
              <w:rPr>
                <w:sz w:val="17"/>
                <w:szCs w:val="17"/>
                <w:lang w:val="en-US" w:eastAsia="zh-CN"/>
              </w:rPr>
            </w:pPr>
            <w:r>
              <w:rPr>
                <w:rFonts w:hint="eastAsia"/>
                <w:sz w:val="17"/>
                <w:szCs w:val="17"/>
                <w:lang w:val="en-US" w:eastAsia="zh-CN"/>
              </w:rPr>
              <w:t xml:space="preserve">0.00</w:t>
            </w:r>
            <w:r>
              <w:rPr>
                <w:sz w:val="17"/>
                <w:szCs w:val="17"/>
                <w:lang w:val="en-US" w:eastAsia="zh-CN"/>
              </w:rPr>
            </w:r>
            <w:r>
              <w:rPr>
                <w:sz w:val="17"/>
                <w:szCs w:val="17"/>
                <w:lang w:val="en-US" w:eastAsia="zh-CN"/>
              </w:rPr>
            </w:r>
          </w:p>
        </w:tc>
      </w:tr>
      <w:tr>
        <w:trPr>
          <w:trHeight w:val="437" w:hRule="exact"/>
        </w:trPr>
        <w:tc>
          <w:tcPr>
            <w:gridSpan w:val="2"/>
            <w:shd w:val="clear" w:color="auto" w:fill="ffffff"/>
            <w:tcBorders>
              <w:top w:val="single" w:color="000000" w:sz="4" w:space="0"/>
              <w:left w:val="single" w:color="000000" w:sz="4" w:space="0"/>
              <w:bottom w:val="single" w:color="000000" w:sz="4" w:space="0"/>
              <w:right w:val="none" w:color="000000" w:sz="0" w:space="0"/>
            </w:tcBorders>
            <w:tcW w:w="3840" w:type="dxa"/>
            <w:vAlign w:val="center"/>
            <w:textDirection w:val="lrTb"/>
            <w:noWrap w:val="false"/>
          </w:tcPr>
          <w:p>
            <w:pPr>
              <w:pStyle w:val="967"/>
              <w:pBdr/>
              <w:spacing w:line="240" w:lineRule="auto"/>
              <w:ind w:firstLine="200"/>
              <w:jc w:val="left"/>
              <w:rPr>
                <w:sz w:val="17"/>
                <w:szCs w:val="17"/>
                <w:lang w:val="en-US" w:eastAsia="zh-CN"/>
              </w:rPr>
            </w:pPr>
            <w:r>
              <w:rPr>
                <w:sz w:val="17"/>
                <w:szCs w:val="17"/>
                <w:lang w:val="en-US" w:eastAsia="zh-CN"/>
              </w:rPr>
            </w:r>
            <w:r>
              <w:rPr>
                <w:sz w:val="17"/>
                <w:szCs w:val="17"/>
                <w:lang w:val="en-US" w:eastAsia="zh-CN"/>
              </w:rPr>
            </w:r>
          </w:p>
        </w:tc>
        <w:tc>
          <w:tcPr>
            <w:shd w:val="clear" w:color="auto" w:fill="ffffff"/>
            <w:tcBorders>
              <w:top w:val="single" w:color="000000" w:sz="4" w:space="0"/>
              <w:left w:val="single" w:color="000000" w:sz="4" w:space="0"/>
              <w:bottom w:val="single" w:color="000000" w:sz="4" w:space="0"/>
              <w:right w:val="none" w:color="000000" w:sz="0" w:space="0"/>
            </w:tcBorders>
            <w:tcW w:w="3830" w:type="dxa"/>
            <w:vAlign w:val="center"/>
            <w:textDirection w:val="lrTb"/>
            <w:noWrap w:val="false"/>
          </w:tcPr>
          <w:p>
            <w:pPr>
              <w:pStyle w:val="967"/>
              <w:pBdr/>
              <w:spacing w:line="240" w:lineRule="auto"/>
              <w:ind w:firstLine="200"/>
              <w:jc w:val="right"/>
              <w:rPr>
                <w:sz w:val="17"/>
                <w:szCs w:val="17"/>
                <w:lang w:val="en-US" w:eastAsia="zh-CN"/>
              </w:rPr>
            </w:pPr>
            <w:r>
              <w:rPr>
                <w:sz w:val="17"/>
                <w:szCs w:val="17"/>
                <w:lang w:val="en-US" w:eastAsia="zh-CN"/>
              </w:rPr>
            </w:r>
            <w:r>
              <w:rPr>
                <w:sz w:val="17"/>
                <w:szCs w:val="17"/>
                <w:lang w:val="en-US" w:eastAsia="zh-CN"/>
              </w:rPr>
            </w:r>
          </w:p>
        </w:tc>
        <w:tc>
          <w:tcPr>
            <w:shd w:val="clear" w:color="auto" w:fill="ffffff"/>
            <w:tcBorders>
              <w:top w:val="single" w:color="000000" w:sz="4" w:space="0"/>
              <w:left w:val="single" w:color="000000" w:sz="4" w:space="0"/>
              <w:bottom w:val="single" w:color="000000" w:sz="4" w:space="0"/>
              <w:right w:val="none" w:color="000000" w:sz="0" w:space="0"/>
            </w:tcBorders>
            <w:tcW w:w="3826" w:type="dxa"/>
            <w:vAlign w:val="center"/>
            <w:textDirection w:val="lrTb"/>
            <w:noWrap w:val="false"/>
          </w:tcPr>
          <w:p>
            <w:pPr>
              <w:pStyle w:val="967"/>
              <w:pBdr/>
              <w:spacing w:line="240" w:lineRule="auto"/>
              <w:ind w:firstLine="200"/>
              <w:jc w:val="left"/>
              <w:rPr>
                <w:sz w:val="17"/>
                <w:szCs w:val="17"/>
                <w:lang w:val="en-US" w:eastAsia="zh-CN"/>
              </w:rPr>
            </w:pPr>
            <w:r>
              <w:rPr>
                <w:rFonts w:hint="eastAsia"/>
                <w:sz w:val="17"/>
                <w:szCs w:val="17"/>
                <w:lang w:val="en-US" w:eastAsia="zh-CN"/>
              </w:rPr>
              <w:t xml:space="preserve">二十二、灾害防治及应急管理支出</w:t>
            </w:r>
            <w:r>
              <w:rPr>
                <w:sz w:val="17"/>
                <w:szCs w:val="17"/>
                <w:lang w:val="en-US" w:eastAsia="zh-CN"/>
              </w:rPr>
            </w:r>
            <w:r>
              <w:rPr>
                <w:sz w:val="17"/>
                <w:szCs w:val="17"/>
                <w:lang w:val="en-US" w:eastAsia="zh-CN"/>
              </w:rPr>
            </w:r>
          </w:p>
        </w:tc>
        <w:tc>
          <w:tcPr>
            <w:shd w:val="clear" w:color="auto" w:fill="ffffff"/>
            <w:tcBorders>
              <w:top w:val="single" w:color="000000" w:sz="4" w:space="0"/>
              <w:left w:val="single" w:color="000000" w:sz="4" w:space="0"/>
              <w:bottom w:val="single" w:color="000000" w:sz="4" w:space="0"/>
              <w:right w:val="single" w:color="000000" w:sz="4" w:space="0"/>
            </w:tcBorders>
            <w:tcW w:w="3845" w:type="dxa"/>
            <w:vAlign w:val="center"/>
            <w:textDirection w:val="lrTb"/>
            <w:noWrap w:val="false"/>
          </w:tcPr>
          <w:p>
            <w:pPr>
              <w:pStyle w:val="967"/>
              <w:pBdr/>
              <w:spacing w:line="240" w:lineRule="auto"/>
              <w:ind w:firstLine="200"/>
              <w:jc w:val="right"/>
              <w:rPr>
                <w:sz w:val="17"/>
                <w:szCs w:val="17"/>
                <w:lang w:val="en-US" w:eastAsia="zh-CN"/>
              </w:rPr>
            </w:pPr>
            <w:r>
              <w:rPr>
                <w:rFonts w:hint="eastAsia"/>
                <w:sz w:val="17"/>
                <w:szCs w:val="17"/>
                <w:lang w:val="en-US" w:eastAsia="zh-CN"/>
              </w:rPr>
              <w:t xml:space="preserve">0.00</w:t>
            </w:r>
            <w:r>
              <w:rPr>
                <w:sz w:val="17"/>
                <w:szCs w:val="17"/>
                <w:lang w:val="en-US" w:eastAsia="zh-CN"/>
              </w:rPr>
            </w:r>
            <w:r>
              <w:rPr>
                <w:sz w:val="17"/>
                <w:szCs w:val="17"/>
                <w:lang w:val="en-US" w:eastAsia="zh-CN"/>
              </w:rPr>
            </w:r>
          </w:p>
        </w:tc>
      </w:tr>
      <w:tr>
        <w:trPr>
          <w:trHeight w:val="437" w:hRule="exact"/>
        </w:trPr>
        <w:tc>
          <w:tcPr>
            <w:gridSpan w:val="2"/>
            <w:shd w:val="clear" w:color="auto" w:fill="ffffff"/>
            <w:tcBorders>
              <w:top w:val="single" w:color="000000" w:sz="4" w:space="0"/>
              <w:left w:val="single" w:color="000000" w:sz="4" w:space="0"/>
              <w:bottom w:val="single" w:color="000000" w:sz="4" w:space="0"/>
              <w:right w:val="none" w:color="000000" w:sz="0" w:space="0"/>
            </w:tcBorders>
            <w:tcW w:w="3840" w:type="dxa"/>
            <w:vAlign w:val="center"/>
            <w:textDirection w:val="lrTb"/>
            <w:noWrap w:val="false"/>
          </w:tcPr>
          <w:p>
            <w:pPr>
              <w:pStyle w:val="967"/>
              <w:pBdr/>
              <w:spacing w:line="240" w:lineRule="auto"/>
              <w:ind w:firstLine="200"/>
              <w:jc w:val="left"/>
              <w:rPr>
                <w:sz w:val="17"/>
                <w:szCs w:val="17"/>
                <w:lang w:val="en-US" w:eastAsia="zh-CN"/>
              </w:rPr>
            </w:pPr>
            <w:r>
              <w:rPr>
                <w:sz w:val="17"/>
                <w:szCs w:val="17"/>
                <w:lang w:val="en-US" w:eastAsia="zh-CN"/>
              </w:rPr>
            </w:r>
            <w:r>
              <w:rPr>
                <w:sz w:val="17"/>
                <w:szCs w:val="17"/>
                <w:lang w:val="en-US" w:eastAsia="zh-CN"/>
              </w:rPr>
            </w:r>
          </w:p>
        </w:tc>
        <w:tc>
          <w:tcPr>
            <w:shd w:val="clear" w:color="auto" w:fill="ffffff"/>
            <w:tcBorders>
              <w:top w:val="single" w:color="000000" w:sz="4" w:space="0"/>
              <w:left w:val="single" w:color="000000" w:sz="4" w:space="0"/>
              <w:bottom w:val="single" w:color="000000" w:sz="4" w:space="0"/>
              <w:right w:val="none" w:color="000000" w:sz="0" w:space="0"/>
            </w:tcBorders>
            <w:tcW w:w="3830" w:type="dxa"/>
            <w:vAlign w:val="center"/>
            <w:textDirection w:val="lrTb"/>
            <w:noWrap w:val="false"/>
          </w:tcPr>
          <w:p>
            <w:pPr>
              <w:pStyle w:val="967"/>
              <w:pBdr/>
              <w:spacing w:line="240" w:lineRule="auto"/>
              <w:ind w:firstLine="200"/>
              <w:jc w:val="right"/>
              <w:rPr>
                <w:sz w:val="17"/>
                <w:szCs w:val="17"/>
                <w:lang w:val="en-US" w:eastAsia="zh-CN"/>
              </w:rPr>
            </w:pPr>
            <w:r>
              <w:rPr>
                <w:sz w:val="17"/>
                <w:szCs w:val="17"/>
                <w:lang w:val="en-US" w:eastAsia="zh-CN"/>
              </w:rPr>
            </w:r>
            <w:r>
              <w:rPr>
                <w:sz w:val="17"/>
                <w:szCs w:val="17"/>
                <w:lang w:val="en-US" w:eastAsia="zh-CN"/>
              </w:rPr>
            </w:r>
          </w:p>
        </w:tc>
        <w:tc>
          <w:tcPr>
            <w:shd w:val="clear" w:color="auto" w:fill="ffffff"/>
            <w:tcBorders>
              <w:top w:val="single" w:color="000000" w:sz="4" w:space="0"/>
              <w:left w:val="single" w:color="000000" w:sz="4" w:space="0"/>
              <w:bottom w:val="single" w:color="000000" w:sz="4" w:space="0"/>
              <w:right w:val="none" w:color="000000" w:sz="0" w:space="0"/>
            </w:tcBorders>
            <w:tcW w:w="3826" w:type="dxa"/>
            <w:vAlign w:val="center"/>
            <w:textDirection w:val="lrTb"/>
            <w:noWrap w:val="false"/>
          </w:tcPr>
          <w:p>
            <w:pPr>
              <w:pStyle w:val="967"/>
              <w:pBdr/>
              <w:spacing w:line="240" w:lineRule="auto"/>
              <w:ind w:firstLine="200"/>
              <w:jc w:val="left"/>
              <w:rPr>
                <w:sz w:val="17"/>
                <w:szCs w:val="17"/>
                <w:lang w:val="en-US" w:eastAsia="zh-CN"/>
              </w:rPr>
            </w:pPr>
            <w:r>
              <w:rPr>
                <w:rFonts w:hint="eastAsia"/>
                <w:sz w:val="17"/>
                <w:szCs w:val="17"/>
                <w:lang w:val="en-US" w:eastAsia="zh-CN"/>
              </w:rPr>
              <w:t xml:space="preserve">二十三、其他支出</w:t>
            </w:r>
            <w:r>
              <w:rPr>
                <w:sz w:val="17"/>
                <w:szCs w:val="17"/>
                <w:lang w:val="en-US" w:eastAsia="zh-CN"/>
              </w:rPr>
            </w:r>
            <w:r>
              <w:rPr>
                <w:sz w:val="17"/>
                <w:szCs w:val="17"/>
                <w:lang w:val="en-US" w:eastAsia="zh-CN"/>
              </w:rPr>
            </w:r>
          </w:p>
        </w:tc>
        <w:tc>
          <w:tcPr>
            <w:shd w:val="clear" w:color="auto" w:fill="ffffff"/>
            <w:tcBorders>
              <w:top w:val="single" w:color="000000" w:sz="4" w:space="0"/>
              <w:left w:val="single" w:color="000000" w:sz="4" w:space="0"/>
              <w:bottom w:val="single" w:color="000000" w:sz="4" w:space="0"/>
              <w:right w:val="single" w:color="000000" w:sz="4" w:space="0"/>
            </w:tcBorders>
            <w:tcW w:w="3845" w:type="dxa"/>
            <w:vAlign w:val="center"/>
            <w:textDirection w:val="lrTb"/>
            <w:noWrap w:val="false"/>
          </w:tcPr>
          <w:p>
            <w:pPr>
              <w:pStyle w:val="967"/>
              <w:pBdr/>
              <w:spacing w:line="240" w:lineRule="auto"/>
              <w:ind w:firstLine="200"/>
              <w:jc w:val="right"/>
              <w:rPr>
                <w:sz w:val="17"/>
                <w:szCs w:val="17"/>
                <w:lang w:val="en-US" w:eastAsia="zh-CN"/>
              </w:rPr>
            </w:pPr>
            <w:r>
              <w:rPr>
                <w:rFonts w:hint="eastAsia"/>
                <w:sz w:val="17"/>
                <w:szCs w:val="17"/>
                <w:lang w:val="en-US" w:eastAsia="zh-CN"/>
              </w:rPr>
              <w:t xml:space="preserve">0.00</w:t>
            </w:r>
            <w:r>
              <w:rPr>
                <w:sz w:val="17"/>
                <w:szCs w:val="17"/>
                <w:lang w:val="en-US" w:eastAsia="zh-CN"/>
              </w:rPr>
            </w:r>
            <w:r>
              <w:rPr>
                <w:sz w:val="17"/>
                <w:szCs w:val="17"/>
                <w:lang w:val="en-US" w:eastAsia="zh-CN"/>
              </w:rPr>
            </w:r>
          </w:p>
        </w:tc>
      </w:tr>
      <w:tr>
        <w:trPr>
          <w:trHeight w:val="437" w:hRule="exact"/>
        </w:trPr>
        <w:tc>
          <w:tcPr>
            <w:gridSpan w:val="2"/>
            <w:shd w:val="clear" w:color="auto" w:fill="ffffff"/>
            <w:tcBorders>
              <w:top w:val="single" w:color="000000" w:sz="4" w:space="0"/>
              <w:left w:val="single" w:color="000000" w:sz="4" w:space="0"/>
              <w:bottom w:val="single" w:color="000000" w:sz="4" w:space="0"/>
              <w:right w:val="none" w:color="000000" w:sz="0" w:space="0"/>
            </w:tcBorders>
            <w:tcW w:w="3840" w:type="dxa"/>
            <w:vAlign w:val="center"/>
            <w:textDirection w:val="lrTb"/>
            <w:noWrap w:val="false"/>
          </w:tcPr>
          <w:p>
            <w:pPr>
              <w:pStyle w:val="967"/>
              <w:pBdr/>
              <w:spacing w:line="240" w:lineRule="auto"/>
              <w:ind w:firstLine="200"/>
              <w:jc w:val="left"/>
              <w:rPr>
                <w:sz w:val="17"/>
                <w:szCs w:val="17"/>
                <w:lang w:val="en-US" w:eastAsia="zh-CN"/>
              </w:rPr>
            </w:pPr>
            <w:r>
              <w:rPr>
                <w:sz w:val="17"/>
                <w:szCs w:val="17"/>
                <w:lang w:val="en-US" w:eastAsia="zh-CN"/>
              </w:rPr>
            </w:r>
            <w:r>
              <w:rPr>
                <w:sz w:val="17"/>
                <w:szCs w:val="17"/>
                <w:lang w:val="en-US" w:eastAsia="zh-CN"/>
              </w:rPr>
            </w:r>
          </w:p>
        </w:tc>
        <w:tc>
          <w:tcPr>
            <w:shd w:val="clear" w:color="auto" w:fill="ffffff"/>
            <w:tcBorders>
              <w:top w:val="single" w:color="000000" w:sz="4" w:space="0"/>
              <w:left w:val="single" w:color="000000" w:sz="4" w:space="0"/>
              <w:bottom w:val="single" w:color="000000" w:sz="4" w:space="0"/>
              <w:right w:val="none" w:color="000000" w:sz="0" w:space="0"/>
            </w:tcBorders>
            <w:tcW w:w="3830" w:type="dxa"/>
            <w:vAlign w:val="center"/>
            <w:textDirection w:val="lrTb"/>
            <w:noWrap w:val="false"/>
          </w:tcPr>
          <w:p>
            <w:pPr>
              <w:pStyle w:val="967"/>
              <w:pBdr/>
              <w:spacing w:line="240" w:lineRule="auto"/>
              <w:ind w:firstLine="200"/>
              <w:jc w:val="right"/>
              <w:rPr>
                <w:sz w:val="17"/>
                <w:szCs w:val="17"/>
                <w:lang w:val="en-US" w:eastAsia="zh-CN"/>
              </w:rPr>
            </w:pPr>
            <w:r>
              <w:rPr>
                <w:sz w:val="17"/>
                <w:szCs w:val="17"/>
                <w:lang w:val="en-US" w:eastAsia="zh-CN"/>
              </w:rPr>
            </w:r>
            <w:r>
              <w:rPr>
                <w:sz w:val="17"/>
                <w:szCs w:val="17"/>
                <w:lang w:val="en-US" w:eastAsia="zh-CN"/>
              </w:rPr>
            </w:r>
          </w:p>
        </w:tc>
        <w:tc>
          <w:tcPr>
            <w:shd w:val="clear" w:color="auto" w:fill="ffffff"/>
            <w:tcBorders>
              <w:top w:val="single" w:color="000000" w:sz="4" w:space="0"/>
              <w:left w:val="single" w:color="000000" w:sz="4" w:space="0"/>
              <w:bottom w:val="single" w:color="000000" w:sz="4" w:space="0"/>
              <w:right w:val="none" w:color="000000" w:sz="0" w:space="0"/>
            </w:tcBorders>
            <w:tcW w:w="3826" w:type="dxa"/>
            <w:vAlign w:val="center"/>
            <w:textDirection w:val="lrTb"/>
            <w:noWrap w:val="false"/>
          </w:tcPr>
          <w:p>
            <w:pPr>
              <w:pStyle w:val="967"/>
              <w:pBdr/>
              <w:spacing w:line="240" w:lineRule="auto"/>
              <w:ind w:firstLine="200"/>
              <w:jc w:val="left"/>
              <w:rPr>
                <w:sz w:val="17"/>
                <w:szCs w:val="17"/>
                <w:lang w:val="en-US" w:eastAsia="zh-CN"/>
              </w:rPr>
            </w:pPr>
            <w:r>
              <w:rPr>
                <w:rFonts w:hint="eastAsia"/>
                <w:sz w:val="17"/>
                <w:szCs w:val="17"/>
                <w:lang w:val="en-US" w:eastAsia="zh-CN"/>
              </w:rPr>
              <w:t xml:space="preserve">二十四、债务还本支出</w:t>
            </w:r>
            <w:r>
              <w:rPr>
                <w:sz w:val="17"/>
                <w:szCs w:val="17"/>
                <w:lang w:val="en-US" w:eastAsia="zh-CN"/>
              </w:rPr>
            </w:r>
            <w:r>
              <w:rPr>
                <w:sz w:val="17"/>
                <w:szCs w:val="17"/>
                <w:lang w:val="en-US" w:eastAsia="zh-CN"/>
              </w:rPr>
            </w:r>
          </w:p>
        </w:tc>
        <w:tc>
          <w:tcPr>
            <w:shd w:val="clear" w:color="auto" w:fill="ffffff"/>
            <w:tcBorders>
              <w:top w:val="single" w:color="000000" w:sz="4" w:space="0"/>
              <w:left w:val="single" w:color="000000" w:sz="4" w:space="0"/>
              <w:bottom w:val="single" w:color="000000" w:sz="4" w:space="0"/>
              <w:right w:val="single" w:color="000000" w:sz="4" w:space="0"/>
            </w:tcBorders>
            <w:tcW w:w="3845" w:type="dxa"/>
            <w:vAlign w:val="center"/>
            <w:textDirection w:val="lrTb"/>
            <w:noWrap w:val="false"/>
          </w:tcPr>
          <w:p>
            <w:pPr>
              <w:pStyle w:val="967"/>
              <w:pBdr/>
              <w:spacing w:line="240" w:lineRule="auto"/>
              <w:ind w:firstLine="200"/>
              <w:jc w:val="right"/>
              <w:rPr>
                <w:sz w:val="17"/>
                <w:szCs w:val="17"/>
                <w:lang w:val="en-US" w:eastAsia="zh-CN"/>
              </w:rPr>
            </w:pPr>
            <w:r>
              <w:rPr>
                <w:rFonts w:hint="eastAsia"/>
                <w:sz w:val="17"/>
                <w:szCs w:val="17"/>
                <w:lang w:val="en-US" w:eastAsia="zh-CN"/>
              </w:rPr>
              <w:t xml:space="preserve">0.00</w:t>
            </w:r>
            <w:r>
              <w:rPr>
                <w:sz w:val="17"/>
                <w:szCs w:val="17"/>
                <w:lang w:val="en-US" w:eastAsia="zh-CN"/>
              </w:rPr>
            </w:r>
            <w:r>
              <w:rPr>
                <w:sz w:val="17"/>
                <w:szCs w:val="17"/>
                <w:lang w:val="en-US" w:eastAsia="zh-CN"/>
              </w:rPr>
            </w:r>
          </w:p>
        </w:tc>
      </w:tr>
      <w:tr>
        <w:trPr>
          <w:trHeight w:val="437" w:hRule="exact"/>
        </w:trPr>
        <w:tc>
          <w:tcPr>
            <w:gridSpan w:val="2"/>
            <w:shd w:val="clear" w:color="auto" w:fill="ffffff"/>
            <w:tcBorders>
              <w:top w:val="single" w:color="000000" w:sz="4" w:space="0"/>
              <w:left w:val="single" w:color="000000" w:sz="4" w:space="0"/>
              <w:bottom w:val="single" w:color="000000" w:sz="4" w:space="0"/>
              <w:right w:val="none" w:color="000000" w:sz="0" w:space="0"/>
            </w:tcBorders>
            <w:tcW w:w="3840" w:type="dxa"/>
            <w:vAlign w:val="center"/>
            <w:textDirection w:val="lrTb"/>
            <w:noWrap w:val="false"/>
          </w:tcPr>
          <w:p>
            <w:pPr>
              <w:pStyle w:val="967"/>
              <w:pBdr/>
              <w:spacing w:line="240" w:lineRule="auto"/>
              <w:ind w:firstLine="200"/>
              <w:jc w:val="left"/>
              <w:rPr>
                <w:sz w:val="17"/>
                <w:szCs w:val="17"/>
                <w:lang w:val="en-US" w:eastAsia="zh-CN"/>
              </w:rPr>
            </w:pPr>
            <w:r>
              <w:rPr>
                <w:sz w:val="17"/>
                <w:szCs w:val="17"/>
                <w:lang w:val="en-US" w:eastAsia="zh-CN"/>
              </w:rPr>
            </w:r>
            <w:r>
              <w:rPr>
                <w:sz w:val="17"/>
                <w:szCs w:val="17"/>
                <w:lang w:val="en-US" w:eastAsia="zh-CN"/>
              </w:rPr>
            </w:r>
          </w:p>
        </w:tc>
        <w:tc>
          <w:tcPr>
            <w:shd w:val="clear" w:color="auto" w:fill="ffffff"/>
            <w:tcBorders>
              <w:top w:val="single" w:color="000000" w:sz="4" w:space="0"/>
              <w:left w:val="single" w:color="000000" w:sz="4" w:space="0"/>
              <w:bottom w:val="single" w:color="000000" w:sz="4" w:space="0"/>
              <w:right w:val="none" w:color="000000" w:sz="0" w:space="0"/>
            </w:tcBorders>
            <w:tcW w:w="3830" w:type="dxa"/>
            <w:vAlign w:val="center"/>
            <w:textDirection w:val="lrTb"/>
            <w:noWrap w:val="false"/>
          </w:tcPr>
          <w:p>
            <w:pPr>
              <w:pStyle w:val="967"/>
              <w:pBdr/>
              <w:spacing w:line="240" w:lineRule="auto"/>
              <w:ind w:firstLine="200"/>
              <w:jc w:val="right"/>
              <w:rPr>
                <w:sz w:val="17"/>
                <w:szCs w:val="17"/>
                <w:lang w:val="en-US" w:eastAsia="zh-CN"/>
              </w:rPr>
            </w:pPr>
            <w:r>
              <w:rPr>
                <w:sz w:val="17"/>
                <w:szCs w:val="17"/>
                <w:lang w:val="en-US" w:eastAsia="zh-CN"/>
              </w:rPr>
            </w:r>
            <w:r>
              <w:rPr>
                <w:sz w:val="17"/>
                <w:szCs w:val="17"/>
                <w:lang w:val="en-US" w:eastAsia="zh-CN"/>
              </w:rPr>
            </w:r>
          </w:p>
        </w:tc>
        <w:tc>
          <w:tcPr>
            <w:shd w:val="clear" w:color="auto" w:fill="ffffff"/>
            <w:tcBorders>
              <w:top w:val="single" w:color="000000" w:sz="4" w:space="0"/>
              <w:left w:val="single" w:color="000000" w:sz="4" w:space="0"/>
              <w:bottom w:val="single" w:color="000000" w:sz="4" w:space="0"/>
              <w:right w:val="none" w:color="000000" w:sz="0" w:space="0"/>
            </w:tcBorders>
            <w:tcW w:w="3826" w:type="dxa"/>
            <w:vAlign w:val="center"/>
            <w:textDirection w:val="lrTb"/>
            <w:noWrap w:val="false"/>
          </w:tcPr>
          <w:p>
            <w:pPr>
              <w:pStyle w:val="967"/>
              <w:pBdr/>
              <w:spacing w:line="240" w:lineRule="auto"/>
              <w:ind w:firstLine="200"/>
              <w:jc w:val="left"/>
              <w:rPr>
                <w:sz w:val="17"/>
                <w:szCs w:val="17"/>
                <w:lang w:val="en-US" w:eastAsia="zh-CN"/>
              </w:rPr>
            </w:pPr>
            <w:r>
              <w:rPr>
                <w:rFonts w:hint="eastAsia"/>
                <w:sz w:val="17"/>
                <w:szCs w:val="17"/>
                <w:lang w:val="en-US" w:eastAsia="zh-CN"/>
              </w:rPr>
              <w:t xml:space="preserve">二十五、债务付息支出</w:t>
            </w:r>
            <w:r>
              <w:rPr>
                <w:sz w:val="17"/>
                <w:szCs w:val="17"/>
                <w:lang w:val="en-US" w:eastAsia="zh-CN"/>
              </w:rPr>
            </w:r>
            <w:r>
              <w:rPr>
                <w:sz w:val="17"/>
                <w:szCs w:val="17"/>
                <w:lang w:val="en-US" w:eastAsia="zh-CN"/>
              </w:rPr>
            </w:r>
          </w:p>
        </w:tc>
        <w:tc>
          <w:tcPr>
            <w:shd w:val="clear" w:color="auto" w:fill="ffffff"/>
            <w:tcBorders>
              <w:top w:val="single" w:color="000000" w:sz="4" w:space="0"/>
              <w:left w:val="single" w:color="000000" w:sz="4" w:space="0"/>
              <w:bottom w:val="single" w:color="000000" w:sz="4" w:space="0"/>
              <w:right w:val="single" w:color="000000" w:sz="4" w:space="0"/>
            </w:tcBorders>
            <w:tcW w:w="3845" w:type="dxa"/>
            <w:vAlign w:val="center"/>
            <w:textDirection w:val="lrTb"/>
            <w:noWrap w:val="false"/>
          </w:tcPr>
          <w:p>
            <w:pPr>
              <w:pStyle w:val="967"/>
              <w:pBdr/>
              <w:spacing w:line="240" w:lineRule="auto"/>
              <w:ind w:firstLine="200"/>
              <w:jc w:val="right"/>
              <w:rPr>
                <w:sz w:val="17"/>
                <w:szCs w:val="17"/>
                <w:lang w:val="en-US" w:eastAsia="zh-CN"/>
              </w:rPr>
            </w:pPr>
            <w:r>
              <w:rPr>
                <w:rFonts w:hint="eastAsia"/>
                <w:sz w:val="17"/>
                <w:szCs w:val="17"/>
                <w:lang w:val="en-US" w:eastAsia="zh-CN"/>
              </w:rPr>
              <w:t xml:space="preserve">0.00</w:t>
            </w:r>
            <w:r>
              <w:rPr>
                <w:sz w:val="17"/>
                <w:szCs w:val="17"/>
                <w:lang w:val="en-US" w:eastAsia="zh-CN"/>
              </w:rPr>
            </w:r>
            <w:r>
              <w:rPr>
                <w:sz w:val="17"/>
                <w:szCs w:val="17"/>
                <w:lang w:val="en-US" w:eastAsia="zh-CN"/>
              </w:rPr>
            </w:r>
          </w:p>
        </w:tc>
      </w:tr>
      <w:tr>
        <w:trPr>
          <w:trHeight w:val="437" w:hRule="exact"/>
        </w:trPr>
        <w:tc>
          <w:tcPr>
            <w:gridSpan w:val="2"/>
            <w:shd w:val="clear" w:color="auto" w:fill="ffffff"/>
            <w:tcBorders>
              <w:top w:val="single" w:color="000000" w:sz="4" w:space="0"/>
              <w:left w:val="single" w:color="000000" w:sz="4" w:space="0"/>
              <w:bottom w:val="single" w:color="000000" w:sz="4" w:space="0"/>
              <w:right w:val="none" w:color="000000" w:sz="0" w:space="0"/>
            </w:tcBorders>
            <w:tcW w:w="3840" w:type="dxa"/>
            <w:vAlign w:val="center"/>
            <w:textDirection w:val="lrTb"/>
            <w:noWrap w:val="false"/>
          </w:tcPr>
          <w:p>
            <w:pPr>
              <w:pStyle w:val="967"/>
              <w:pBdr/>
              <w:spacing w:line="240" w:lineRule="auto"/>
              <w:ind w:firstLine="200"/>
              <w:jc w:val="left"/>
              <w:rPr>
                <w:sz w:val="17"/>
                <w:szCs w:val="17"/>
                <w:lang w:val="en-US" w:eastAsia="zh-CN"/>
              </w:rPr>
            </w:pPr>
            <w:r>
              <w:rPr>
                <w:sz w:val="17"/>
                <w:szCs w:val="17"/>
                <w:lang w:val="en-US" w:eastAsia="zh-CN"/>
              </w:rPr>
            </w:r>
            <w:r>
              <w:rPr>
                <w:sz w:val="17"/>
                <w:szCs w:val="17"/>
                <w:lang w:val="en-US" w:eastAsia="zh-CN"/>
              </w:rPr>
            </w:r>
          </w:p>
        </w:tc>
        <w:tc>
          <w:tcPr>
            <w:shd w:val="clear" w:color="auto" w:fill="ffffff"/>
            <w:tcBorders>
              <w:top w:val="single" w:color="000000" w:sz="4" w:space="0"/>
              <w:left w:val="single" w:color="000000" w:sz="4" w:space="0"/>
              <w:bottom w:val="single" w:color="000000" w:sz="4" w:space="0"/>
              <w:right w:val="none" w:color="000000" w:sz="0" w:space="0"/>
            </w:tcBorders>
            <w:tcW w:w="3830" w:type="dxa"/>
            <w:vAlign w:val="center"/>
            <w:textDirection w:val="lrTb"/>
            <w:noWrap w:val="false"/>
          </w:tcPr>
          <w:p>
            <w:pPr>
              <w:pStyle w:val="967"/>
              <w:pBdr/>
              <w:spacing w:line="240" w:lineRule="auto"/>
              <w:ind w:firstLine="200"/>
              <w:jc w:val="right"/>
              <w:rPr>
                <w:sz w:val="17"/>
                <w:szCs w:val="17"/>
                <w:lang w:val="en-US" w:eastAsia="zh-CN"/>
              </w:rPr>
            </w:pPr>
            <w:r>
              <w:rPr>
                <w:sz w:val="17"/>
                <w:szCs w:val="17"/>
                <w:lang w:val="en-US" w:eastAsia="zh-CN"/>
              </w:rPr>
            </w:r>
            <w:r>
              <w:rPr>
                <w:sz w:val="17"/>
                <w:szCs w:val="17"/>
                <w:lang w:val="en-US" w:eastAsia="zh-CN"/>
              </w:rPr>
            </w:r>
          </w:p>
        </w:tc>
        <w:tc>
          <w:tcPr>
            <w:shd w:val="clear" w:color="auto" w:fill="ffffff"/>
            <w:tcBorders>
              <w:top w:val="single" w:color="000000" w:sz="4" w:space="0"/>
              <w:left w:val="single" w:color="000000" w:sz="4" w:space="0"/>
              <w:bottom w:val="single" w:color="000000" w:sz="4" w:space="0"/>
              <w:right w:val="none" w:color="000000" w:sz="0" w:space="0"/>
            </w:tcBorders>
            <w:tcW w:w="3826" w:type="dxa"/>
            <w:vAlign w:val="center"/>
            <w:textDirection w:val="lrTb"/>
            <w:noWrap w:val="false"/>
          </w:tcPr>
          <w:p>
            <w:pPr>
              <w:pStyle w:val="967"/>
              <w:pBdr/>
              <w:spacing w:line="240" w:lineRule="auto"/>
              <w:ind w:firstLine="200"/>
              <w:jc w:val="left"/>
              <w:rPr>
                <w:sz w:val="17"/>
                <w:szCs w:val="17"/>
                <w:lang w:val="en-US" w:eastAsia="zh-CN"/>
              </w:rPr>
            </w:pPr>
            <w:r>
              <w:rPr>
                <w:rFonts w:hint="eastAsia"/>
                <w:sz w:val="17"/>
                <w:szCs w:val="17"/>
                <w:lang w:val="en-US" w:eastAsia="zh-CN"/>
              </w:rPr>
              <w:t xml:space="preserve">二十六、债务发行费用支出</w:t>
            </w:r>
            <w:r>
              <w:rPr>
                <w:sz w:val="17"/>
                <w:szCs w:val="17"/>
                <w:lang w:val="en-US" w:eastAsia="zh-CN"/>
              </w:rPr>
            </w:r>
            <w:r>
              <w:rPr>
                <w:sz w:val="17"/>
                <w:szCs w:val="17"/>
                <w:lang w:val="en-US" w:eastAsia="zh-CN"/>
              </w:rPr>
            </w:r>
          </w:p>
        </w:tc>
        <w:tc>
          <w:tcPr>
            <w:shd w:val="clear" w:color="auto" w:fill="ffffff"/>
            <w:tcBorders>
              <w:top w:val="single" w:color="000000" w:sz="4" w:space="0"/>
              <w:left w:val="single" w:color="000000" w:sz="4" w:space="0"/>
              <w:bottom w:val="single" w:color="000000" w:sz="4" w:space="0"/>
              <w:right w:val="single" w:color="000000" w:sz="4" w:space="0"/>
            </w:tcBorders>
            <w:tcW w:w="3845" w:type="dxa"/>
            <w:vAlign w:val="center"/>
            <w:textDirection w:val="lrTb"/>
            <w:noWrap w:val="false"/>
          </w:tcPr>
          <w:p>
            <w:pPr>
              <w:pStyle w:val="967"/>
              <w:pBdr/>
              <w:spacing w:line="240" w:lineRule="auto"/>
              <w:ind w:firstLine="200"/>
              <w:jc w:val="right"/>
              <w:rPr>
                <w:sz w:val="17"/>
                <w:szCs w:val="17"/>
                <w:lang w:val="en-US" w:eastAsia="zh-CN"/>
              </w:rPr>
            </w:pPr>
            <w:r>
              <w:rPr>
                <w:rFonts w:hint="eastAsia"/>
                <w:sz w:val="17"/>
                <w:szCs w:val="17"/>
                <w:lang w:val="en-US" w:eastAsia="zh-CN"/>
              </w:rPr>
              <w:t xml:space="preserve">0.00</w:t>
            </w:r>
            <w:r>
              <w:rPr>
                <w:sz w:val="17"/>
                <w:szCs w:val="17"/>
                <w:lang w:val="en-US" w:eastAsia="zh-CN"/>
              </w:rPr>
            </w:r>
            <w:r>
              <w:rPr>
                <w:sz w:val="17"/>
                <w:szCs w:val="17"/>
                <w:lang w:val="en-US" w:eastAsia="zh-CN"/>
              </w:rPr>
            </w:r>
          </w:p>
        </w:tc>
      </w:tr>
      <w:tr>
        <w:trPr>
          <w:trHeight w:val="437" w:hRule="exact"/>
        </w:trPr>
        <w:tc>
          <w:tcPr>
            <w:gridSpan w:val="2"/>
            <w:shd w:val="clear" w:color="auto" w:fill="ffffff"/>
            <w:tcBorders>
              <w:top w:val="single" w:color="000000" w:sz="4" w:space="0"/>
              <w:left w:val="single" w:color="000000" w:sz="4" w:space="0"/>
              <w:bottom w:val="single" w:color="000000" w:sz="4" w:space="0"/>
              <w:right w:val="none" w:color="000000" w:sz="0" w:space="0"/>
            </w:tcBorders>
            <w:tcW w:w="3840" w:type="dxa"/>
            <w:vAlign w:val="center"/>
            <w:textDirection w:val="lrTb"/>
            <w:noWrap w:val="false"/>
          </w:tcPr>
          <w:p>
            <w:pPr>
              <w:pStyle w:val="967"/>
              <w:pBdr/>
              <w:spacing w:line="240" w:lineRule="auto"/>
              <w:ind w:firstLine="200"/>
              <w:jc w:val="left"/>
              <w:rPr>
                <w:sz w:val="17"/>
                <w:szCs w:val="17"/>
                <w:lang w:val="en-US" w:eastAsia="zh-CN"/>
              </w:rPr>
            </w:pPr>
            <w:r>
              <w:rPr>
                <w:rFonts w:hint="eastAsia"/>
                <w:sz w:val="17"/>
                <w:szCs w:val="17"/>
                <w:lang w:val="en-US" w:eastAsia="zh-CN"/>
              </w:rPr>
              <w:t xml:space="preserve">本年收入合计</w:t>
            </w:r>
            <w:r>
              <w:rPr>
                <w:sz w:val="17"/>
                <w:szCs w:val="17"/>
                <w:lang w:val="en-US" w:eastAsia="zh-CN"/>
              </w:rPr>
            </w:r>
            <w:r>
              <w:rPr>
                <w:sz w:val="17"/>
                <w:szCs w:val="17"/>
                <w:lang w:val="en-US" w:eastAsia="zh-CN"/>
              </w:rPr>
            </w:r>
          </w:p>
        </w:tc>
        <w:tc>
          <w:tcPr>
            <w:shd w:val="clear" w:color="auto" w:fill="ffffff"/>
            <w:tcBorders>
              <w:top w:val="single" w:color="000000" w:sz="4" w:space="0"/>
              <w:left w:val="single" w:color="000000" w:sz="4" w:space="0"/>
              <w:bottom w:val="single" w:color="000000" w:sz="4" w:space="0"/>
              <w:right w:val="none" w:color="000000" w:sz="0" w:space="0"/>
            </w:tcBorders>
            <w:tcW w:w="3830" w:type="dxa"/>
            <w:vAlign w:val="center"/>
            <w:textDirection w:val="lrTb"/>
            <w:noWrap w:val="false"/>
          </w:tcPr>
          <w:p>
            <w:pPr>
              <w:pStyle w:val="967"/>
              <w:pBdr/>
              <w:spacing w:line="240" w:lineRule="auto"/>
              <w:ind w:firstLine="200"/>
              <w:jc w:val="right"/>
              <w:rPr>
                <w:sz w:val="17"/>
                <w:szCs w:val="17"/>
                <w:lang w:val="en-US" w:eastAsia="zh-CN"/>
              </w:rPr>
            </w:pPr>
            <w:r>
              <w:rPr>
                <w:rFonts w:hint="eastAsia"/>
                <w:sz w:val="17"/>
                <w:szCs w:val="17"/>
                <w:lang w:val="en-US" w:eastAsia="zh-CN"/>
              </w:rPr>
              <w:t xml:space="preserve">32.43</w:t>
            </w:r>
            <w:r>
              <w:rPr>
                <w:sz w:val="17"/>
                <w:szCs w:val="17"/>
                <w:lang w:val="en-US" w:eastAsia="zh-CN"/>
              </w:rPr>
            </w:r>
            <w:r>
              <w:rPr>
                <w:sz w:val="17"/>
                <w:szCs w:val="17"/>
                <w:lang w:val="en-US" w:eastAsia="zh-CN"/>
              </w:rPr>
            </w:r>
          </w:p>
        </w:tc>
        <w:tc>
          <w:tcPr>
            <w:shd w:val="clear" w:color="auto" w:fill="ffffff"/>
            <w:tcBorders>
              <w:top w:val="single" w:color="000000" w:sz="4" w:space="0"/>
              <w:left w:val="single" w:color="000000" w:sz="4" w:space="0"/>
              <w:bottom w:val="single" w:color="000000" w:sz="4" w:space="0"/>
              <w:right w:val="none" w:color="000000" w:sz="0" w:space="0"/>
            </w:tcBorders>
            <w:tcW w:w="3826" w:type="dxa"/>
            <w:vAlign w:val="center"/>
            <w:textDirection w:val="lrTb"/>
            <w:noWrap w:val="false"/>
          </w:tcPr>
          <w:p>
            <w:pPr>
              <w:pStyle w:val="967"/>
              <w:pBdr/>
              <w:spacing w:line="240" w:lineRule="auto"/>
              <w:ind w:firstLine="200"/>
              <w:jc w:val="left"/>
              <w:rPr>
                <w:sz w:val="17"/>
                <w:szCs w:val="17"/>
                <w:lang w:val="en-US" w:eastAsia="zh-CN"/>
              </w:rPr>
            </w:pPr>
            <w:r>
              <w:rPr>
                <w:rFonts w:hint="eastAsia"/>
                <w:sz w:val="17"/>
                <w:szCs w:val="17"/>
                <w:lang w:val="en-US" w:eastAsia="zh-CN"/>
              </w:rPr>
              <w:t xml:space="preserve">本年支出合计</w:t>
            </w:r>
            <w:r>
              <w:rPr>
                <w:sz w:val="17"/>
                <w:szCs w:val="17"/>
                <w:lang w:val="en-US" w:eastAsia="zh-CN"/>
              </w:rPr>
            </w:r>
            <w:r>
              <w:rPr>
                <w:sz w:val="17"/>
                <w:szCs w:val="17"/>
                <w:lang w:val="en-US" w:eastAsia="zh-CN"/>
              </w:rPr>
            </w:r>
          </w:p>
        </w:tc>
        <w:tc>
          <w:tcPr>
            <w:shd w:val="clear" w:color="auto" w:fill="ffffff"/>
            <w:tcBorders>
              <w:top w:val="single" w:color="000000" w:sz="4" w:space="0"/>
              <w:left w:val="single" w:color="000000" w:sz="4" w:space="0"/>
              <w:bottom w:val="single" w:color="000000" w:sz="4" w:space="0"/>
              <w:right w:val="single" w:color="000000" w:sz="4" w:space="0"/>
            </w:tcBorders>
            <w:tcW w:w="3845" w:type="dxa"/>
            <w:vAlign w:val="center"/>
            <w:textDirection w:val="lrTb"/>
            <w:noWrap w:val="false"/>
          </w:tcPr>
          <w:p>
            <w:pPr>
              <w:pStyle w:val="967"/>
              <w:pBdr/>
              <w:spacing w:line="240" w:lineRule="auto"/>
              <w:ind w:firstLine="200"/>
              <w:jc w:val="right"/>
              <w:rPr>
                <w:sz w:val="17"/>
                <w:szCs w:val="17"/>
                <w:lang w:val="en-US" w:eastAsia="zh-CN"/>
              </w:rPr>
            </w:pPr>
            <w:r>
              <w:rPr>
                <w:rFonts w:hint="eastAsia"/>
                <w:sz w:val="17"/>
                <w:szCs w:val="17"/>
                <w:lang w:val="en-US" w:eastAsia="zh-CN"/>
              </w:rPr>
              <w:t xml:space="preserve">32.43</w:t>
            </w:r>
            <w:r>
              <w:rPr>
                <w:sz w:val="17"/>
                <w:szCs w:val="17"/>
                <w:lang w:val="en-US" w:eastAsia="zh-CN"/>
              </w:rPr>
            </w:r>
            <w:r>
              <w:rPr>
                <w:sz w:val="17"/>
                <w:szCs w:val="17"/>
                <w:lang w:val="en-US" w:eastAsia="zh-CN"/>
              </w:rPr>
            </w:r>
          </w:p>
        </w:tc>
      </w:tr>
      <w:tr>
        <w:trPr>
          <w:trHeight w:val="437" w:hRule="exact"/>
        </w:trPr>
        <w:tc>
          <w:tcPr>
            <w:gridSpan w:val="2"/>
            <w:shd w:val="clear" w:color="auto" w:fill="ffffff"/>
            <w:tcBorders>
              <w:top w:val="single" w:color="000000" w:sz="4" w:space="0"/>
              <w:left w:val="single" w:color="000000" w:sz="4" w:space="0"/>
              <w:bottom w:val="single" w:color="000000" w:sz="4" w:space="0"/>
              <w:right w:val="none" w:color="000000" w:sz="0" w:space="0"/>
            </w:tcBorders>
            <w:tcW w:w="3840" w:type="dxa"/>
            <w:vAlign w:val="center"/>
            <w:textDirection w:val="lrTb"/>
            <w:noWrap w:val="false"/>
          </w:tcPr>
          <w:p>
            <w:pPr>
              <w:pStyle w:val="967"/>
              <w:pBdr/>
              <w:spacing w:line="240" w:lineRule="auto"/>
              <w:ind w:firstLine="200"/>
              <w:jc w:val="left"/>
              <w:rPr>
                <w:sz w:val="17"/>
                <w:szCs w:val="17"/>
                <w:lang w:val="en-US" w:eastAsia="zh-CN"/>
              </w:rPr>
            </w:pPr>
            <w:r>
              <w:rPr>
                <w:rFonts w:hint="eastAsia"/>
                <w:sz w:val="17"/>
                <w:szCs w:val="17"/>
                <w:lang w:val="en-US" w:eastAsia="zh-CN"/>
              </w:rPr>
              <w:t xml:space="preserve">上年结转结余</w:t>
            </w:r>
            <w:r>
              <w:rPr>
                <w:sz w:val="17"/>
                <w:szCs w:val="17"/>
                <w:lang w:val="en-US" w:eastAsia="zh-CN"/>
              </w:rPr>
            </w:r>
            <w:r>
              <w:rPr>
                <w:sz w:val="17"/>
                <w:szCs w:val="17"/>
                <w:lang w:val="en-US" w:eastAsia="zh-CN"/>
              </w:rPr>
            </w:r>
          </w:p>
        </w:tc>
        <w:tc>
          <w:tcPr>
            <w:shd w:val="clear" w:color="auto" w:fill="ffffff"/>
            <w:tcBorders>
              <w:top w:val="single" w:color="000000" w:sz="4" w:space="0"/>
              <w:left w:val="single" w:color="000000" w:sz="4" w:space="0"/>
              <w:bottom w:val="single" w:color="000000" w:sz="4" w:space="0"/>
              <w:right w:val="none" w:color="000000" w:sz="0" w:space="0"/>
            </w:tcBorders>
            <w:tcW w:w="3830" w:type="dxa"/>
            <w:vAlign w:val="center"/>
            <w:textDirection w:val="lrTb"/>
            <w:noWrap w:val="false"/>
          </w:tcPr>
          <w:p>
            <w:pPr>
              <w:pStyle w:val="967"/>
              <w:pBdr/>
              <w:spacing w:line="240" w:lineRule="auto"/>
              <w:ind w:firstLine="200"/>
              <w:jc w:val="right"/>
              <w:rPr>
                <w:sz w:val="17"/>
                <w:szCs w:val="17"/>
                <w:lang w:val="en-US" w:eastAsia="zh-CN"/>
              </w:rPr>
            </w:pPr>
            <w:r>
              <w:rPr>
                <w:rFonts w:hint="eastAsia"/>
                <w:sz w:val="17"/>
                <w:szCs w:val="17"/>
                <w:lang w:val="en-US" w:eastAsia="zh-CN"/>
              </w:rPr>
              <w:t xml:space="preserve">0.00</w:t>
            </w:r>
            <w:r>
              <w:rPr>
                <w:sz w:val="17"/>
                <w:szCs w:val="17"/>
                <w:lang w:val="en-US" w:eastAsia="zh-CN"/>
              </w:rPr>
            </w:r>
            <w:r>
              <w:rPr>
                <w:sz w:val="17"/>
                <w:szCs w:val="17"/>
                <w:lang w:val="en-US" w:eastAsia="zh-CN"/>
              </w:rPr>
            </w:r>
          </w:p>
        </w:tc>
        <w:tc>
          <w:tcPr>
            <w:shd w:val="clear" w:color="auto" w:fill="ffffff"/>
            <w:tcBorders>
              <w:top w:val="single" w:color="000000" w:sz="4" w:space="0"/>
              <w:left w:val="single" w:color="000000" w:sz="4" w:space="0"/>
              <w:bottom w:val="single" w:color="000000" w:sz="4" w:space="0"/>
              <w:right w:val="none" w:color="000000" w:sz="0" w:space="0"/>
            </w:tcBorders>
            <w:tcW w:w="3826" w:type="dxa"/>
            <w:vAlign w:val="center"/>
            <w:textDirection w:val="lrTb"/>
            <w:noWrap w:val="false"/>
          </w:tcPr>
          <w:p>
            <w:pPr>
              <w:pStyle w:val="967"/>
              <w:pBdr/>
              <w:spacing w:line="240" w:lineRule="auto"/>
              <w:ind w:firstLine="200"/>
              <w:jc w:val="left"/>
              <w:rPr>
                <w:sz w:val="17"/>
                <w:szCs w:val="17"/>
                <w:lang w:val="en-US" w:eastAsia="zh-CN"/>
              </w:rPr>
            </w:pPr>
            <w:r>
              <w:rPr>
                <w:rFonts w:hint="eastAsia"/>
                <w:sz w:val="17"/>
                <w:szCs w:val="17"/>
                <w:lang w:val="en-US" w:eastAsia="zh-CN"/>
              </w:rPr>
              <w:t xml:space="preserve">结转下年支出</w:t>
            </w:r>
            <w:r>
              <w:rPr>
                <w:sz w:val="17"/>
                <w:szCs w:val="17"/>
                <w:lang w:val="en-US" w:eastAsia="zh-CN"/>
              </w:rPr>
            </w:r>
            <w:r>
              <w:rPr>
                <w:sz w:val="17"/>
                <w:szCs w:val="17"/>
                <w:lang w:val="en-US" w:eastAsia="zh-CN"/>
              </w:rPr>
            </w:r>
          </w:p>
        </w:tc>
        <w:tc>
          <w:tcPr>
            <w:shd w:val="clear" w:color="auto" w:fill="ffffff"/>
            <w:tcBorders>
              <w:top w:val="single" w:color="000000" w:sz="4" w:space="0"/>
              <w:left w:val="single" w:color="000000" w:sz="4" w:space="0"/>
              <w:bottom w:val="single" w:color="000000" w:sz="4" w:space="0"/>
              <w:right w:val="single" w:color="000000" w:sz="4" w:space="0"/>
            </w:tcBorders>
            <w:tcW w:w="3845" w:type="dxa"/>
            <w:vAlign w:val="center"/>
            <w:textDirection w:val="lrTb"/>
            <w:noWrap w:val="false"/>
          </w:tcPr>
          <w:p>
            <w:pPr>
              <w:pStyle w:val="967"/>
              <w:pBdr/>
              <w:spacing w:line="240" w:lineRule="auto"/>
              <w:ind w:firstLine="200"/>
              <w:jc w:val="right"/>
              <w:rPr>
                <w:sz w:val="17"/>
                <w:szCs w:val="17"/>
                <w:lang w:val="en-US" w:eastAsia="zh-CN"/>
              </w:rPr>
            </w:pPr>
            <w:r>
              <w:rPr>
                <w:rFonts w:hint="eastAsia"/>
                <w:sz w:val="17"/>
                <w:szCs w:val="17"/>
                <w:lang w:val="en-US" w:eastAsia="zh-CN"/>
              </w:rPr>
              <w:t xml:space="preserve">0.00</w:t>
            </w:r>
            <w:r>
              <w:rPr>
                <w:sz w:val="17"/>
                <w:szCs w:val="17"/>
                <w:lang w:val="en-US" w:eastAsia="zh-CN"/>
              </w:rPr>
            </w:r>
            <w:r>
              <w:rPr>
                <w:sz w:val="17"/>
                <w:szCs w:val="17"/>
                <w:lang w:val="en-US" w:eastAsia="zh-CN"/>
              </w:rPr>
            </w:r>
          </w:p>
        </w:tc>
      </w:tr>
      <w:tr>
        <w:trPr>
          <w:trHeight w:val="437" w:hRule="exact"/>
        </w:trPr>
        <w:tc>
          <w:tcPr>
            <w:gridSpan w:val="2"/>
            <w:shd w:val="clear" w:color="auto" w:fill="ffffff"/>
            <w:tcBorders>
              <w:top w:val="single" w:color="000000" w:sz="4" w:space="0"/>
              <w:left w:val="single" w:color="000000" w:sz="4" w:space="0"/>
              <w:bottom w:val="single" w:color="000000" w:sz="4" w:space="0"/>
              <w:right w:val="none" w:color="000000" w:sz="0" w:space="0"/>
            </w:tcBorders>
            <w:tcW w:w="3840" w:type="dxa"/>
            <w:vAlign w:val="center"/>
            <w:textDirection w:val="lrTb"/>
            <w:noWrap w:val="false"/>
          </w:tcPr>
          <w:p>
            <w:pPr>
              <w:pStyle w:val="967"/>
              <w:pBdr/>
              <w:spacing w:line="240" w:lineRule="auto"/>
              <w:ind w:firstLine="200"/>
              <w:jc w:val="left"/>
              <w:rPr>
                <w:sz w:val="17"/>
                <w:szCs w:val="17"/>
                <w:lang w:val="en-US" w:eastAsia="zh-CN"/>
              </w:rPr>
            </w:pPr>
            <w:r>
              <w:rPr>
                <w:rFonts w:hint="eastAsia"/>
                <w:sz w:val="17"/>
                <w:szCs w:val="17"/>
                <w:lang w:val="en-US" w:eastAsia="zh-CN"/>
              </w:rPr>
              <w:t xml:space="preserve">收入总计</w:t>
            </w:r>
            <w:r>
              <w:rPr>
                <w:sz w:val="17"/>
                <w:szCs w:val="17"/>
                <w:lang w:val="en-US" w:eastAsia="zh-CN"/>
              </w:rPr>
            </w:r>
            <w:r>
              <w:rPr>
                <w:sz w:val="17"/>
                <w:szCs w:val="17"/>
                <w:lang w:val="en-US" w:eastAsia="zh-CN"/>
              </w:rPr>
            </w:r>
          </w:p>
        </w:tc>
        <w:tc>
          <w:tcPr>
            <w:shd w:val="clear" w:color="auto" w:fill="ffffff"/>
            <w:tcBorders>
              <w:top w:val="single" w:color="000000" w:sz="4" w:space="0"/>
              <w:left w:val="single" w:color="000000" w:sz="4" w:space="0"/>
              <w:bottom w:val="single" w:color="000000" w:sz="4" w:space="0"/>
              <w:right w:val="none" w:color="000000" w:sz="0" w:space="0"/>
            </w:tcBorders>
            <w:tcW w:w="3830" w:type="dxa"/>
            <w:vAlign w:val="center"/>
            <w:textDirection w:val="lrTb"/>
            <w:noWrap w:val="false"/>
          </w:tcPr>
          <w:p>
            <w:pPr>
              <w:pStyle w:val="967"/>
              <w:pBdr/>
              <w:spacing w:line="240" w:lineRule="auto"/>
              <w:ind w:firstLine="200"/>
              <w:jc w:val="right"/>
              <w:rPr>
                <w:sz w:val="17"/>
                <w:szCs w:val="17"/>
                <w:lang w:val="en-US" w:eastAsia="zh-CN"/>
              </w:rPr>
            </w:pPr>
            <w:r>
              <w:rPr>
                <w:rFonts w:hint="eastAsia"/>
                <w:sz w:val="17"/>
                <w:szCs w:val="17"/>
                <w:lang w:val="en-US" w:eastAsia="zh-CN"/>
              </w:rPr>
              <w:t xml:space="preserve">32.43</w:t>
            </w:r>
            <w:r>
              <w:rPr>
                <w:sz w:val="17"/>
                <w:szCs w:val="17"/>
                <w:lang w:val="en-US" w:eastAsia="zh-CN"/>
              </w:rPr>
            </w:r>
            <w:r>
              <w:rPr>
                <w:sz w:val="17"/>
                <w:szCs w:val="17"/>
                <w:lang w:val="en-US" w:eastAsia="zh-CN"/>
              </w:rPr>
            </w:r>
          </w:p>
        </w:tc>
        <w:tc>
          <w:tcPr>
            <w:shd w:val="clear" w:color="auto" w:fill="ffffff"/>
            <w:tcBorders>
              <w:top w:val="single" w:color="000000" w:sz="4" w:space="0"/>
              <w:left w:val="single" w:color="000000" w:sz="4" w:space="0"/>
              <w:bottom w:val="single" w:color="000000" w:sz="4" w:space="0"/>
              <w:right w:val="none" w:color="000000" w:sz="0" w:space="0"/>
            </w:tcBorders>
            <w:tcW w:w="3826" w:type="dxa"/>
            <w:vAlign w:val="center"/>
            <w:textDirection w:val="lrTb"/>
            <w:noWrap w:val="false"/>
          </w:tcPr>
          <w:p>
            <w:pPr>
              <w:pStyle w:val="967"/>
              <w:pBdr/>
              <w:spacing w:line="240" w:lineRule="auto"/>
              <w:ind w:firstLine="200"/>
              <w:jc w:val="left"/>
              <w:rPr>
                <w:sz w:val="17"/>
                <w:szCs w:val="17"/>
                <w:lang w:val="en-US" w:eastAsia="zh-CN"/>
              </w:rPr>
            </w:pPr>
            <w:r>
              <w:rPr>
                <w:rFonts w:hint="eastAsia"/>
                <w:sz w:val="17"/>
                <w:szCs w:val="17"/>
                <w:lang w:val="en-US" w:eastAsia="zh-CN"/>
              </w:rPr>
              <w:t xml:space="preserve">支出总计</w:t>
            </w:r>
            <w:r>
              <w:rPr>
                <w:sz w:val="17"/>
                <w:szCs w:val="17"/>
                <w:lang w:val="en-US" w:eastAsia="zh-CN"/>
              </w:rPr>
            </w:r>
            <w:r>
              <w:rPr>
                <w:sz w:val="17"/>
                <w:szCs w:val="17"/>
                <w:lang w:val="en-US" w:eastAsia="zh-CN"/>
              </w:rPr>
            </w:r>
          </w:p>
        </w:tc>
        <w:tc>
          <w:tcPr>
            <w:shd w:val="clear" w:color="auto" w:fill="ffffff"/>
            <w:tcBorders>
              <w:top w:val="single" w:color="000000" w:sz="4" w:space="0"/>
              <w:left w:val="single" w:color="000000" w:sz="4" w:space="0"/>
              <w:bottom w:val="single" w:color="000000" w:sz="4" w:space="0"/>
              <w:right w:val="single" w:color="000000" w:sz="4" w:space="0"/>
            </w:tcBorders>
            <w:tcW w:w="3845" w:type="dxa"/>
            <w:vAlign w:val="center"/>
            <w:textDirection w:val="lrTb"/>
            <w:noWrap w:val="false"/>
          </w:tcPr>
          <w:p>
            <w:pPr>
              <w:pStyle w:val="967"/>
              <w:pBdr/>
              <w:spacing w:line="240" w:lineRule="auto"/>
              <w:ind w:firstLine="200"/>
              <w:jc w:val="right"/>
              <w:rPr>
                <w:sz w:val="17"/>
                <w:szCs w:val="17"/>
                <w:lang w:val="en-US" w:eastAsia="zh-CN"/>
              </w:rPr>
            </w:pPr>
            <w:r>
              <w:rPr>
                <w:rFonts w:hint="eastAsia"/>
                <w:sz w:val="17"/>
                <w:szCs w:val="17"/>
                <w:lang w:val="en-US" w:eastAsia="zh-CN"/>
              </w:rPr>
              <w:t xml:space="preserve">32.43</w:t>
            </w:r>
            <w:r>
              <w:rPr>
                <w:sz w:val="17"/>
                <w:szCs w:val="17"/>
                <w:lang w:val="en-US" w:eastAsia="zh-CN"/>
              </w:rPr>
            </w:r>
            <w:r>
              <w:rPr>
                <w:sz w:val="17"/>
                <w:szCs w:val="17"/>
                <w:lang w:val="en-US" w:eastAsia="zh-CN"/>
              </w:rPr>
            </w:r>
          </w:p>
        </w:tc>
      </w:tr>
      <w:tr>
        <w:trPr>
          <w:trHeight w:val="352" w:hRule="exact"/>
        </w:trPr>
        <w:tc>
          <w:tcPr>
            <w:gridSpan w:val="5"/>
            <w:shd w:val="clear" w:color="auto" w:fill="ffffff"/>
            <w:tcBorders>
              <w:top w:val="single" w:color="000000" w:sz="4" w:space="0"/>
              <w:left w:val="none" w:color="000000" w:sz="0" w:space="0"/>
              <w:bottom w:val="none" w:color="000000" w:sz="0" w:space="0"/>
              <w:right w:val="none" w:color="000000" w:sz="0" w:space="0"/>
            </w:tcBorders>
            <w:tcW w:w="15342" w:type="dxa"/>
            <w:vAlign w:val="top"/>
            <w:textDirection w:val="lrTb"/>
            <w:noWrap w:val="false"/>
          </w:tcPr>
          <w:p>
            <w:pPr>
              <w:pStyle w:val="944"/>
              <w:pBdr/>
              <w:spacing/>
              <w:ind/>
              <w:jc w:val="left"/>
              <w:rPr>
                <w:sz w:val="10"/>
                <w:szCs w:val="10"/>
                <w:lang w:eastAsia="zh-CN"/>
              </w:rPr>
            </w:pPr>
            <w:r>
              <w:rPr>
                <w:sz w:val="17"/>
                <w:szCs w:val="17"/>
              </w:rPr>
              <w:t xml:space="preserve">注：表中功能分类科目，根据各部门实际预算编制情况编列。</w:t>
            </w:r>
            <w:r>
              <w:rPr>
                <w:sz w:val="10"/>
                <w:szCs w:val="10"/>
                <w:lang w:eastAsia="zh-CN"/>
              </w:rPr>
            </w:r>
            <w:r>
              <w:rPr>
                <w:sz w:val="10"/>
                <w:szCs w:val="10"/>
                <w:lang w:eastAsia="zh-CN"/>
              </w:rPr>
            </w:r>
          </w:p>
        </w:tc>
      </w:tr>
      <w:tr>
        <w:trPr>
          <w:trHeight w:val="274" w:hRule="exact"/>
        </w:trPr>
        <w:tc>
          <w:tcPr>
            <w:gridSpan w:val="5"/>
            <w:shd w:val="clear" w:color="auto" w:fill="ffffff"/>
            <w:tcBorders>
              <w:top w:val="none" w:color="000000" w:sz="0" w:space="0"/>
              <w:left w:val="none" w:color="000000" w:sz="0" w:space="0"/>
              <w:bottom w:val="none" w:color="000000" w:sz="0" w:space="0"/>
              <w:right w:val="none" w:color="000000" w:sz="0" w:space="0"/>
            </w:tcBorders>
            <w:tcW w:w="15342" w:type="dxa"/>
            <w:vAlign w:val="bottom"/>
            <w:textDirection w:val="lrTb"/>
            <w:noWrap w:val="false"/>
          </w:tcPr>
          <w:p>
            <w:pPr>
              <w:pStyle w:val="944"/>
              <w:pBdr/>
              <w:spacing/>
              <w:ind/>
              <w:jc w:val="left"/>
              <w:rPr>
                <w:sz w:val="10"/>
                <w:szCs w:val="10"/>
                <w:lang w:eastAsia="zh-CN"/>
              </w:rPr>
            </w:pPr>
            <w:r>
              <w:rPr>
                <w:sz w:val="17"/>
                <w:szCs w:val="17"/>
              </w:rPr>
              <w:t xml:space="preserve">报表金额单位转换时可能存在四舍五入尾数误差。</w:t>
            </w:r>
            <w:r>
              <w:rPr>
                <w:sz w:val="10"/>
                <w:szCs w:val="10"/>
                <w:lang w:eastAsia="zh-CN"/>
              </w:rPr>
            </w:r>
            <w:r>
              <w:rPr>
                <w:sz w:val="10"/>
                <w:szCs w:val="10"/>
                <w:lang w:eastAsia="zh-CN"/>
              </w:rPr>
            </w:r>
          </w:p>
        </w:tc>
      </w:tr>
    </w:tbl>
    <w:p>
      <w:pPr>
        <w:pStyle w:val="944"/>
        <w:pBdr/>
        <w:spacing/>
        <w:ind/>
        <w:jc w:val="left"/>
        <w:rPr>
          <w:lang w:eastAsia="zh-CN"/>
        </w:rPr>
      </w:pPr>
      <w:r>
        <w:br w:type="page" w:clear="all"/>
      </w:r>
      <w:r>
        <w:rPr>
          <w:lang w:eastAsia="zh-CN"/>
        </w:rPr>
      </w:r>
      <w:r>
        <w:rPr>
          <w:lang w:eastAsia="zh-CN"/>
        </w:rPr>
      </w:r>
    </w:p>
    <w:p>
      <w:pPr>
        <w:pStyle w:val="944"/>
        <w:pBdr/>
        <w:spacing/>
        <w:ind/>
        <w:jc w:val="center"/>
        <w:rPr>
          <w:rFonts w:hint="eastAsia"/>
          <w:lang w:eastAsia="zh-CN"/>
        </w:rPr>
      </w:pPr>
      <w:r>
        <w:rPr>
          <w:rFonts w:hint="eastAsia"/>
          <w:lang w:eastAsia="zh-CN"/>
        </w:rPr>
        <w:t xml:space="preserve">一般公共预算支出情况表</w:t>
      </w:r>
      <w:r>
        <w:rPr>
          <w:rFonts w:hint="eastAsia"/>
          <w:lang w:eastAsia="zh-CN"/>
        </w:rPr>
      </w:r>
      <w:r>
        <w:rPr>
          <w:rFonts w:hint="eastAsia"/>
          <w:lang w:eastAsia="zh-CN"/>
        </w:rPr>
      </w:r>
    </w:p>
    <w:p>
      <w:pPr>
        <w:pStyle w:val="944"/>
        <w:pBdr/>
        <w:spacing/>
        <w:ind/>
        <w:jc w:val="center"/>
        <w:rPr>
          <w:rFonts w:hint="eastAsia"/>
          <w:lang w:eastAsia="zh-CN"/>
        </w:rPr>
      </w:pPr>
      <w:r>
        <w:rPr>
          <w:rFonts w:hint="eastAsia"/>
          <w:lang w:eastAsia="zh-CN"/>
        </w:rPr>
      </w:r>
      <w:r>
        <w:rPr>
          <w:rFonts w:hint="eastAsia"/>
          <w:lang w:eastAsia="zh-CN"/>
        </w:rPr>
      </w:r>
    </w:p>
    <w:tbl>
      <w:tblPr>
        <w:tblStyle w:val="949"/>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1693"/>
        <w:gridCol w:w="1653"/>
        <w:gridCol w:w="1635"/>
        <w:gridCol w:w="1716"/>
        <w:gridCol w:w="1965"/>
        <w:gridCol w:w="1729"/>
        <w:gridCol w:w="1714"/>
        <w:gridCol w:w="72"/>
        <w:gridCol w:w="1689"/>
        <w:gridCol w:w="1691"/>
      </w:tblGrid>
      <w:tr>
        <w:trPr/>
        <w:tc>
          <w:tcPr>
            <w:gridSpan w:val="7"/>
            <w:tcBorders/>
            <w:tcW w:w="12105" w:type="dxa"/>
            <w:vAlign w:val="top"/>
            <w:textDirection w:val="lrTb"/>
            <w:noWrap w:val="false"/>
          </w:tcPr>
          <w:p>
            <w:pPr>
              <w:pStyle w:val="944"/>
              <w:pBdr/>
              <w:spacing/>
              <w:ind/>
              <w:jc w:val="left"/>
              <w:rPr>
                <w:rFonts w:hint="eastAsia"/>
                <w:vertAlign w:val="baseline"/>
                <w:lang w:eastAsia="zh-CN"/>
              </w:rPr>
            </w:pPr>
            <w:r>
              <w:rPr>
                <w:rFonts w:hint="eastAsia" w:ascii="宋体" w:hAnsi="宋体" w:eastAsia="宋体" w:cs="宋体"/>
                <w:sz w:val="16"/>
                <w:szCs w:val="16"/>
                <w:vertAlign w:val="baseline"/>
                <w:lang w:eastAsia="zh-CN"/>
              </w:rPr>
              <w:t xml:space="preserve">单位名称：</w:t>
            </w:r>
            <w:r>
              <w:rPr>
                <w:rFonts w:ascii="宋体" w:hAnsi="宋体" w:eastAsia="宋体" w:cs="宋体"/>
                <w:sz w:val="16"/>
              </w:rPr>
              <w:t xml:space="preserve">环江毛南族自治县思恩镇农机管理站                                                            </w:t>
            </w:r>
            <w:r>
              <w:rPr>
                <w:rFonts w:hint="eastAsia" w:ascii="宋体" w:hAnsi="宋体" w:eastAsia="宋体" w:cs="宋体"/>
                <w:sz w:val="16"/>
                <w:szCs w:val="16"/>
                <w:vertAlign w:val="baseline"/>
                <w:lang w:val="en-US" w:eastAsia="zh-CN"/>
              </w:rPr>
              <w:t xml:space="preserve">                    </w:t>
            </w:r>
            <w:r>
              <w:rPr>
                <w:rFonts w:hint="eastAsia" w:ascii="宋体" w:hAnsi="宋体" w:eastAsia="宋体" w:cs="宋体"/>
                <w:sz w:val="16"/>
                <w:szCs w:val="16"/>
                <w:vertAlign w:val="baseline"/>
                <w:lang w:eastAsia="zh-CN"/>
              </w:rPr>
              <w:t xml:space="preserve">                                                                  </w:t>
            </w:r>
            <w:r>
              <w:rPr>
                <w:rFonts w:hint="eastAsia"/>
                <w:vertAlign w:val="baseline"/>
                <w:lang w:eastAsia="zh-CN"/>
              </w:rPr>
            </w:r>
            <w:r>
              <w:rPr>
                <w:rFonts w:hint="eastAsia"/>
                <w:vertAlign w:val="baseline"/>
                <w:lang w:eastAsia="zh-CN"/>
              </w:rPr>
            </w:r>
          </w:p>
        </w:tc>
        <w:tc>
          <w:tcPr>
            <w:gridSpan w:val="3"/>
            <w:tcBorders/>
            <w:tcW w:w="3461" w:type="dxa"/>
            <w:vAlign w:val="top"/>
            <w:textDirection w:val="lrTb"/>
            <w:noWrap w:val="false"/>
          </w:tcPr>
          <w:p>
            <w:pPr>
              <w:pStyle w:val="944"/>
              <w:pBdr/>
              <w:spacing/>
              <w:ind w:firstLine="1760"/>
              <w:jc w:val="left"/>
              <w:rPr>
                <w:rFonts w:hint="eastAsia"/>
                <w:vertAlign w:val="baseline"/>
                <w:lang w:eastAsia="zh-CN"/>
              </w:rPr>
            </w:pPr>
            <w:r>
              <w:rPr>
                <w:rFonts w:hint="eastAsia" w:ascii="宋体" w:hAnsi="宋体" w:eastAsia="宋体" w:cs="宋体"/>
                <w:sz w:val="16"/>
                <w:szCs w:val="16"/>
                <w:vertAlign w:val="baseline"/>
                <w:lang w:eastAsia="zh-CN"/>
              </w:rPr>
              <w:t xml:space="preserve">单位：万元</w:t>
            </w:r>
            <w:r>
              <w:rPr>
                <w:rFonts w:hint="eastAsia"/>
                <w:vertAlign w:val="baseline"/>
                <w:lang w:eastAsia="zh-CN"/>
              </w:rPr>
            </w:r>
            <w:r>
              <w:rPr>
                <w:rFonts w:hint="eastAsia"/>
                <w:vertAlign w:val="baseline"/>
                <w:lang w:eastAsia="zh-CN"/>
              </w:rPr>
            </w:r>
          </w:p>
        </w:tc>
      </w:tr>
      <w:tr>
        <w:trPr/>
        <w:tc>
          <w:tcPr>
            <w:tcBorders/>
            <w:tcW w:w="1715" w:type="dxa"/>
            <w:vAlign w:val="top"/>
            <w:vMerge w:val="restart"/>
            <w:textDirection w:val="lrTb"/>
            <w:noWrap w:val="false"/>
          </w:tcPr>
          <w:p>
            <w:pPr>
              <w:pStyle w:val="944"/>
              <w:pBdr/>
              <w:spacing/>
              <w:ind/>
              <w:jc w:val="center"/>
              <w:rPr>
                <w:rFonts w:hint="eastAsia"/>
                <w:vertAlign w:val="baseline"/>
                <w:lang w:eastAsia="zh-CN"/>
              </w:rPr>
            </w:pPr>
            <w:r>
              <w:rPr>
                <w:sz w:val="17"/>
                <w:szCs w:val="17"/>
              </w:rPr>
              <w:t xml:space="preserve">科目编码</w:t>
            </w:r>
            <w:r>
              <w:rPr>
                <w:rFonts w:hint="eastAsia"/>
                <w:vertAlign w:val="baseline"/>
                <w:lang w:eastAsia="zh-CN"/>
              </w:rPr>
            </w:r>
            <w:r>
              <w:rPr>
                <w:rFonts w:hint="eastAsia"/>
                <w:vertAlign w:val="baseline"/>
                <w:lang w:eastAsia="zh-CN"/>
              </w:rPr>
            </w:r>
          </w:p>
        </w:tc>
        <w:tc>
          <w:tcPr>
            <w:tcBorders/>
            <w:tcW w:w="1676" w:type="dxa"/>
            <w:vAlign w:val="top"/>
            <w:vMerge w:val="restart"/>
            <w:textDirection w:val="lrTb"/>
            <w:noWrap w:val="false"/>
          </w:tcPr>
          <w:p>
            <w:pPr>
              <w:pStyle w:val="944"/>
              <w:pBdr/>
              <w:spacing/>
              <w:ind/>
              <w:jc w:val="center"/>
              <w:rPr>
                <w:rFonts w:hint="eastAsia"/>
                <w:vertAlign w:val="baseline"/>
                <w:lang w:eastAsia="zh-CN"/>
              </w:rPr>
            </w:pPr>
            <w:r>
              <w:rPr>
                <w:sz w:val="17"/>
                <w:szCs w:val="17"/>
              </w:rPr>
              <w:t xml:space="preserve">部门（单位）代码</w:t>
            </w:r>
            <w:r>
              <w:rPr>
                <w:rFonts w:hint="eastAsia"/>
                <w:vertAlign w:val="baseline"/>
                <w:lang w:eastAsia="zh-CN"/>
              </w:rPr>
            </w:r>
            <w:r>
              <w:rPr>
                <w:rFonts w:hint="eastAsia"/>
                <w:vertAlign w:val="baseline"/>
                <w:lang w:eastAsia="zh-CN"/>
              </w:rPr>
            </w:r>
          </w:p>
        </w:tc>
        <w:tc>
          <w:tcPr>
            <w:tcBorders/>
            <w:tcW w:w="1662" w:type="dxa"/>
            <w:vAlign w:val="top"/>
            <w:vMerge w:val="restart"/>
            <w:textDirection w:val="lrTb"/>
            <w:noWrap w:val="false"/>
          </w:tcPr>
          <w:p>
            <w:pPr>
              <w:pStyle w:val="967"/>
              <w:pBdr/>
              <w:spacing w:after="120" w:line="240" w:lineRule="auto"/>
              <w:ind w:firstLine="0"/>
              <w:jc w:val="center"/>
              <w:rPr>
                <w:sz w:val="17"/>
                <w:szCs w:val="17"/>
              </w:rPr>
            </w:pPr>
            <w:r>
              <w:rPr>
                <w:sz w:val="17"/>
                <w:szCs w:val="17"/>
              </w:rPr>
              <w:t xml:space="preserve">部门（单位）名称</w:t>
            </w:r>
            <w:r>
              <w:rPr>
                <w:sz w:val="17"/>
                <w:szCs w:val="17"/>
              </w:rPr>
            </w:r>
            <w:r>
              <w:rPr>
                <w:sz w:val="17"/>
                <w:szCs w:val="17"/>
              </w:rPr>
            </w:r>
          </w:p>
          <w:p>
            <w:pPr>
              <w:pStyle w:val="944"/>
              <w:pBdr/>
              <w:spacing/>
              <w:ind/>
              <w:jc w:val="center"/>
              <w:rPr>
                <w:rFonts w:hint="eastAsia"/>
                <w:vertAlign w:val="baseline"/>
                <w:lang w:eastAsia="zh-CN"/>
              </w:rPr>
            </w:pPr>
            <w:r>
              <w:rPr>
                <w:sz w:val="17"/>
                <w:szCs w:val="17"/>
              </w:rPr>
              <w:t xml:space="preserve">（功能分类科目名称）</w:t>
            </w:r>
            <w:r>
              <w:rPr>
                <w:rFonts w:hint="eastAsia"/>
                <w:vertAlign w:val="baseline"/>
                <w:lang w:eastAsia="zh-CN"/>
              </w:rPr>
            </w:r>
            <w:r>
              <w:rPr>
                <w:rFonts w:hint="eastAsia"/>
                <w:vertAlign w:val="baseline"/>
                <w:lang w:eastAsia="zh-CN"/>
              </w:rPr>
            </w:r>
          </w:p>
        </w:tc>
        <w:tc>
          <w:tcPr>
            <w:tcBorders/>
            <w:tcW w:w="1717" w:type="dxa"/>
            <w:vAlign w:val="top"/>
            <w:vMerge w:val="restart"/>
            <w:textDirection w:val="lrTb"/>
            <w:noWrap w:val="false"/>
          </w:tcPr>
          <w:p>
            <w:pPr>
              <w:pStyle w:val="944"/>
              <w:pBdr/>
              <w:spacing/>
              <w:ind/>
              <w:jc w:val="center"/>
              <w:rPr>
                <w:rFonts w:hint="eastAsia"/>
                <w:vertAlign w:val="baseline"/>
                <w:lang w:eastAsia="zh-CN"/>
              </w:rPr>
            </w:pPr>
            <w:r>
              <w:rPr>
                <w:sz w:val="17"/>
                <w:szCs w:val="17"/>
              </w:rPr>
              <w:t xml:space="preserve">合计</w:t>
            </w:r>
            <w:r>
              <w:rPr>
                <w:rFonts w:hint="eastAsia"/>
                <w:vertAlign w:val="baseline"/>
                <w:lang w:eastAsia="zh-CN"/>
              </w:rPr>
            </w:r>
            <w:r>
              <w:rPr>
                <w:rFonts w:hint="eastAsia"/>
                <w:vertAlign w:val="baseline"/>
                <w:lang w:eastAsia="zh-CN"/>
              </w:rPr>
            </w:r>
          </w:p>
        </w:tc>
        <w:tc>
          <w:tcPr>
            <w:gridSpan w:val="4"/>
            <w:tcBorders/>
            <w:tcW w:w="5480" w:type="dxa"/>
            <w:vAlign w:val="top"/>
            <w:textDirection w:val="lrTb"/>
            <w:noWrap w:val="false"/>
          </w:tcPr>
          <w:p>
            <w:pPr>
              <w:pStyle w:val="944"/>
              <w:pBdr/>
              <w:spacing/>
              <w:ind/>
              <w:jc w:val="center"/>
              <w:rPr>
                <w:rFonts w:hint="eastAsia"/>
                <w:vertAlign w:val="baseline"/>
                <w:lang w:eastAsia="zh-CN"/>
              </w:rPr>
            </w:pPr>
            <w:r>
              <w:rPr>
                <w:sz w:val="17"/>
                <w:szCs w:val="17"/>
              </w:rPr>
              <w:t xml:space="preserve">基本支出</w:t>
            </w:r>
            <w:r>
              <w:rPr>
                <w:rFonts w:hint="eastAsia"/>
                <w:vertAlign w:val="baseline"/>
                <w:lang w:eastAsia="zh-CN"/>
              </w:rPr>
            </w:r>
            <w:r>
              <w:rPr>
                <w:rFonts w:hint="eastAsia"/>
                <w:vertAlign w:val="baseline"/>
                <w:lang w:eastAsia="zh-CN"/>
              </w:rPr>
            </w:r>
          </w:p>
        </w:tc>
        <w:tc>
          <w:tcPr>
            <w:tcBorders/>
            <w:tcW w:w="1694" w:type="dxa"/>
            <w:vAlign w:val="top"/>
            <w:vMerge w:val="restart"/>
            <w:textDirection w:val="lrTb"/>
            <w:noWrap w:val="false"/>
          </w:tcPr>
          <w:p>
            <w:pPr>
              <w:pStyle w:val="944"/>
              <w:pBdr/>
              <w:spacing/>
              <w:ind/>
              <w:jc w:val="center"/>
              <w:rPr>
                <w:rFonts w:hint="eastAsia"/>
                <w:vertAlign w:val="baseline"/>
                <w:lang w:eastAsia="zh-CN"/>
              </w:rPr>
            </w:pPr>
            <w:r>
              <w:rPr>
                <w:sz w:val="17"/>
                <w:szCs w:val="17"/>
              </w:rPr>
              <w:t xml:space="preserve">项目支出</w:t>
            </w:r>
            <w:r>
              <w:rPr>
                <w:rFonts w:hint="eastAsia"/>
                <w:vertAlign w:val="baseline"/>
                <w:lang w:eastAsia="zh-CN"/>
              </w:rPr>
            </w:r>
            <w:r>
              <w:rPr>
                <w:rFonts w:hint="eastAsia"/>
                <w:vertAlign w:val="baseline"/>
                <w:lang w:eastAsia="zh-CN"/>
              </w:rPr>
            </w:r>
          </w:p>
        </w:tc>
        <w:tc>
          <w:tcPr>
            <w:tcBorders/>
            <w:tcW w:w="1695" w:type="dxa"/>
            <w:vAlign w:val="top"/>
            <w:vMerge w:val="restart"/>
            <w:textDirection w:val="lrTb"/>
            <w:noWrap w:val="false"/>
          </w:tcPr>
          <w:p>
            <w:pPr>
              <w:pStyle w:val="944"/>
              <w:pBdr/>
              <w:spacing/>
              <w:ind/>
              <w:jc w:val="center"/>
              <w:rPr>
                <w:rFonts w:hint="eastAsia"/>
                <w:vertAlign w:val="baseline"/>
                <w:lang w:eastAsia="zh-CN"/>
              </w:rPr>
            </w:pPr>
            <w:r>
              <w:rPr>
                <w:sz w:val="17"/>
                <w:szCs w:val="17"/>
              </w:rPr>
              <w:t xml:space="preserve">结转下年支出</w:t>
            </w:r>
            <w:r>
              <w:rPr>
                <w:rFonts w:hint="eastAsia"/>
                <w:vertAlign w:val="baseline"/>
                <w:lang w:eastAsia="zh-CN"/>
              </w:rPr>
            </w:r>
            <w:r>
              <w:rPr>
                <w:rFonts w:hint="eastAsia"/>
                <w:vertAlign w:val="baseline"/>
                <w:lang w:eastAsia="zh-CN"/>
              </w:rPr>
            </w:r>
          </w:p>
        </w:tc>
      </w:tr>
      <w:tr>
        <w:trPr/>
        <w:tc>
          <w:tcPr>
            <w:tcBorders/>
            <w:tcW w:w="1715" w:type="dxa"/>
            <w:vAlign w:val="top"/>
            <w:vMerge w:val="continue"/>
            <w:textDirection w:val="lrTb"/>
            <w:noWrap w:val="false"/>
          </w:tcPr>
          <w:p>
            <w:pPr>
              <w:pStyle w:val="944"/>
              <w:pBdr/>
              <w:spacing/>
              <w:ind/>
              <w:jc w:val="center"/>
              <w:rPr>
                <w:rFonts w:hint="eastAsia"/>
                <w:vertAlign w:val="baseline"/>
                <w:lang w:eastAsia="zh-CN"/>
              </w:rPr>
            </w:pPr>
            <w:r>
              <w:rPr>
                <w:rFonts w:hint="eastAsia"/>
                <w:vertAlign w:val="baseline"/>
                <w:lang w:eastAsia="zh-CN"/>
              </w:rPr>
            </w:r>
            <w:r>
              <w:rPr>
                <w:rFonts w:hint="eastAsia"/>
                <w:vertAlign w:val="baseline"/>
                <w:lang w:eastAsia="zh-CN"/>
              </w:rPr>
            </w:r>
          </w:p>
        </w:tc>
        <w:tc>
          <w:tcPr>
            <w:tcBorders/>
            <w:tcW w:w="1676" w:type="dxa"/>
            <w:vAlign w:val="top"/>
            <w:vMerge w:val="continue"/>
            <w:textDirection w:val="lrTb"/>
            <w:noWrap w:val="false"/>
          </w:tcPr>
          <w:p>
            <w:pPr>
              <w:pStyle w:val="944"/>
              <w:pBdr/>
              <w:spacing/>
              <w:ind/>
              <w:jc w:val="center"/>
              <w:rPr>
                <w:rFonts w:hint="eastAsia"/>
                <w:vertAlign w:val="baseline"/>
                <w:lang w:eastAsia="zh-CN"/>
              </w:rPr>
            </w:pPr>
            <w:r>
              <w:rPr>
                <w:rFonts w:hint="eastAsia"/>
                <w:vertAlign w:val="baseline"/>
                <w:lang w:eastAsia="zh-CN"/>
              </w:rPr>
            </w:r>
            <w:r>
              <w:rPr>
                <w:rFonts w:hint="eastAsia"/>
                <w:vertAlign w:val="baseline"/>
                <w:lang w:eastAsia="zh-CN"/>
              </w:rPr>
            </w:r>
          </w:p>
        </w:tc>
        <w:tc>
          <w:tcPr>
            <w:tcBorders/>
            <w:tcW w:w="1662" w:type="dxa"/>
            <w:vAlign w:val="top"/>
            <w:vMerge w:val="continue"/>
            <w:textDirection w:val="lrTb"/>
            <w:noWrap w:val="false"/>
          </w:tcPr>
          <w:p>
            <w:pPr>
              <w:pStyle w:val="944"/>
              <w:pBdr/>
              <w:spacing/>
              <w:ind/>
              <w:jc w:val="center"/>
              <w:rPr>
                <w:rFonts w:hint="eastAsia"/>
                <w:vertAlign w:val="baseline"/>
                <w:lang w:eastAsia="zh-CN"/>
              </w:rPr>
            </w:pPr>
            <w:r>
              <w:rPr>
                <w:rFonts w:hint="eastAsia"/>
                <w:vertAlign w:val="baseline"/>
                <w:lang w:eastAsia="zh-CN"/>
              </w:rPr>
            </w:r>
            <w:r>
              <w:rPr>
                <w:rFonts w:hint="eastAsia"/>
                <w:vertAlign w:val="baseline"/>
                <w:lang w:eastAsia="zh-CN"/>
              </w:rPr>
            </w:r>
          </w:p>
        </w:tc>
        <w:tc>
          <w:tcPr>
            <w:tcBorders/>
            <w:tcW w:w="1717" w:type="dxa"/>
            <w:vAlign w:val="top"/>
            <w:vMerge w:val="continue"/>
            <w:textDirection w:val="lrTb"/>
            <w:noWrap w:val="false"/>
          </w:tcPr>
          <w:p>
            <w:pPr>
              <w:pStyle w:val="944"/>
              <w:pBdr/>
              <w:spacing/>
              <w:ind/>
              <w:jc w:val="center"/>
              <w:rPr>
                <w:rFonts w:hint="eastAsia"/>
                <w:vertAlign w:val="baseline"/>
                <w:lang w:eastAsia="zh-CN"/>
              </w:rPr>
            </w:pPr>
            <w:r>
              <w:rPr>
                <w:rFonts w:hint="eastAsia"/>
                <w:vertAlign w:val="baseline"/>
                <w:lang w:eastAsia="zh-CN"/>
              </w:rPr>
            </w:r>
            <w:r>
              <w:rPr>
                <w:rFonts w:hint="eastAsia"/>
                <w:vertAlign w:val="baseline"/>
                <w:lang w:eastAsia="zh-CN"/>
              </w:rPr>
            </w:r>
          </w:p>
        </w:tc>
        <w:tc>
          <w:tcPr>
            <w:tcBorders/>
            <w:tcW w:w="1879" w:type="dxa"/>
            <w:vAlign w:val="center"/>
            <w:textDirection w:val="lrTb"/>
            <w:noWrap w:val="false"/>
          </w:tcPr>
          <w:p>
            <w:pPr>
              <w:pStyle w:val="967"/>
              <w:pBdr/>
              <w:spacing w:line="240" w:lineRule="auto"/>
              <w:ind w:firstLine="0"/>
              <w:jc w:val="center"/>
              <w:rPr>
                <w:rFonts w:hint="eastAsia"/>
                <w:vertAlign w:val="baseline"/>
                <w:lang w:eastAsia="zh-CN"/>
              </w:rPr>
            </w:pPr>
            <w:r>
              <w:rPr>
                <w:sz w:val="17"/>
                <w:szCs w:val="17"/>
              </w:rPr>
              <w:t xml:space="preserve">小计</w:t>
            </w:r>
            <w:r>
              <w:rPr>
                <w:rFonts w:hint="eastAsia"/>
                <w:vertAlign w:val="baseline"/>
                <w:lang w:eastAsia="zh-CN"/>
              </w:rPr>
            </w:r>
            <w:r>
              <w:rPr>
                <w:rFonts w:hint="eastAsia"/>
                <w:vertAlign w:val="baseline"/>
                <w:lang w:eastAsia="zh-CN"/>
              </w:rPr>
            </w:r>
          </w:p>
        </w:tc>
        <w:tc>
          <w:tcPr>
            <w:tcBorders/>
            <w:tcW w:w="1729" w:type="dxa"/>
            <w:vAlign w:val="center"/>
            <w:textDirection w:val="lrTb"/>
            <w:noWrap w:val="false"/>
          </w:tcPr>
          <w:p>
            <w:pPr>
              <w:pStyle w:val="967"/>
              <w:pBdr/>
              <w:spacing w:line="240" w:lineRule="auto"/>
              <w:ind w:firstLine="0"/>
              <w:jc w:val="center"/>
              <w:rPr>
                <w:rFonts w:hint="eastAsia"/>
                <w:vertAlign w:val="baseline"/>
                <w:lang w:eastAsia="zh-CN"/>
              </w:rPr>
            </w:pPr>
            <w:r>
              <w:rPr>
                <w:sz w:val="17"/>
                <w:szCs w:val="17"/>
              </w:rPr>
              <w:t xml:space="preserve">人员经费</w:t>
            </w:r>
            <w:r>
              <w:rPr>
                <w:rFonts w:hint="eastAsia"/>
                <w:vertAlign w:val="baseline"/>
                <w:lang w:eastAsia="zh-CN"/>
              </w:rPr>
            </w:r>
            <w:r>
              <w:rPr>
                <w:rFonts w:hint="eastAsia"/>
                <w:vertAlign w:val="baseline"/>
                <w:lang w:eastAsia="zh-CN"/>
              </w:rPr>
            </w:r>
          </w:p>
        </w:tc>
        <w:tc>
          <w:tcPr>
            <w:gridSpan w:val="2"/>
            <w:tcBorders/>
            <w:tcW w:w="1790" w:type="dxa"/>
            <w:vAlign w:val="center"/>
            <w:textDirection w:val="lrTb"/>
            <w:noWrap w:val="false"/>
          </w:tcPr>
          <w:p>
            <w:pPr>
              <w:pStyle w:val="967"/>
              <w:pBdr/>
              <w:spacing w:line="240" w:lineRule="auto"/>
              <w:ind w:firstLine="440"/>
              <w:jc w:val="center"/>
              <w:rPr>
                <w:rFonts w:hint="eastAsia"/>
                <w:vertAlign w:val="baseline"/>
                <w:lang w:eastAsia="zh-CN"/>
              </w:rPr>
            </w:pPr>
            <w:r>
              <w:rPr>
                <w:sz w:val="17"/>
                <w:szCs w:val="17"/>
              </w:rPr>
              <w:t xml:space="preserve">公用经费</w:t>
            </w:r>
            <w:r>
              <w:rPr>
                <w:rFonts w:hint="eastAsia"/>
                <w:vertAlign w:val="baseline"/>
                <w:lang w:eastAsia="zh-CN"/>
              </w:rPr>
            </w:r>
            <w:r>
              <w:rPr>
                <w:rFonts w:hint="eastAsia"/>
                <w:vertAlign w:val="baseline"/>
                <w:lang w:eastAsia="zh-CN"/>
              </w:rPr>
            </w:r>
          </w:p>
        </w:tc>
        <w:tc>
          <w:tcPr>
            <w:tcBorders/>
            <w:tcW w:w="1694" w:type="dxa"/>
            <w:vAlign w:val="top"/>
            <w:vMerge w:val="continue"/>
            <w:textDirection w:val="lrTb"/>
            <w:noWrap w:val="false"/>
          </w:tcPr>
          <w:p>
            <w:pPr>
              <w:pStyle w:val="944"/>
              <w:pBdr/>
              <w:spacing/>
              <w:ind/>
              <w:jc w:val="center"/>
              <w:rPr>
                <w:rFonts w:hint="eastAsia"/>
                <w:vertAlign w:val="baseline"/>
                <w:lang w:eastAsia="zh-CN"/>
              </w:rPr>
            </w:pPr>
            <w:r>
              <w:rPr>
                <w:rFonts w:hint="eastAsia"/>
                <w:vertAlign w:val="baseline"/>
                <w:lang w:eastAsia="zh-CN"/>
              </w:rPr>
            </w:r>
            <w:r>
              <w:rPr>
                <w:rFonts w:hint="eastAsia"/>
                <w:vertAlign w:val="baseline"/>
                <w:lang w:eastAsia="zh-CN"/>
              </w:rPr>
            </w:r>
          </w:p>
        </w:tc>
        <w:tc>
          <w:tcPr>
            <w:tcBorders/>
            <w:tcW w:w="1695" w:type="dxa"/>
            <w:vAlign w:val="top"/>
            <w:vMerge w:val="continue"/>
            <w:textDirection w:val="lrTb"/>
            <w:noWrap w:val="false"/>
          </w:tcPr>
          <w:p>
            <w:pPr>
              <w:pStyle w:val="944"/>
              <w:pBdr/>
              <w:spacing/>
              <w:ind/>
              <w:jc w:val="center"/>
              <w:rPr>
                <w:rFonts w:hint="eastAsia"/>
                <w:vertAlign w:val="baseline"/>
                <w:lang w:eastAsia="zh-CN"/>
              </w:rPr>
            </w:pPr>
            <w:r>
              <w:rPr>
                <w:rFonts w:hint="eastAsia"/>
                <w:vertAlign w:val="baseline"/>
                <w:lang w:eastAsia="zh-CN"/>
              </w:rPr>
            </w:r>
            <w:r>
              <w:rPr>
                <w:rFonts w:hint="eastAsia"/>
                <w:vertAlign w:val="baseline"/>
                <w:lang w:eastAsia="zh-CN"/>
              </w:rPr>
            </w:r>
          </w:p>
        </w:tc>
      </w:tr>
      <w:tr>
        <w:trPr/>
        <w:tc>
          <w:tcPr>
            <w:tcBorders/>
            <w:tcW w:w="1715" w:type="dxa"/>
            <w:vAlign w:val="center"/>
            <w:textDirection w:val="lrTb"/>
            <w:noWrap w:val="false"/>
          </w:tcPr>
          <w:p>
            <w:pPr>
              <w:pStyle w:val="944"/>
              <w:pBdr/>
              <w:spacing/>
              <w:ind/>
              <w:jc w:val="center"/>
              <w:rPr>
                <w:rFonts w:hint="eastAsia"/>
                <w:vertAlign w:val="baseline"/>
                <w:lang w:eastAsia="zh-CN"/>
              </w:rPr>
            </w:pPr>
            <w:r>
              <w:rPr>
                <w:rFonts w:hint="eastAsia"/>
                <w:vertAlign w:val="baseline"/>
                <w:lang w:eastAsia="zh-CN"/>
              </w:rPr>
            </w:r>
            <w:r>
              <w:rPr>
                <w:rFonts w:hint="eastAsia"/>
                <w:vertAlign w:val="baseline"/>
                <w:lang w:eastAsia="zh-CN"/>
              </w:rPr>
            </w:r>
          </w:p>
        </w:tc>
        <w:tc>
          <w:tcPr>
            <w:tcBorders/>
            <w:tcW w:w="1676" w:type="dxa"/>
            <w:vAlign w:val="center"/>
            <w:textDirection w:val="lrTb"/>
            <w:noWrap w:val="false"/>
          </w:tcPr>
          <w:p>
            <w:pPr>
              <w:pStyle w:val="944"/>
              <w:pBdr/>
              <w:spacing/>
              <w:ind/>
              <w:jc w:val="center"/>
              <w:rPr>
                <w:rFonts w:hint="eastAsia"/>
                <w:vertAlign w:val="baseline"/>
                <w:lang w:eastAsia="zh-CN"/>
              </w:rPr>
            </w:pPr>
            <w:r>
              <w:rPr>
                <w:rFonts w:hint="eastAsia"/>
                <w:vertAlign w:val="baseline"/>
                <w:lang w:eastAsia="zh-CN"/>
              </w:rPr>
            </w:r>
            <w:r>
              <w:rPr>
                <w:rFonts w:hint="eastAsia"/>
                <w:vertAlign w:val="baseline"/>
                <w:lang w:eastAsia="zh-CN"/>
              </w:rPr>
            </w:r>
          </w:p>
        </w:tc>
        <w:tc>
          <w:tcPr>
            <w:tcBorders/>
            <w:tcW w:w="1662" w:type="dxa"/>
            <w:vAlign w:val="center"/>
            <w:textDirection w:val="lrTb"/>
            <w:noWrap w:val="false"/>
          </w:tcPr>
          <w:p>
            <w:pPr>
              <w:pStyle w:val="944"/>
              <w:pBdr/>
              <w:spacing/>
              <w:ind/>
              <w:jc w:val="center"/>
              <w:rPr>
                <w:rFonts w:hint="eastAsia"/>
                <w:vertAlign w:val="baseline"/>
                <w:lang w:eastAsia="zh-CN"/>
              </w:rPr>
            </w:pPr>
            <w:r>
              <w:rPr>
                <w:rFonts w:hint="eastAsia"/>
                <w:vertAlign w:val="baseline"/>
                <w:lang w:eastAsia="zh-CN"/>
              </w:rPr>
            </w:r>
            <w:r>
              <w:rPr>
                <w:rFonts w:hint="eastAsia"/>
                <w:vertAlign w:val="baseline"/>
                <w:lang w:eastAsia="zh-CN"/>
              </w:rPr>
            </w:r>
          </w:p>
        </w:tc>
        <w:tc>
          <w:tcPr>
            <w:tcBorders/>
            <w:tcW w:w="1717" w:type="dxa"/>
            <w:vAlign w:val="center"/>
            <w:textDirection w:val="lrTb"/>
            <w:noWrap w:val="false"/>
          </w:tcPr>
          <w:p>
            <w:pPr>
              <w:pStyle w:val="967"/>
              <w:pBdr/>
              <w:spacing w:line="240" w:lineRule="auto"/>
              <w:ind w:firstLine="0"/>
              <w:jc w:val="center"/>
              <w:rPr>
                <w:rFonts w:hint="eastAsia"/>
                <w:vertAlign w:val="baseline"/>
                <w:lang w:eastAsia="zh-CN"/>
              </w:rPr>
            </w:pPr>
            <w:r>
              <w:rPr>
                <w:rFonts w:ascii="Times New Roman" w:hAnsi="Times New Roman" w:eastAsia="Times New Roman" w:cs="Times New Roman"/>
                <w:b/>
                <w:bCs/>
                <w:sz w:val="17"/>
                <w:szCs w:val="17"/>
              </w:rPr>
              <w:t xml:space="preserve">1</w:t>
            </w:r>
            <w:r>
              <w:rPr>
                <w:rFonts w:hint="eastAsia"/>
                <w:vertAlign w:val="baseline"/>
                <w:lang w:eastAsia="zh-CN"/>
              </w:rPr>
            </w:r>
            <w:r>
              <w:rPr>
                <w:rFonts w:hint="eastAsia"/>
                <w:vertAlign w:val="baseline"/>
                <w:lang w:eastAsia="zh-CN"/>
              </w:rPr>
            </w:r>
          </w:p>
        </w:tc>
        <w:tc>
          <w:tcPr>
            <w:tcBorders/>
            <w:tcW w:w="1879" w:type="dxa"/>
            <w:vAlign w:val="center"/>
            <w:textDirection w:val="lrTb"/>
            <w:noWrap w:val="false"/>
          </w:tcPr>
          <w:p>
            <w:pPr>
              <w:pStyle w:val="967"/>
              <w:pBdr/>
              <w:spacing w:line="240" w:lineRule="auto"/>
              <w:ind w:firstLine="0"/>
              <w:jc w:val="center"/>
              <w:rPr>
                <w:rFonts w:hint="eastAsia"/>
                <w:vertAlign w:val="baseline"/>
                <w:lang w:eastAsia="zh-CN"/>
              </w:rPr>
            </w:pPr>
            <w:r>
              <w:rPr>
                <w:rFonts w:ascii="Times New Roman" w:hAnsi="Times New Roman" w:eastAsia="Times New Roman" w:cs="Times New Roman"/>
                <w:b/>
                <w:bCs/>
                <w:sz w:val="17"/>
                <w:szCs w:val="17"/>
              </w:rPr>
              <w:t xml:space="preserve">2</w:t>
            </w:r>
            <w:r>
              <w:rPr>
                <w:rFonts w:hint="eastAsia"/>
                <w:vertAlign w:val="baseline"/>
                <w:lang w:eastAsia="zh-CN"/>
              </w:rPr>
            </w:r>
            <w:r>
              <w:rPr>
                <w:rFonts w:hint="eastAsia"/>
                <w:vertAlign w:val="baseline"/>
                <w:lang w:eastAsia="zh-CN"/>
              </w:rPr>
            </w:r>
          </w:p>
        </w:tc>
        <w:tc>
          <w:tcPr>
            <w:tcBorders/>
            <w:tcW w:w="1729" w:type="dxa"/>
            <w:vAlign w:val="center"/>
            <w:textDirection w:val="lrTb"/>
            <w:noWrap w:val="false"/>
          </w:tcPr>
          <w:p>
            <w:pPr>
              <w:pStyle w:val="967"/>
              <w:pBdr/>
              <w:spacing w:line="240" w:lineRule="auto"/>
              <w:ind w:firstLine="0"/>
              <w:jc w:val="center"/>
              <w:rPr>
                <w:rFonts w:hint="eastAsia"/>
                <w:vertAlign w:val="baseline"/>
                <w:lang w:eastAsia="zh-CN"/>
              </w:rPr>
            </w:pPr>
            <w:r>
              <w:rPr>
                <w:rFonts w:ascii="Times New Roman" w:hAnsi="Times New Roman" w:eastAsia="Times New Roman" w:cs="Times New Roman"/>
                <w:b/>
                <w:bCs/>
                <w:sz w:val="17"/>
                <w:szCs w:val="17"/>
              </w:rPr>
              <w:t xml:space="preserve">3</w:t>
            </w:r>
            <w:r>
              <w:rPr>
                <w:rFonts w:hint="eastAsia"/>
                <w:vertAlign w:val="baseline"/>
                <w:lang w:eastAsia="zh-CN"/>
              </w:rPr>
            </w:r>
            <w:r>
              <w:rPr>
                <w:rFonts w:hint="eastAsia"/>
                <w:vertAlign w:val="baseline"/>
                <w:lang w:eastAsia="zh-CN"/>
              </w:rPr>
            </w:r>
          </w:p>
        </w:tc>
        <w:tc>
          <w:tcPr>
            <w:gridSpan w:val="2"/>
            <w:tcBorders/>
            <w:tcW w:w="1790" w:type="dxa"/>
            <w:vAlign w:val="center"/>
            <w:textDirection w:val="lrTb"/>
            <w:noWrap w:val="false"/>
          </w:tcPr>
          <w:p>
            <w:pPr>
              <w:pStyle w:val="967"/>
              <w:pBdr/>
              <w:spacing w:line="240" w:lineRule="auto"/>
              <w:ind w:firstLine="0"/>
              <w:jc w:val="center"/>
              <w:rPr>
                <w:rFonts w:hint="eastAsia"/>
                <w:vertAlign w:val="baseline"/>
                <w:lang w:eastAsia="zh-CN"/>
              </w:rPr>
            </w:pPr>
            <w:r>
              <w:rPr>
                <w:rFonts w:ascii="Times New Roman" w:hAnsi="Times New Roman" w:eastAsia="Times New Roman" w:cs="Times New Roman"/>
                <w:b/>
                <w:bCs/>
                <w:sz w:val="17"/>
                <w:szCs w:val="17"/>
              </w:rPr>
              <w:t xml:space="preserve">4</w:t>
            </w:r>
            <w:r>
              <w:rPr>
                <w:rFonts w:hint="eastAsia"/>
                <w:vertAlign w:val="baseline"/>
                <w:lang w:eastAsia="zh-CN"/>
              </w:rPr>
            </w:r>
            <w:r>
              <w:rPr>
                <w:rFonts w:hint="eastAsia"/>
                <w:vertAlign w:val="baseline"/>
                <w:lang w:eastAsia="zh-CN"/>
              </w:rPr>
            </w:r>
          </w:p>
        </w:tc>
        <w:tc>
          <w:tcPr>
            <w:tcBorders/>
            <w:tcW w:w="1694" w:type="dxa"/>
            <w:vAlign w:val="center"/>
            <w:textDirection w:val="lrTb"/>
            <w:noWrap w:val="false"/>
          </w:tcPr>
          <w:p>
            <w:pPr>
              <w:pStyle w:val="967"/>
              <w:pBdr/>
              <w:spacing w:line="240" w:lineRule="auto"/>
              <w:ind w:firstLine="660"/>
              <w:jc w:val="center"/>
              <w:rPr>
                <w:rFonts w:hint="eastAsia"/>
                <w:vertAlign w:val="baseline"/>
                <w:lang w:eastAsia="zh-CN"/>
              </w:rPr>
            </w:pPr>
            <w:r>
              <w:rPr>
                <w:rFonts w:ascii="Times New Roman" w:hAnsi="Times New Roman" w:eastAsia="Times New Roman" w:cs="Times New Roman"/>
                <w:b/>
                <w:bCs/>
                <w:sz w:val="17"/>
                <w:szCs w:val="17"/>
              </w:rPr>
              <w:t xml:space="preserve">5</w:t>
            </w:r>
            <w:r>
              <w:rPr>
                <w:rFonts w:hint="eastAsia"/>
                <w:vertAlign w:val="baseline"/>
                <w:lang w:eastAsia="zh-CN"/>
              </w:rPr>
            </w:r>
            <w:r>
              <w:rPr>
                <w:rFonts w:hint="eastAsia"/>
                <w:vertAlign w:val="baseline"/>
                <w:lang w:eastAsia="zh-CN"/>
              </w:rPr>
            </w:r>
          </w:p>
        </w:tc>
        <w:tc>
          <w:tcPr>
            <w:tcBorders/>
            <w:tcW w:w="1695" w:type="dxa"/>
            <w:vAlign w:val="center"/>
            <w:textDirection w:val="lrTb"/>
            <w:noWrap w:val="false"/>
          </w:tcPr>
          <w:p>
            <w:pPr>
              <w:pStyle w:val="967"/>
              <w:pBdr/>
              <w:spacing w:line="240" w:lineRule="auto"/>
              <w:ind w:right="700" w:firstLine="0"/>
              <w:jc w:val="center"/>
              <w:rPr>
                <w:rFonts w:hint="eastAsia"/>
                <w:vertAlign w:val="baseline"/>
                <w:lang w:eastAsia="zh-CN"/>
              </w:rPr>
            </w:pPr>
            <w:r>
              <w:rPr>
                <w:rFonts w:ascii="Times New Roman" w:hAnsi="Times New Roman" w:eastAsia="Times New Roman" w:cs="Times New Roman"/>
                <w:b/>
                <w:bCs/>
                <w:sz w:val="17"/>
                <w:szCs w:val="17"/>
              </w:rPr>
              <w:t xml:space="preserve">6</w:t>
            </w:r>
            <w:r>
              <w:rPr>
                <w:rFonts w:hint="eastAsia"/>
                <w:vertAlign w:val="baseline"/>
                <w:lang w:eastAsia="zh-CN"/>
              </w:rPr>
            </w:r>
            <w:r>
              <w:rPr>
                <w:rFonts w:hint="eastAsia"/>
                <w:vertAlign w:val="baseline"/>
                <w:lang w:eastAsia="zh-CN"/>
              </w:rPr>
            </w:r>
          </w:p>
        </w:tc>
      </w:tr>
      <w:tr>
        <w:trPr/>
        <w:tc>
          <w:tcPr>
            <w:tcBorders/>
            <w:tcW w:w="1715" w:type="dxa"/>
            <w:vAlign w:val="center"/>
            <w:textDirection w:val="lrTb"/>
            <w:noWrap w:val="false"/>
          </w:tcPr>
          <w:p>
            <w:pPr>
              <w:pStyle w:val="967"/>
              <w:pBdr/>
              <w:spacing w:line="240" w:lineRule="auto"/>
              <w:ind w:firstLine="0"/>
              <w:jc w:val="center"/>
              <w:rPr>
                <w:rFonts w:hint="eastAsia"/>
                <w:vertAlign w:val="baseline"/>
                <w:lang w:eastAsia="zh-CN"/>
              </w:rPr>
            </w:pPr>
            <w:r>
              <w:rPr>
                <w:rFonts w:hint="eastAsia"/>
                <w:vertAlign w:val="baseline"/>
                <w:lang w:eastAsia="zh-CN"/>
              </w:rPr>
            </w:r>
            <w:r>
              <w:rPr>
                <w:rFonts w:hint="eastAsia"/>
                <w:vertAlign w:val="baseline"/>
                <w:lang w:eastAsia="zh-CN"/>
              </w:rPr>
            </w:r>
          </w:p>
        </w:tc>
        <w:tc>
          <w:tcPr>
            <w:tcBorders/>
            <w:tcW w:w="1676" w:type="dxa"/>
            <w:vAlign w:val="center"/>
            <w:textDirection w:val="lrTb"/>
            <w:noWrap w:val="false"/>
          </w:tcPr>
          <w:p>
            <w:pPr>
              <w:pStyle w:val="967"/>
              <w:pBdr/>
              <w:spacing w:line="240" w:lineRule="auto"/>
              <w:ind w:firstLine="0"/>
              <w:jc w:val="center"/>
              <w:rPr>
                <w:rFonts w:hint="eastAsia"/>
                <w:vertAlign w:val="baseline"/>
                <w:lang w:eastAsia="zh-CN"/>
              </w:rPr>
            </w:pPr>
            <w:r>
              <w:rPr>
                <w:rFonts w:hint="eastAsia" w:ascii="Times New Roman" w:hAnsi="Times New Roman" w:cs="Times New Roman"/>
                <w:b/>
                <w:bCs/>
                <w:sz w:val="17"/>
                <w:szCs w:val="17"/>
                <w:lang w:val="en-US" w:eastAsia="zh-CN"/>
              </w:rPr>
              <w:t xml:space="preserve">701010</w:t>
            </w:r>
            <w:r>
              <w:rPr>
                <w:rFonts w:hint="eastAsia"/>
                <w:vertAlign w:val="baseline"/>
                <w:lang w:eastAsia="zh-CN"/>
              </w:rPr>
            </w:r>
            <w:r>
              <w:rPr>
                <w:rFonts w:hint="eastAsia"/>
                <w:vertAlign w:val="baseline"/>
                <w:lang w:eastAsia="zh-CN"/>
              </w:rPr>
            </w:r>
          </w:p>
        </w:tc>
        <w:tc>
          <w:tcPr>
            <w:tcBorders/>
            <w:tcW w:w="1662" w:type="dxa"/>
            <w:vAlign w:val="center"/>
            <w:textDirection w:val="lrTb"/>
            <w:noWrap w:val="false"/>
          </w:tcPr>
          <w:p>
            <w:pPr>
              <w:pStyle w:val="967"/>
              <w:pBdr/>
              <w:spacing w:line="240" w:lineRule="auto"/>
              <w:ind w:firstLine="0"/>
              <w:jc w:val="center"/>
              <w:rPr>
                <w:rFonts w:hint="eastAsia"/>
                <w:vertAlign w:val="baseline"/>
                <w:lang w:eastAsia="zh-CN"/>
              </w:rPr>
            </w:pPr>
            <w:r>
              <w:rPr>
                <w:rFonts w:hint="eastAsia"/>
                <w:vertAlign w:val="baseline"/>
                <w:lang w:eastAsia="zh-CN"/>
              </w:rPr>
            </w:r>
            <w:r>
              <w:rPr>
                <w:rFonts w:hint="eastAsia"/>
                <w:vertAlign w:val="baseline"/>
                <w:lang w:eastAsia="zh-CN"/>
              </w:rPr>
            </w:r>
          </w:p>
        </w:tc>
        <w:tc>
          <w:tcPr>
            <w:tcBorders/>
            <w:tcW w:w="1717" w:type="dxa"/>
            <w:vAlign w:val="center"/>
            <w:textDirection w:val="lrTb"/>
            <w:noWrap w:val="false"/>
          </w:tcPr>
          <w:p>
            <w:pPr>
              <w:pStyle w:val="967"/>
              <w:pBdr/>
              <w:spacing w:line="240" w:lineRule="auto"/>
              <w:ind w:firstLine="0" w:left="1060"/>
              <w:jc w:val="center"/>
              <w:rPr>
                <w:rFonts w:hint="eastAsia"/>
                <w:vertAlign w:val="baseline"/>
                <w:lang w:eastAsia="zh-CN"/>
              </w:rPr>
            </w:pPr>
            <w:r>
              <w:rPr>
                <w:rFonts w:hint="eastAsia" w:ascii="Times New Roman" w:hAnsi="Times New Roman" w:cs="Times New Roman"/>
                <w:b/>
                <w:bCs/>
                <w:sz w:val="17"/>
                <w:szCs w:val="17"/>
                <w:lang w:val="en-US" w:eastAsia="zh-CN" w:bidi="en-US"/>
              </w:rPr>
              <w:t xml:space="preserve">32.43</w:t>
            </w:r>
            <w:r>
              <w:rPr>
                <w:rFonts w:hint="eastAsia"/>
                <w:vertAlign w:val="baseline"/>
                <w:lang w:eastAsia="zh-CN"/>
              </w:rPr>
            </w:r>
            <w:r>
              <w:rPr>
                <w:rFonts w:hint="eastAsia"/>
                <w:vertAlign w:val="baseline"/>
                <w:lang w:eastAsia="zh-CN"/>
              </w:rPr>
            </w:r>
          </w:p>
        </w:tc>
        <w:tc>
          <w:tcPr>
            <w:tcBorders/>
            <w:tcW w:w="1879" w:type="dxa"/>
            <w:vAlign w:val="center"/>
            <w:textDirection w:val="lrTb"/>
            <w:noWrap w:val="false"/>
          </w:tcPr>
          <w:p>
            <w:pPr>
              <w:pStyle w:val="967"/>
              <w:pBdr/>
              <w:spacing w:line="240" w:lineRule="auto"/>
              <w:ind w:firstLine="0" w:left="1320"/>
              <w:jc w:val="center"/>
              <w:rPr>
                <w:rFonts w:hint="eastAsia"/>
                <w:vertAlign w:val="baseline"/>
                <w:lang w:eastAsia="zh-CN"/>
              </w:rPr>
            </w:pPr>
            <w:r>
              <w:rPr>
                <w:rFonts w:hint="eastAsia"/>
                <w:b/>
                <w:bCs/>
                <w:sz w:val="17"/>
                <w:szCs w:val="17"/>
                <w:lang w:val="en-US" w:eastAsia="zh-CN"/>
              </w:rPr>
              <w:t xml:space="preserve">32.43</w:t>
            </w:r>
            <w:r>
              <w:rPr>
                <w:rFonts w:hint="eastAsia"/>
                <w:vertAlign w:val="baseline"/>
                <w:lang w:eastAsia="zh-CN"/>
              </w:rPr>
            </w:r>
            <w:r>
              <w:rPr>
                <w:rFonts w:hint="eastAsia"/>
                <w:vertAlign w:val="baseline"/>
                <w:lang w:eastAsia="zh-CN"/>
              </w:rPr>
            </w:r>
          </w:p>
        </w:tc>
        <w:tc>
          <w:tcPr>
            <w:tcBorders/>
            <w:tcW w:w="1729" w:type="dxa"/>
            <w:vAlign w:val="center"/>
            <w:textDirection w:val="lrTb"/>
            <w:noWrap w:val="false"/>
          </w:tcPr>
          <w:p>
            <w:pPr>
              <w:pStyle w:val="967"/>
              <w:pBdr/>
              <w:spacing w:line="240" w:lineRule="auto"/>
              <w:ind w:firstLine="0" w:left="1120"/>
              <w:jc w:val="center"/>
              <w:rPr>
                <w:rFonts w:hint="eastAsia"/>
                <w:vertAlign w:val="baseline"/>
                <w:lang w:eastAsia="zh-CN"/>
              </w:rPr>
            </w:pPr>
            <w:r>
              <w:rPr>
                <w:rFonts w:hint="eastAsia" w:ascii="Times New Roman" w:hAnsi="Times New Roman" w:cs="Times New Roman"/>
                <w:b/>
                <w:bCs/>
                <w:sz w:val="17"/>
                <w:szCs w:val="17"/>
                <w:lang w:val="en-US" w:eastAsia="zh-CN" w:bidi="en-US"/>
              </w:rPr>
              <w:t xml:space="preserve">31.61</w:t>
            </w:r>
            <w:r>
              <w:rPr>
                <w:rFonts w:hint="eastAsia"/>
                <w:vertAlign w:val="baseline"/>
                <w:lang w:eastAsia="zh-CN"/>
              </w:rPr>
            </w:r>
            <w:r>
              <w:rPr>
                <w:rFonts w:hint="eastAsia"/>
                <w:vertAlign w:val="baseline"/>
                <w:lang w:eastAsia="zh-CN"/>
              </w:rPr>
            </w:r>
          </w:p>
        </w:tc>
        <w:tc>
          <w:tcPr>
            <w:gridSpan w:val="2"/>
            <w:tcBorders/>
            <w:tcW w:w="1790" w:type="dxa"/>
            <w:vAlign w:val="center"/>
            <w:textDirection w:val="lrTb"/>
            <w:noWrap w:val="false"/>
          </w:tcPr>
          <w:p>
            <w:pPr>
              <w:pStyle w:val="967"/>
              <w:pBdr/>
              <w:spacing w:line="240" w:lineRule="auto"/>
              <w:ind w:firstLine="0" w:left="1060"/>
              <w:jc w:val="center"/>
              <w:rPr>
                <w:rFonts w:hint="eastAsia"/>
                <w:vertAlign w:val="baseline"/>
                <w:lang w:eastAsia="zh-CN"/>
              </w:rPr>
            </w:pPr>
            <w:r>
              <w:rPr>
                <w:rFonts w:hint="eastAsia"/>
                <w:b/>
                <w:bCs/>
                <w:sz w:val="17"/>
                <w:szCs w:val="17"/>
                <w:lang w:val="en-US" w:eastAsia="zh-CN"/>
              </w:rPr>
              <w:t xml:space="preserve">0.82</w:t>
            </w:r>
            <w:r>
              <w:rPr>
                <w:rFonts w:hint="eastAsia"/>
                <w:vertAlign w:val="baseline"/>
                <w:lang w:eastAsia="zh-CN"/>
              </w:rPr>
            </w:r>
            <w:r>
              <w:rPr>
                <w:rFonts w:hint="eastAsia"/>
                <w:vertAlign w:val="baseline"/>
                <w:lang w:eastAsia="zh-CN"/>
              </w:rPr>
            </w:r>
          </w:p>
        </w:tc>
        <w:tc>
          <w:tcPr>
            <w:tcBorders/>
            <w:tcW w:w="1694" w:type="dxa"/>
            <w:vAlign w:val="center"/>
            <w:textDirection w:val="lrTb"/>
            <w:noWrap w:val="false"/>
          </w:tcPr>
          <w:p>
            <w:pPr>
              <w:pStyle w:val="967"/>
              <w:pBdr/>
              <w:spacing w:line="240" w:lineRule="auto"/>
              <w:ind w:firstLine="400"/>
              <w:jc w:val="center"/>
              <w:rPr>
                <w:rFonts w:hint="eastAsia"/>
                <w:vertAlign w:val="baseline"/>
                <w:lang w:eastAsia="zh-CN"/>
              </w:rPr>
            </w:pPr>
            <w:r>
              <w:rPr>
                <w:rFonts w:hint="eastAsia" w:ascii="Times New Roman" w:hAnsi="Times New Roman" w:cs="Times New Roman"/>
                <w:b/>
                <w:bCs/>
                <w:sz w:val="17"/>
                <w:szCs w:val="17"/>
                <w:lang w:val="en-US" w:eastAsia="zh-CN" w:bidi="en-US"/>
              </w:rPr>
              <w:t xml:space="preserve">0.00</w:t>
            </w:r>
            <w:r>
              <w:rPr>
                <w:rFonts w:hint="eastAsia"/>
                <w:vertAlign w:val="baseline"/>
                <w:lang w:eastAsia="zh-CN"/>
              </w:rPr>
            </w:r>
            <w:r>
              <w:rPr>
                <w:rFonts w:hint="eastAsia"/>
                <w:vertAlign w:val="baseline"/>
                <w:lang w:eastAsia="zh-CN"/>
              </w:rPr>
            </w:r>
          </w:p>
        </w:tc>
        <w:tc>
          <w:tcPr>
            <w:tcBorders/>
            <w:tcW w:w="1695" w:type="dxa"/>
            <w:vAlign w:val="center"/>
            <w:textDirection w:val="lrTb"/>
            <w:noWrap w:val="false"/>
          </w:tcPr>
          <w:p>
            <w:pPr>
              <w:pStyle w:val="967"/>
              <w:pBdr/>
              <w:spacing w:line="240" w:lineRule="auto"/>
              <w:ind w:firstLine="400"/>
              <w:jc w:val="center"/>
              <w:rPr>
                <w:rFonts w:hint="eastAsia"/>
                <w:vertAlign w:val="baseline"/>
                <w:lang w:eastAsia="zh-CN"/>
              </w:rPr>
            </w:pPr>
            <w:r>
              <w:rPr>
                <w:rFonts w:hint="eastAsia"/>
                <w:b/>
                <w:bCs/>
                <w:sz w:val="17"/>
                <w:szCs w:val="17"/>
                <w:lang w:val="en-US" w:eastAsia="zh-CN"/>
              </w:rPr>
              <w:t xml:space="preserve">0</w:t>
            </w:r>
            <w:r>
              <w:rPr>
                <w:rFonts w:hint="eastAsia"/>
                <w:vertAlign w:val="baseline"/>
                <w:lang w:eastAsia="zh-CN"/>
              </w:rPr>
            </w:r>
            <w:r>
              <w:rPr>
                <w:rFonts w:hint="eastAsia"/>
                <w:vertAlign w:val="baseline"/>
                <w:lang w:eastAsia="zh-CN"/>
              </w:rPr>
            </w:r>
          </w:p>
        </w:tc>
      </w:tr>
      <w:tr>
        <w:trPr/>
        <w:tc>
          <w:tcPr>
            <w:tcBorders/>
            <w:tcW w:w="1715" w:type="dxa"/>
            <w:vAlign w:val="center"/>
            <w:textDirection w:val="lrTb"/>
            <w:noWrap w:val="false"/>
          </w:tcPr>
          <w:p>
            <w:pPr>
              <w:pStyle w:val="967"/>
              <w:pBdr/>
              <w:spacing w:line="240" w:lineRule="auto"/>
              <w:ind w:firstLine="0"/>
              <w:jc w:val="center"/>
              <w:rPr>
                <w:rFonts w:hint="eastAsia"/>
                <w:vertAlign w:val="baseline"/>
                <w:lang w:eastAsia="zh-CN"/>
              </w:rPr>
            </w:pPr>
            <w:r>
              <w:rPr>
                <w:rFonts w:hint="eastAsia" w:ascii="Times New Roman" w:hAnsi="Times New Roman" w:cs="Times New Roman"/>
                <w:b/>
                <w:bCs/>
                <w:sz w:val="17"/>
                <w:szCs w:val="17"/>
                <w:lang w:val="en-US" w:eastAsia="zh-CN"/>
              </w:rPr>
              <w:t xml:space="preserve">2012999</w:t>
            </w:r>
            <w:r>
              <w:rPr>
                <w:rFonts w:hint="eastAsia"/>
                <w:vertAlign w:val="baseline"/>
                <w:lang w:eastAsia="zh-CN"/>
              </w:rPr>
            </w:r>
            <w:r>
              <w:rPr>
                <w:rFonts w:hint="eastAsia"/>
                <w:vertAlign w:val="baseline"/>
                <w:lang w:eastAsia="zh-CN"/>
              </w:rPr>
            </w:r>
          </w:p>
        </w:tc>
        <w:tc>
          <w:tcPr>
            <w:tcBorders/>
            <w:tcW w:w="1676" w:type="dxa"/>
            <w:vAlign w:val="center"/>
            <w:textDirection w:val="lrTb"/>
            <w:noWrap w:val="false"/>
          </w:tcPr>
          <w:p>
            <w:pPr>
              <w:pStyle w:val="967"/>
              <w:pBdr/>
              <w:spacing w:line="240" w:lineRule="auto"/>
              <w:ind w:firstLine="0"/>
              <w:jc w:val="center"/>
              <w:rPr>
                <w:rFonts w:hint="eastAsia"/>
                <w:vertAlign w:val="baseline"/>
                <w:lang w:eastAsia="zh-CN"/>
              </w:rPr>
            </w:pPr>
            <w:r>
              <w:rPr>
                <w:rFonts w:hint="eastAsia"/>
                <w:vertAlign w:val="baseline"/>
                <w:lang w:eastAsia="zh-CN"/>
              </w:rPr>
            </w:r>
            <w:r>
              <w:rPr>
                <w:rFonts w:hint="eastAsia"/>
                <w:vertAlign w:val="baseline"/>
                <w:lang w:eastAsia="zh-CN"/>
              </w:rPr>
            </w:r>
          </w:p>
        </w:tc>
        <w:tc>
          <w:tcPr>
            <w:tcBorders/>
            <w:tcW w:w="1662" w:type="dxa"/>
            <w:vAlign w:val="center"/>
            <w:textDirection w:val="lrTb"/>
            <w:noWrap w:val="false"/>
          </w:tcPr>
          <w:p>
            <w:pPr>
              <w:pStyle w:val="967"/>
              <w:pBdr/>
              <w:spacing w:line="240" w:lineRule="auto"/>
              <w:ind w:firstLine="0"/>
              <w:jc w:val="center"/>
              <w:rPr>
                <w:rFonts w:hint="eastAsia"/>
                <w:vertAlign w:val="baseline"/>
                <w:lang w:eastAsia="zh-CN"/>
              </w:rPr>
            </w:pPr>
            <w:r>
              <w:rPr>
                <w:rFonts w:hint="eastAsia"/>
                <w:sz w:val="17"/>
                <w:szCs w:val="17"/>
                <w:lang w:val="en-US" w:eastAsia="zh-CN"/>
              </w:rPr>
              <w:t xml:space="preserve">其他群众团体事务支出</w:t>
            </w:r>
            <w:r>
              <w:rPr>
                <w:rFonts w:hint="eastAsia"/>
                <w:vertAlign w:val="baseline"/>
                <w:lang w:eastAsia="zh-CN"/>
              </w:rPr>
            </w:r>
            <w:r>
              <w:rPr>
                <w:rFonts w:hint="eastAsia"/>
                <w:vertAlign w:val="baseline"/>
                <w:lang w:eastAsia="zh-CN"/>
              </w:rPr>
            </w:r>
          </w:p>
        </w:tc>
        <w:tc>
          <w:tcPr>
            <w:tcBorders/>
            <w:tcW w:w="1717" w:type="dxa"/>
            <w:vAlign w:val="center"/>
            <w:textDirection w:val="lrTb"/>
            <w:noWrap w:val="false"/>
          </w:tcPr>
          <w:p>
            <w:pPr>
              <w:pStyle w:val="967"/>
              <w:pBdr/>
              <w:spacing w:line="240" w:lineRule="auto"/>
              <w:ind w:firstLine="0" w:left="1060"/>
              <w:jc w:val="center"/>
              <w:rPr>
                <w:rFonts w:hint="eastAsia"/>
                <w:vertAlign w:val="baseline"/>
                <w:lang w:eastAsia="zh-CN"/>
              </w:rPr>
            </w:pPr>
            <w:r>
              <w:rPr>
                <w:rFonts w:hint="eastAsia" w:ascii="Times New Roman" w:hAnsi="Times New Roman" w:cs="Times New Roman"/>
                <w:b/>
                <w:bCs/>
                <w:sz w:val="17"/>
                <w:szCs w:val="17"/>
                <w:lang w:val="en-US" w:eastAsia="zh-CN" w:bidi="en-US"/>
              </w:rPr>
              <w:t xml:space="preserve">0.34</w:t>
            </w:r>
            <w:r>
              <w:rPr>
                <w:rFonts w:hint="eastAsia"/>
                <w:vertAlign w:val="baseline"/>
                <w:lang w:eastAsia="zh-CN"/>
              </w:rPr>
            </w:r>
            <w:r>
              <w:rPr>
                <w:rFonts w:hint="eastAsia"/>
                <w:vertAlign w:val="baseline"/>
                <w:lang w:eastAsia="zh-CN"/>
              </w:rPr>
            </w:r>
          </w:p>
        </w:tc>
        <w:tc>
          <w:tcPr>
            <w:tcBorders/>
            <w:tcW w:w="1879" w:type="dxa"/>
            <w:vAlign w:val="center"/>
            <w:textDirection w:val="lrTb"/>
            <w:noWrap w:val="false"/>
          </w:tcPr>
          <w:p>
            <w:pPr>
              <w:pStyle w:val="967"/>
              <w:pBdr/>
              <w:spacing w:line="240" w:lineRule="auto"/>
              <w:ind w:firstLine="0" w:left="1320"/>
              <w:jc w:val="center"/>
              <w:rPr>
                <w:rFonts w:hint="eastAsia"/>
                <w:vertAlign w:val="baseline"/>
                <w:lang w:eastAsia="zh-CN"/>
              </w:rPr>
            </w:pPr>
            <w:r>
              <w:rPr>
                <w:rFonts w:hint="eastAsia"/>
                <w:b/>
                <w:bCs/>
                <w:sz w:val="17"/>
                <w:szCs w:val="17"/>
                <w:lang w:val="en-US" w:eastAsia="zh-CN"/>
              </w:rPr>
              <w:t xml:space="preserve">0.34</w:t>
            </w:r>
            <w:r>
              <w:rPr>
                <w:rFonts w:hint="eastAsia"/>
                <w:vertAlign w:val="baseline"/>
                <w:lang w:eastAsia="zh-CN"/>
              </w:rPr>
            </w:r>
            <w:r>
              <w:rPr>
                <w:rFonts w:hint="eastAsia"/>
                <w:vertAlign w:val="baseline"/>
                <w:lang w:eastAsia="zh-CN"/>
              </w:rPr>
            </w:r>
          </w:p>
        </w:tc>
        <w:tc>
          <w:tcPr>
            <w:tcBorders/>
            <w:tcW w:w="1729" w:type="dxa"/>
            <w:vAlign w:val="center"/>
            <w:textDirection w:val="lrTb"/>
            <w:noWrap w:val="false"/>
          </w:tcPr>
          <w:p>
            <w:pPr>
              <w:pStyle w:val="967"/>
              <w:pBdr/>
              <w:spacing w:line="240" w:lineRule="auto"/>
              <w:ind w:firstLine="0" w:left="1120"/>
              <w:jc w:val="center"/>
              <w:rPr>
                <w:rFonts w:hint="eastAsia"/>
                <w:vertAlign w:val="baseline"/>
                <w:lang w:eastAsia="zh-CN"/>
              </w:rPr>
            </w:pPr>
            <w:r>
              <w:rPr>
                <w:rFonts w:hint="eastAsia" w:ascii="Times New Roman" w:hAnsi="Times New Roman" w:cs="Times New Roman"/>
                <w:b/>
                <w:bCs/>
                <w:sz w:val="17"/>
                <w:szCs w:val="17"/>
                <w:lang w:val="en-US" w:eastAsia="zh-CN" w:bidi="en-US"/>
              </w:rPr>
              <w:t xml:space="preserve">0.00</w:t>
            </w:r>
            <w:r>
              <w:rPr>
                <w:rFonts w:hint="eastAsia"/>
                <w:vertAlign w:val="baseline"/>
                <w:lang w:eastAsia="zh-CN"/>
              </w:rPr>
            </w:r>
            <w:r>
              <w:rPr>
                <w:rFonts w:hint="eastAsia"/>
                <w:vertAlign w:val="baseline"/>
                <w:lang w:eastAsia="zh-CN"/>
              </w:rPr>
            </w:r>
          </w:p>
        </w:tc>
        <w:tc>
          <w:tcPr>
            <w:gridSpan w:val="2"/>
            <w:tcBorders/>
            <w:tcW w:w="1790" w:type="dxa"/>
            <w:vAlign w:val="center"/>
            <w:textDirection w:val="lrTb"/>
            <w:noWrap w:val="false"/>
          </w:tcPr>
          <w:p>
            <w:pPr>
              <w:pStyle w:val="967"/>
              <w:pBdr/>
              <w:spacing w:line="240" w:lineRule="auto"/>
              <w:ind w:firstLine="0" w:left="1060"/>
              <w:jc w:val="center"/>
              <w:rPr>
                <w:rFonts w:hint="eastAsia"/>
                <w:vertAlign w:val="baseline"/>
                <w:lang w:eastAsia="zh-CN"/>
              </w:rPr>
            </w:pPr>
            <w:r>
              <w:rPr>
                <w:rFonts w:hint="eastAsia"/>
                <w:b/>
                <w:bCs/>
                <w:sz w:val="17"/>
                <w:szCs w:val="17"/>
                <w:lang w:val="en-US" w:eastAsia="zh-CN"/>
              </w:rPr>
              <w:t xml:space="preserve">0.34</w:t>
            </w:r>
            <w:r>
              <w:rPr>
                <w:rFonts w:hint="eastAsia"/>
                <w:vertAlign w:val="baseline"/>
                <w:lang w:eastAsia="zh-CN"/>
              </w:rPr>
            </w:r>
            <w:r>
              <w:rPr>
                <w:rFonts w:hint="eastAsia"/>
                <w:vertAlign w:val="baseline"/>
                <w:lang w:eastAsia="zh-CN"/>
              </w:rPr>
            </w:r>
          </w:p>
        </w:tc>
        <w:tc>
          <w:tcPr>
            <w:tcBorders/>
            <w:tcW w:w="1694" w:type="dxa"/>
            <w:vAlign w:val="center"/>
            <w:textDirection w:val="lrTb"/>
            <w:noWrap w:val="false"/>
          </w:tcPr>
          <w:p>
            <w:pPr>
              <w:pStyle w:val="967"/>
              <w:pBdr/>
              <w:spacing w:line="240" w:lineRule="auto"/>
              <w:ind w:firstLine="400"/>
              <w:jc w:val="center"/>
              <w:rPr>
                <w:rFonts w:hint="eastAsia"/>
                <w:vertAlign w:val="baseline"/>
                <w:lang w:eastAsia="zh-CN"/>
              </w:rPr>
            </w:pPr>
            <w:r>
              <w:rPr>
                <w:rFonts w:hint="eastAsia" w:ascii="Times New Roman" w:hAnsi="Times New Roman" w:cs="Times New Roman"/>
                <w:b/>
                <w:bCs/>
                <w:sz w:val="17"/>
                <w:szCs w:val="17"/>
                <w:lang w:val="en-US" w:eastAsia="zh-CN" w:bidi="en-US"/>
              </w:rPr>
              <w:t xml:space="preserve">0.00</w:t>
            </w:r>
            <w:r>
              <w:rPr>
                <w:rFonts w:hint="eastAsia"/>
                <w:vertAlign w:val="baseline"/>
                <w:lang w:eastAsia="zh-CN"/>
              </w:rPr>
            </w:r>
            <w:r>
              <w:rPr>
                <w:rFonts w:hint="eastAsia"/>
                <w:vertAlign w:val="baseline"/>
                <w:lang w:eastAsia="zh-CN"/>
              </w:rPr>
            </w:r>
          </w:p>
        </w:tc>
        <w:tc>
          <w:tcPr>
            <w:tcBorders/>
            <w:tcW w:w="1695" w:type="dxa"/>
            <w:vAlign w:val="center"/>
            <w:textDirection w:val="lrTb"/>
            <w:noWrap w:val="false"/>
          </w:tcPr>
          <w:p>
            <w:pPr>
              <w:pStyle w:val="967"/>
              <w:pBdr/>
              <w:spacing w:line="240" w:lineRule="auto"/>
              <w:ind w:firstLine="400"/>
              <w:jc w:val="center"/>
              <w:rPr>
                <w:rFonts w:hint="eastAsia"/>
                <w:vertAlign w:val="baseline"/>
                <w:lang w:eastAsia="zh-CN"/>
              </w:rPr>
            </w:pPr>
            <w:r>
              <w:rPr>
                <w:rFonts w:hint="eastAsia"/>
                <w:b/>
                <w:bCs/>
                <w:sz w:val="17"/>
                <w:szCs w:val="17"/>
                <w:lang w:val="en-US" w:eastAsia="zh-CN"/>
              </w:rPr>
              <w:t xml:space="preserve">0</w:t>
            </w:r>
            <w:r>
              <w:rPr>
                <w:rFonts w:hint="eastAsia"/>
                <w:vertAlign w:val="baseline"/>
                <w:lang w:eastAsia="zh-CN"/>
              </w:rPr>
            </w:r>
            <w:r>
              <w:rPr>
                <w:rFonts w:hint="eastAsia"/>
                <w:vertAlign w:val="baseline"/>
                <w:lang w:eastAsia="zh-CN"/>
              </w:rPr>
            </w:r>
          </w:p>
        </w:tc>
      </w:tr>
      <w:tr>
        <w:trPr/>
        <w:tc>
          <w:tcPr>
            <w:tcBorders/>
            <w:tcW w:w="1715" w:type="dxa"/>
            <w:vAlign w:val="center"/>
            <w:textDirection w:val="lrTb"/>
            <w:noWrap w:val="false"/>
          </w:tcPr>
          <w:p>
            <w:pPr>
              <w:pStyle w:val="967"/>
              <w:pBdr/>
              <w:spacing w:line="240" w:lineRule="auto"/>
              <w:ind w:firstLine="0"/>
              <w:jc w:val="center"/>
              <w:rPr>
                <w:rFonts w:hint="eastAsia"/>
                <w:vertAlign w:val="baseline"/>
                <w:lang w:eastAsia="zh-CN"/>
              </w:rPr>
            </w:pPr>
            <w:r>
              <w:rPr>
                <w:rFonts w:hint="eastAsia" w:ascii="Times New Roman" w:hAnsi="Times New Roman" w:cs="Times New Roman"/>
                <w:b/>
                <w:bCs/>
                <w:sz w:val="17"/>
                <w:szCs w:val="17"/>
                <w:lang w:val="en-US" w:eastAsia="zh-CN"/>
              </w:rPr>
              <w:t xml:space="preserve">2080505</w:t>
            </w:r>
            <w:r>
              <w:rPr>
                <w:rFonts w:hint="eastAsia"/>
                <w:vertAlign w:val="baseline"/>
                <w:lang w:eastAsia="zh-CN"/>
              </w:rPr>
            </w:r>
            <w:r>
              <w:rPr>
                <w:rFonts w:hint="eastAsia"/>
                <w:vertAlign w:val="baseline"/>
                <w:lang w:eastAsia="zh-CN"/>
              </w:rPr>
            </w:r>
          </w:p>
        </w:tc>
        <w:tc>
          <w:tcPr>
            <w:tcBorders/>
            <w:tcW w:w="1676" w:type="dxa"/>
            <w:vAlign w:val="center"/>
            <w:textDirection w:val="lrTb"/>
            <w:noWrap w:val="false"/>
          </w:tcPr>
          <w:p>
            <w:pPr>
              <w:pStyle w:val="967"/>
              <w:pBdr/>
              <w:spacing w:line="240" w:lineRule="auto"/>
              <w:ind w:firstLine="0"/>
              <w:jc w:val="center"/>
              <w:rPr>
                <w:rFonts w:hint="eastAsia"/>
                <w:vertAlign w:val="baseline"/>
                <w:lang w:eastAsia="zh-CN"/>
              </w:rPr>
            </w:pPr>
            <w:r>
              <w:rPr>
                <w:rFonts w:hint="eastAsia"/>
                <w:vertAlign w:val="baseline"/>
                <w:lang w:eastAsia="zh-CN"/>
              </w:rPr>
            </w:r>
            <w:r>
              <w:rPr>
                <w:rFonts w:hint="eastAsia"/>
                <w:vertAlign w:val="baseline"/>
                <w:lang w:eastAsia="zh-CN"/>
              </w:rPr>
            </w:r>
          </w:p>
        </w:tc>
        <w:tc>
          <w:tcPr>
            <w:tcBorders/>
            <w:tcW w:w="1662" w:type="dxa"/>
            <w:vAlign w:val="center"/>
            <w:textDirection w:val="lrTb"/>
            <w:noWrap w:val="false"/>
          </w:tcPr>
          <w:p>
            <w:pPr>
              <w:pStyle w:val="967"/>
              <w:pBdr/>
              <w:spacing w:line="240" w:lineRule="auto"/>
              <w:ind w:firstLine="0"/>
              <w:jc w:val="center"/>
              <w:rPr>
                <w:rFonts w:hint="eastAsia"/>
                <w:vertAlign w:val="baseline"/>
                <w:lang w:eastAsia="zh-CN"/>
              </w:rPr>
            </w:pPr>
            <w:r>
              <w:rPr>
                <w:rFonts w:hint="eastAsia"/>
                <w:sz w:val="17"/>
                <w:szCs w:val="17"/>
                <w:lang w:val="en-US" w:eastAsia="zh-CN"/>
              </w:rPr>
              <w:t xml:space="preserve">机关事业单位基本养老保险缴费支出</w:t>
            </w:r>
            <w:r>
              <w:rPr>
                <w:rFonts w:hint="eastAsia"/>
                <w:vertAlign w:val="baseline"/>
                <w:lang w:eastAsia="zh-CN"/>
              </w:rPr>
            </w:r>
            <w:r>
              <w:rPr>
                <w:rFonts w:hint="eastAsia"/>
                <w:vertAlign w:val="baseline"/>
                <w:lang w:eastAsia="zh-CN"/>
              </w:rPr>
            </w:r>
          </w:p>
        </w:tc>
        <w:tc>
          <w:tcPr>
            <w:tcBorders/>
            <w:tcW w:w="1717" w:type="dxa"/>
            <w:vAlign w:val="center"/>
            <w:textDirection w:val="lrTb"/>
            <w:noWrap w:val="false"/>
          </w:tcPr>
          <w:p>
            <w:pPr>
              <w:pStyle w:val="967"/>
              <w:pBdr/>
              <w:spacing w:line="240" w:lineRule="auto"/>
              <w:ind w:firstLine="0" w:left="1060"/>
              <w:jc w:val="center"/>
              <w:rPr>
                <w:rFonts w:hint="eastAsia"/>
                <w:vertAlign w:val="baseline"/>
                <w:lang w:eastAsia="zh-CN"/>
              </w:rPr>
            </w:pPr>
            <w:r>
              <w:rPr>
                <w:rFonts w:hint="eastAsia" w:ascii="Times New Roman" w:hAnsi="Times New Roman" w:cs="Times New Roman"/>
                <w:b/>
                <w:bCs/>
                <w:sz w:val="17"/>
                <w:szCs w:val="17"/>
                <w:lang w:val="en-US" w:eastAsia="zh-CN" w:bidi="en-US"/>
              </w:rPr>
              <w:t xml:space="preserve">3.70</w:t>
            </w:r>
            <w:r>
              <w:rPr>
                <w:rFonts w:hint="eastAsia"/>
                <w:vertAlign w:val="baseline"/>
                <w:lang w:eastAsia="zh-CN"/>
              </w:rPr>
            </w:r>
            <w:r>
              <w:rPr>
                <w:rFonts w:hint="eastAsia"/>
                <w:vertAlign w:val="baseline"/>
                <w:lang w:eastAsia="zh-CN"/>
              </w:rPr>
            </w:r>
          </w:p>
        </w:tc>
        <w:tc>
          <w:tcPr>
            <w:tcBorders/>
            <w:tcW w:w="1879" w:type="dxa"/>
            <w:vAlign w:val="center"/>
            <w:textDirection w:val="lrTb"/>
            <w:noWrap w:val="false"/>
          </w:tcPr>
          <w:p>
            <w:pPr>
              <w:pStyle w:val="967"/>
              <w:pBdr/>
              <w:spacing w:line="240" w:lineRule="auto"/>
              <w:ind w:firstLine="0" w:left="1320"/>
              <w:jc w:val="center"/>
              <w:rPr>
                <w:rFonts w:hint="eastAsia"/>
                <w:vertAlign w:val="baseline"/>
                <w:lang w:eastAsia="zh-CN"/>
              </w:rPr>
            </w:pPr>
            <w:r>
              <w:rPr>
                <w:rFonts w:hint="eastAsia"/>
                <w:b/>
                <w:bCs/>
                <w:sz w:val="17"/>
                <w:szCs w:val="17"/>
                <w:lang w:val="en-US" w:eastAsia="zh-CN"/>
              </w:rPr>
              <w:t xml:space="preserve">3.70</w:t>
            </w:r>
            <w:r>
              <w:rPr>
                <w:rFonts w:hint="eastAsia"/>
                <w:vertAlign w:val="baseline"/>
                <w:lang w:eastAsia="zh-CN"/>
              </w:rPr>
            </w:r>
            <w:r>
              <w:rPr>
                <w:rFonts w:hint="eastAsia"/>
                <w:vertAlign w:val="baseline"/>
                <w:lang w:eastAsia="zh-CN"/>
              </w:rPr>
            </w:r>
          </w:p>
        </w:tc>
        <w:tc>
          <w:tcPr>
            <w:tcBorders/>
            <w:tcW w:w="1729" w:type="dxa"/>
            <w:vAlign w:val="center"/>
            <w:textDirection w:val="lrTb"/>
            <w:noWrap w:val="false"/>
          </w:tcPr>
          <w:p>
            <w:pPr>
              <w:pStyle w:val="967"/>
              <w:pBdr/>
              <w:spacing w:line="240" w:lineRule="auto"/>
              <w:ind w:firstLine="0" w:left="1120"/>
              <w:jc w:val="center"/>
              <w:rPr>
                <w:rFonts w:hint="eastAsia"/>
                <w:vertAlign w:val="baseline"/>
                <w:lang w:eastAsia="zh-CN"/>
              </w:rPr>
            </w:pPr>
            <w:r>
              <w:rPr>
                <w:rFonts w:hint="eastAsia" w:ascii="Times New Roman" w:hAnsi="Times New Roman" w:cs="Times New Roman"/>
                <w:b/>
                <w:bCs/>
                <w:sz w:val="17"/>
                <w:szCs w:val="17"/>
                <w:lang w:val="en-US" w:eastAsia="zh-CN" w:bidi="en-US"/>
              </w:rPr>
              <w:t xml:space="preserve">3.70</w:t>
            </w:r>
            <w:r>
              <w:rPr>
                <w:rFonts w:hint="eastAsia"/>
                <w:vertAlign w:val="baseline"/>
                <w:lang w:eastAsia="zh-CN"/>
              </w:rPr>
            </w:r>
            <w:r>
              <w:rPr>
                <w:rFonts w:hint="eastAsia"/>
                <w:vertAlign w:val="baseline"/>
                <w:lang w:eastAsia="zh-CN"/>
              </w:rPr>
            </w:r>
          </w:p>
        </w:tc>
        <w:tc>
          <w:tcPr>
            <w:gridSpan w:val="2"/>
            <w:tcBorders/>
            <w:tcW w:w="1790" w:type="dxa"/>
            <w:vAlign w:val="center"/>
            <w:textDirection w:val="lrTb"/>
            <w:noWrap w:val="false"/>
          </w:tcPr>
          <w:p>
            <w:pPr>
              <w:pStyle w:val="967"/>
              <w:pBdr/>
              <w:spacing w:line="240" w:lineRule="auto"/>
              <w:ind w:firstLine="0" w:left="1060"/>
              <w:jc w:val="center"/>
              <w:rPr>
                <w:rFonts w:hint="eastAsia"/>
                <w:vertAlign w:val="baseline"/>
                <w:lang w:eastAsia="zh-CN"/>
              </w:rPr>
            </w:pPr>
            <w:r>
              <w:rPr>
                <w:rFonts w:hint="eastAsia"/>
                <w:b/>
                <w:bCs/>
                <w:sz w:val="17"/>
                <w:szCs w:val="17"/>
                <w:lang w:val="en-US" w:eastAsia="zh-CN"/>
              </w:rPr>
              <w:t xml:space="preserve">0.00</w:t>
            </w:r>
            <w:r>
              <w:rPr>
                <w:rFonts w:hint="eastAsia"/>
                <w:vertAlign w:val="baseline"/>
                <w:lang w:eastAsia="zh-CN"/>
              </w:rPr>
            </w:r>
            <w:r>
              <w:rPr>
                <w:rFonts w:hint="eastAsia"/>
                <w:vertAlign w:val="baseline"/>
                <w:lang w:eastAsia="zh-CN"/>
              </w:rPr>
            </w:r>
          </w:p>
        </w:tc>
        <w:tc>
          <w:tcPr>
            <w:tcBorders/>
            <w:tcW w:w="1694" w:type="dxa"/>
            <w:vAlign w:val="center"/>
            <w:textDirection w:val="lrTb"/>
            <w:noWrap w:val="false"/>
          </w:tcPr>
          <w:p>
            <w:pPr>
              <w:pStyle w:val="967"/>
              <w:pBdr/>
              <w:spacing w:line="240" w:lineRule="auto"/>
              <w:ind w:firstLine="400"/>
              <w:jc w:val="center"/>
              <w:rPr>
                <w:rFonts w:hint="eastAsia"/>
                <w:vertAlign w:val="baseline"/>
                <w:lang w:eastAsia="zh-CN"/>
              </w:rPr>
            </w:pPr>
            <w:r>
              <w:rPr>
                <w:rFonts w:hint="eastAsia" w:ascii="Times New Roman" w:hAnsi="Times New Roman" w:cs="Times New Roman"/>
                <w:b/>
                <w:bCs/>
                <w:sz w:val="17"/>
                <w:szCs w:val="17"/>
                <w:lang w:val="en-US" w:eastAsia="zh-CN" w:bidi="en-US"/>
              </w:rPr>
              <w:t xml:space="preserve">0.00</w:t>
            </w:r>
            <w:r>
              <w:rPr>
                <w:rFonts w:hint="eastAsia"/>
                <w:vertAlign w:val="baseline"/>
                <w:lang w:eastAsia="zh-CN"/>
              </w:rPr>
            </w:r>
            <w:r>
              <w:rPr>
                <w:rFonts w:hint="eastAsia"/>
                <w:vertAlign w:val="baseline"/>
                <w:lang w:eastAsia="zh-CN"/>
              </w:rPr>
            </w:r>
          </w:p>
        </w:tc>
        <w:tc>
          <w:tcPr>
            <w:tcBorders/>
            <w:tcW w:w="1695" w:type="dxa"/>
            <w:vAlign w:val="center"/>
            <w:textDirection w:val="lrTb"/>
            <w:noWrap w:val="false"/>
          </w:tcPr>
          <w:p>
            <w:pPr>
              <w:pStyle w:val="967"/>
              <w:pBdr/>
              <w:spacing w:line="240" w:lineRule="auto"/>
              <w:ind w:firstLine="400"/>
              <w:jc w:val="center"/>
              <w:rPr>
                <w:rFonts w:hint="eastAsia"/>
                <w:vertAlign w:val="baseline"/>
                <w:lang w:eastAsia="zh-CN"/>
              </w:rPr>
            </w:pPr>
            <w:r>
              <w:rPr>
                <w:rFonts w:hint="eastAsia"/>
                <w:b/>
                <w:bCs/>
                <w:sz w:val="17"/>
                <w:szCs w:val="17"/>
                <w:lang w:val="en-US" w:eastAsia="zh-CN"/>
              </w:rPr>
              <w:t xml:space="preserve">0</w:t>
            </w:r>
            <w:r>
              <w:rPr>
                <w:rFonts w:hint="eastAsia"/>
                <w:vertAlign w:val="baseline"/>
                <w:lang w:eastAsia="zh-CN"/>
              </w:rPr>
            </w:r>
            <w:r>
              <w:rPr>
                <w:rFonts w:hint="eastAsia"/>
                <w:vertAlign w:val="baseline"/>
                <w:lang w:eastAsia="zh-CN"/>
              </w:rPr>
            </w:r>
          </w:p>
        </w:tc>
      </w:tr>
      <w:tr>
        <w:trPr/>
        <w:tc>
          <w:tcPr>
            <w:tcBorders/>
            <w:tcW w:w="1715" w:type="dxa"/>
            <w:vAlign w:val="center"/>
            <w:textDirection w:val="lrTb"/>
            <w:noWrap w:val="false"/>
          </w:tcPr>
          <w:p>
            <w:pPr>
              <w:pStyle w:val="967"/>
              <w:pBdr/>
              <w:spacing w:line="240" w:lineRule="auto"/>
              <w:ind w:firstLine="0"/>
              <w:jc w:val="center"/>
              <w:rPr>
                <w:rFonts w:hint="eastAsia"/>
                <w:vertAlign w:val="baseline"/>
                <w:lang w:eastAsia="zh-CN"/>
              </w:rPr>
            </w:pPr>
            <w:r>
              <w:rPr>
                <w:rFonts w:hint="eastAsia" w:ascii="Times New Roman" w:hAnsi="Times New Roman" w:cs="Times New Roman"/>
                <w:b/>
                <w:bCs/>
                <w:sz w:val="17"/>
                <w:szCs w:val="17"/>
                <w:lang w:val="en-US" w:eastAsia="zh-CN"/>
              </w:rPr>
              <w:t xml:space="preserve">2130104</w:t>
            </w:r>
            <w:r>
              <w:rPr>
                <w:rFonts w:hint="eastAsia"/>
                <w:vertAlign w:val="baseline"/>
                <w:lang w:eastAsia="zh-CN"/>
              </w:rPr>
            </w:r>
            <w:r>
              <w:rPr>
                <w:rFonts w:hint="eastAsia"/>
                <w:vertAlign w:val="baseline"/>
                <w:lang w:eastAsia="zh-CN"/>
              </w:rPr>
            </w:r>
          </w:p>
        </w:tc>
        <w:tc>
          <w:tcPr>
            <w:tcBorders/>
            <w:tcW w:w="1676" w:type="dxa"/>
            <w:vAlign w:val="center"/>
            <w:textDirection w:val="lrTb"/>
            <w:noWrap w:val="false"/>
          </w:tcPr>
          <w:p>
            <w:pPr>
              <w:pStyle w:val="967"/>
              <w:pBdr/>
              <w:spacing w:line="240" w:lineRule="auto"/>
              <w:ind w:firstLine="0"/>
              <w:jc w:val="center"/>
              <w:rPr>
                <w:rFonts w:hint="eastAsia"/>
                <w:vertAlign w:val="baseline"/>
                <w:lang w:eastAsia="zh-CN"/>
              </w:rPr>
            </w:pPr>
            <w:r>
              <w:rPr>
                <w:rFonts w:hint="eastAsia"/>
                <w:vertAlign w:val="baseline"/>
                <w:lang w:eastAsia="zh-CN"/>
              </w:rPr>
            </w:r>
            <w:r>
              <w:rPr>
                <w:rFonts w:hint="eastAsia"/>
                <w:vertAlign w:val="baseline"/>
                <w:lang w:eastAsia="zh-CN"/>
              </w:rPr>
            </w:r>
          </w:p>
        </w:tc>
        <w:tc>
          <w:tcPr>
            <w:tcBorders/>
            <w:tcW w:w="1662" w:type="dxa"/>
            <w:vAlign w:val="center"/>
            <w:textDirection w:val="lrTb"/>
            <w:noWrap w:val="false"/>
          </w:tcPr>
          <w:p>
            <w:pPr>
              <w:pStyle w:val="967"/>
              <w:pBdr/>
              <w:spacing w:line="240" w:lineRule="auto"/>
              <w:ind w:firstLine="0"/>
              <w:jc w:val="center"/>
              <w:rPr>
                <w:rFonts w:hint="eastAsia"/>
                <w:vertAlign w:val="baseline"/>
                <w:lang w:eastAsia="zh-CN"/>
              </w:rPr>
            </w:pPr>
            <w:r>
              <w:rPr>
                <w:rFonts w:hint="eastAsia"/>
                <w:sz w:val="17"/>
                <w:szCs w:val="17"/>
                <w:lang w:val="en-US" w:eastAsia="zh-CN"/>
              </w:rPr>
              <w:t xml:space="preserve">事业运行</w:t>
            </w:r>
            <w:r>
              <w:rPr>
                <w:rFonts w:hint="eastAsia"/>
                <w:vertAlign w:val="baseline"/>
                <w:lang w:eastAsia="zh-CN"/>
              </w:rPr>
            </w:r>
            <w:r>
              <w:rPr>
                <w:rFonts w:hint="eastAsia"/>
                <w:vertAlign w:val="baseline"/>
                <w:lang w:eastAsia="zh-CN"/>
              </w:rPr>
            </w:r>
          </w:p>
        </w:tc>
        <w:tc>
          <w:tcPr>
            <w:tcBorders/>
            <w:tcW w:w="1717" w:type="dxa"/>
            <w:vAlign w:val="center"/>
            <w:textDirection w:val="lrTb"/>
            <w:noWrap w:val="false"/>
          </w:tcPr>
          <w:p>
            <w:pPr>
              <w:pStyle w:val="967"/>
              <w:pBdr/>
              <w:spacing w:line="240" w:lineRule="auto"/>
              <w:ind w:firstLine="0" w:left="1060"/>
              <w:jc w:val="center"/>
              <w:rPr>
                <w:rFonts w:hint="eastAsia"/>
                <w:vertAlign w:val="baseline"/>
                <w:lang w:eastAsia="zh-CN"/>
              </w:rPr>
            </w:pPr>
            <w:r>
              <w:rPr>
                <w:rFonts w:hint="eastAsia" w:ascii="Times New Roman" w:hAnsi="Times New Roman" w:cs="Times New Roman"/>
                <w:b/>
                <w:bCs/>
                <w:sz w:val="17"/>
                <w:szCs w:val="17"/>
                <w:lang w:val="en-US" w:eastAsia="zh-CN" w:bidi="en-US"/>
              </w:rPr>
              <w:t xml:space="preserve">25.27</w:t>
            </w:r>
            <w:r>
              <w:rPr>
                <w:rFonts w:hint="eastAsia"/>
                <w:vertAlign w:val="baseline"/>
                <w:lang w:eastAsia="zh-CN"/>
              </w:rPr>
            </w:r>
            <w:r>
              <w:rPr>
                <w:rFonts w:hint="eastAsia"/>
                <w:vertAlign w:val="baseline"/>
                <w:lang w:eastAsia="zh-CN"/>
              </w:rPr>
            </w:r>
          </w:p>
        </w:tc>
        <w:tc>
          <w:tcPr>
            <w:tcBorders/>
            <w:tcW w:w="1879" w:type="dxa"/>
            <w:vAlign w:val="center"/>
            <w:textDirection w:val="lrTb"/>
            <w:noWrap w:val="false"/>
          </w:tcPr>
          <w:p>
            <w:pPr>
              <w:pStyle w:val="967"/>
              <w:pBdr/>
              <w:spacing w:line="240" w:lineRule="auto"/>
              <w:ind w:firstLine="0" w:left="1320"/>
              <w:jc w:val="center"/>
              <w:rPr>
                <w:rFonts w:hint="eastAsia"/>
                <w:vertAlign w:val="baseline"/>
                <w:lang w:eastAsia="zh-CN"/>
              </w:rPr>
            </w:pPr>
            <w:r>
              <w:rPr>
                <w:rFonts w:hint="eastAsia"/>
                <w:b/>
                <w:bCs/>
                <w:sz w:val="17"/>
                <w:szCs w:val="17"/>
                <w:lang w:val="en-US" w:eastAsia="zh-CN"/>
              </w:rPr>
              <w:t xml:space="preserve">25.27</w:t>
            </w:r>
            <w:r>
              <w:rPr>
                <w:rFonts w:hint="eastAsia"/>
                <w:vertAlign w:val="baseline"/>
                <w:lang w:eastAsia="zh-CN"/>
              </w:rPr>
            </w:r>
            <w:r>
              <w:rPr>
                <w:rFonts w:hint="eastAsia"/>
                <w:vertAlign w:val="baseline"/>
                <w:lang w:eastAsia="zh-CN"/>
              </w:rPr>
            </w:r>
          </w:p>
        </w:tc>
        <w:tc>
          <w:tcPr>
            <w:tcBorders/>
            <w:tcW w:w="1729" w:type="dxa"/>
            <w:vAlign w:val="center"/>
            <w:textDirection w:val="lrTb"/>
            <w:noWrap w:val="false"/>
          </w:tcPr>
          <w:p>
            <w:pPr>
              <w:pStyle w:val="967"/>
              <w:pBdr/>
              <w:spacing w:line="240" w:lineRule="auto"/>
              <w:ind w:firstLine="0" w:left="1120"/>
              <w:jc w:val="center"/>
              <w:rPr>
                <w:rFonts w:hint="eastAsia"/>
                <w:vertAlign w:val="baseline"/>
                <w:lang w:eastAsia="zh-CN"/>
              </w:rPr>
            </w:pPr>
            <w:r>
              <w:rPr>
                <w:rFonts w:hint="eastAsia" w:ascii="Times New Roman" w:hAnsi="Times New Roman" w:cs="Times New Roman"/>
                <w:b/>
                <w:bCs/>
                <w:sz w:val="17"/>
                <w:szCs w:val="17"/>
                <w:lang w:val="en-US" w:eastAsia="zh-CN" w:bidi="en-US"/>
              </w:rPr>
              <w:t xml:space="preserve">24.79</w:t>
            </w:r>
            <w:r>
              <w:rPr>
                <w:rFonts w:hint="eastAsia"/>
                <w:vertAlign w:val="baseline"/>
                <w:lang w:eastAsia="zh-CN"/>
              </w:rPr>
            </w:r>
            <w:r>
              <w:rPr>
                <w:rFonts w:hint="eastAsia"/>
                <w:vertAlign w:val="baseline"/>
                <w:lang w:eastAsia="zh-CN"/>
              </w:rPr>
            </w:r>
          </w:p>
        </w:tc>
        <w:tc>
          <w:tcPr>
            <w:gridSpan w:val="2"/>
            <w:tcBorders/>
            <w:tcW w:w="1790" w:type="dxa"/>
            <w:vAlign w:val="center"/>
            <w:textDirection w:val="lrTb"/>
            <w:noWrap w:val="false"/>
          </w:tcPr>
          <w:p>
            <w:pPr>
              <w:pStyle w:val="967"/>
              <w:pBdr/>
              <w:spacing w:line="240" w:lineRule="auto"/>
              <w:ind w:firstLine="0" w:left="1060"/>
              <w:jc w:val="center"/>
              <w:rPr>
                <w:rFonts w:hint="eastAsia"/>
                <w:vertAlign w:val="baseline"/>
                <w:lang w:eastAsia="zh-CN"/>
              </w:rPr>
            </w:pPr>
            <w:r>
              <w:rPr>
                <w:rFonts w:hint="eastAsia"/>
                <w:b/>
                <w:bCs/>
                <w:sz w:val="17"/>
                <w:szCs w:val="17"/>
                <w:lang w:val="en-US" w:eastAsia="zh-CN"/>
              </w:rPr>
              <w:t xml:space="preserve">0.48</w:t>
            </w:r>
            <w:r>
              <w:rPr>
                <w:rFonts w:hint="eastAsia"/>
                <w:vertAlign w:val="baseline"/>
                <w:lang w:eastAsia="zh-CN"/>
              </w:rPr>
            </w:r>
            <w:r>
              <w:rPr>
                <w:rFonts w:hint="eastAsia"/>
                <w:vertAlign w:val="baseline"/>
                <w:lang w:eastAsia="zh-CN"/>
              </w:rPr>
            </w:r>
          </w:p>
        </w:tc>
        <w:tc>
          <w:tcPr>
            <w:tcBorders/>
            <w:tcW w:w="1694" w:type="dxa"/>
            <w:vAlign w:val="center"/>
            <w:textDirection w:val="lrTb"/>
            <w:noWrap w:val="false"/>
          </w:tcPr>
          <w:p>
            <w:pPr>
              <w:pStyle w:val="967"/>
              <w:pBdr/>
              <w:spacing w:line="240" w:lineRule="auto"/>
              <w:ind w:firstLine="400"/>
              <w:jc w:val="center"/>
              <w:rPr>
                <w:rFonts w:hint="eastAsia"/>
                <w:vertAlign w:val="baseline"/>
                <w:lang w:eastAsia="zh-CN"/>
              </w:rPr>
            </w:pPr>
            <w:r>
              <w:rPr>
                <w:rFonts w:hint="eastAsia" w:ascii="Times New Roman" w:hAnsi="Times New Roman" w:cs="Times New Roman"/>
                <w:b/>
                <w:bCs/>
                <w:sz w:val="17"/>
                <w:szCs w:val="17"/>
                <w:lang w:val="en-US" w:eastAsia="zh-CN" w:bidi="en-US"/>
              </w:rPr>
              <w:t xml:space="preserve">0.00</w:t>
            </w:r>
            <w:r>
              <w:rPr>
                <w:rFonts w:hint="eastAsia"/>
                <w:vertAlign w:val="baseline"/>
                <w:lang w:eastAsia="zh-CN"/>
              </w:rPr>
            </w:r>
            <w:r>
              <w:rPr>
                <w:rFonts w:hint="eastAsia"/>
                <w:vertAlign w:val="baseline"/>
                <w:lang w:eastAsia="zh-CN"/>
              </w:rPr>
            </w:r>
          </w:p>
        </w:tc>
        <w:tc>
          <w:tcPr>
            <w:tcBorders/>
            <w:tcW w:w="1695" w:type="dxa"/>
            <w:vAlign w:val="center"/>
            <w:textDirection w:val="lrTb"/>
            <w:noWrap w:val="false"/>
          </w:tcPr>
          <w:p>
            <w:pPr>
              <w:pStyle w:val="967"/>
              <w:pBdr/>
              <w:spacing w:line="240" w:lineRule="auto"/>
              <w:ind w:firstLine="400"/>
              <w:jc w:val="center"/>
              <w:rPr>
                <w:rFonts w:hint="eastAsia"/>
                <w:vertAlign w:val="baseline"/>
                <w:lang w:eastAsia="zh-CN"/>
              </w:rPr>
            </w:pPr>
            <w:r>
              <w:rPr>
                <w:rFonts w:hint="eastAsia"/>
                <w:b/>
                <w:bCs/>
                <w:sz w:val="17"/>
                <w:szCs w:val="17"/>
                <w:lang w:val="en-US" w:eastAsia="zh-CN"/>
              </w:rPr>
              <w:t xml:space="preserve">0</w:t>
            </w:r>
            <w:r>
              <w:rPr>
                <w:rFonts w:hint="eastAsia"/>
                <w:vertAlign w:val="baseline"/>
                <w:lang w:eastAsia="zh-CN"/>
              </w:rPr>
            </w:r>
            <w:r>
              <w:rPr>
                <w:rFonts w:hint="eastAsia"/>
                <w:vertAlign w:val="baseline"/>
                <w:lang w:eastAsia="zh-CN"/>
              </w:rPr>
            </w:r>
          </w:p>
        </w:tc>
      </w:tr>
      <w:tr>
        <w:trPr/>
        <w:tc>
          <w:tcPr>
            <w:tcBorders/>
            <w:tcW w:w="1715" w:type="dxa"/>
            <w:vAlign w:val="center"/>
            <w:textDirection w:val="lrTb"/>
            <w:noWrap w:val="false"/>
          </w:tcPr>
          <w:p>
            <w:pPr>
              <w:pStyle w:val="967"/>
              <w:pBdr/>
              <w:spacing w:line="240" w:lineRule="auto"/>
              <w:ind w:firstLine="0"/>
              <w:jc w:val="center"/>
              <w:rPr>
                <w:rFonts w:hint="eastAsia"/>
                <w:vertAlign w:val="baseline"/>
                <w:lang w:eastAsia="zh-CN"/>
              </w:rPr>
            </w:pPr>
            <w:r>
              <w:rPr>
                <w:rFonts w:hint="eastAsia" w:ascii="Times New Roman" w:hAnsi="Times New Roman" w:cs="Times New Roman"/>
                <w:b/>
                <w:bCs/>
                <w:sz w:val="17"/>
                <w:szCs w:val="17"/>
                <w:lang w:val="en-US" w:eastAsia="zh-CN"/>
              </w:rPr>
              <w:t xml:space="preserve">2210201</w:t>
            </w:r>
            <w:r>
              <w:rPr>
                <w:rFonts w:hint="eastAsia"/>
                <w:vertAlign w:val="baseline"/>
                <w:lang w:eastAsia="zh-CN"/>
              </w:rPr>
            </w:r>
            <w:r>
              <w:rPr>
                <w:rFonts w:hint="eastAsia"/>
                <w:vertAlign w:val="baseline"/>
                <w:lang w:eastAsia="zh-CN"/>
              </w:rPr>
            </w:r>
          </w:p>
        </w:tc>
        <w:tc>
          <w:tcPr>
            <w:tcBorders/>
            <w:tcW w:w="1676" w:type="dxa"/>
            <w:vAlign w:val="center"/>
            <w:textDirection w:val="lrTb"/>
            <w:noWrap w:val="false"/>
          </w:tcPr>
          <w:p>
            <w:pPr>
              <w:pStyle w:val="967"/>
              <w:pBdr/>
              <w:spacing w:line="240" w:lineRule="auto"/>
              <w:ind w:firstLine="0"/>
              <w:jc w:val="center"/>
              <w:rPr>
                <w:rFonts w:hint="eastAsia"/>
                <w:vertAlign w:val="baseline"/>
                <w:lang w:eastAsia="zh-CN"/>
              </w:rPr>
            </w:pPr>
            <w:r>
              <w:rPr>
                <w:rFonts w:hint="eastAsia"/>
                <w:vertAlign w:val="baseline"/>
                <w:lang w:eastAsia="zh-CN"/>
              </w:rPr>
            </w:r>
            <w:r>
              <w:rPr>
                <w:rFonts w:hint="eastAsia"/>
                <w:vertAlign w:val="baseline"/>
                <w:lang w:eastAsia="zh-CN"/>
              </w:rPr>
            </w:r>
          </w:p>
        </w:tc>
        <w:tc>
          <w:tcPr>
            <w:tcBorders/>
            <w:tcW w:w="1662" w:type="dxa"/>
            <w:vAlign w:val="center"/>
            <w:textDirection w:val="lrTb"/>
            <w:noWrap w:val="false"/>
          </w:tcPr>
          <w:p>
            <w:pPr>
              <w:pStyle w:val="967"/>
              <w:pBdr/>
              <w:spacing w:line="240" w:lineRule="auto"/>
              <w:ind w:firstLine="0"/>
              <w:jc w:val="center"/>
              <w:rPr>
                <w:rFonts w:hint="eastAsia"/>
                <w:vertAlign w:val="baseline"/>
                <w:lang w:eastAsia="zh-CN"/>
              </w:rPr>
            </w:pPr>
            <w:r>
              <w:rPr>
                <w:rFonts w:hint="eastAsia"/>
                <w:sz w:val="17"/>
                <w:szCs w:val="17"/>
                <w:lang w:val="en-US" w:eastAsia="zh-CN"/>
              </w:rPr>
              <w:t xml:space="preserve">住房公积金</w:t>
            </w:r>
            <w:r>
              <w:rPr>
                <w:rFonts w:hint="eastAsia"/>
                <w:vertAlign w:val="baseline"/>
                <w:lang w:eastAsia="zh-CN"/>
              </w:rPr>
            </w:r>
            <w:r>
              <w:rPr>
                <w:rFonts w:hint="eastAsia"/>
                <w:vertAlign w:val="baseline"/>
                <w:lang w:eastAsia="zh-CN"/>
              </w:rPr>
            </w:r>
          </w:p>
        </w:tc>
        <w:tc>
          <w:tcPr>
            <w:tcBorders/>
            <w:tcW w:w="1717" w:type="dxa"/>
            <w:vAlign w:val="center"/>
            <w:textDirection w:val="lrTb"/>
            <w:noWrap w:val="false"/>
          </w:tcPr>
          <w:p>
            <w:pPr>
              <w:pStyle w:val="967"/>
              <w:pBdr/>
              <w:spacing w:line="240" w:lineRule="auto"/>
              <w:ind w:firstLine="0" w:left="1060"/>
              <w:jc w:val="center"/>
              <w:rPr>
                <w:rFonts w:hint="eastAsia"/>
                <w:vertAlign w:val="baseline"/>
                <w:lang w:eastAsia="zh-CN"/>
              </w:rPr>
            </w:pPr>
            <w:r>
              <w:rPr>
                <w:rFonts w:hint="eastAsia" w:ascii="Times New Roman" w:hAnsi="Times New Roman" w:cs="Times New Roman"/>
                <w:b/>
                <w:bCs/>
                <w:sz w:val="17"/>
                <w:szCs w:val="17"/>
                <w:lang w:val="en-US" w:eastAsia="zh-CN" w:bidi="en-US"/>
              </w:rPr>
              <w:t xml:space="preserve">3.12</w:t>
            </w:r>
            <w:r>
              <w:rPr>
                <w:rFonts w:hint="eastAsia"/>
                <w:vertAlign w:val="baseline"/>
                <w:lang w:eastAsia="zh-CN"/>
              </w:rPr>
            </w:r>
            <w:r>
              <w:rPr>
                <w:rFonts w:hint="eastAsia"/>
                <w:vertAlign w:val="baseline"/>
                <w:lang w:eastAsia="zh-CN"/>
              </w:rPr>
            </w:r>
          </w:p>
        </w:tc>
        <w:tc>
          <w:tcPr>
            <w:tcBorders/>
            <w:tcW w:w="1879" w:type="dxa"/>
            <w:vAlign w:val="center"/>
            <w:textDirection w:val="lrTb"/>
            <w:noWrap w:val="false"/>
          </w:tcPr>
          <w:p>
            <w:pPr>
              <w:pStyle w:val="967"/>
              <w:pBdr/>
              <w:spacing w:line="240" w:lineRule="auto"/>
              <w:ind w:firstLine="0" w:left="1320"/>
              <w:jc w:val="center"/>
              <w:rPr>
                <w:rFonts w:hint="eastAsia"/>
                <w:vertAlign w:val="baseline"/>
                <w:lang w:eastAsia="zh-CN"/>
              </w:rPr>
            </w:pPr>
            <w:r>
              <w:rPr>
                <w:rFonts w:hint="eastAsia"/>
                <w:b/>
                <w:bCs/>
                <w:sz w:val="17"/>
                <w:szCs w:val="17"/>
                <w:lang w:val="en-US" w:eastAsia="zh-CN"/>
              </w:rPr>
              <w:t xml:space="preserve">3.12</w:t>
            </w:r>
            <w:r>
              <w:rPr>
                <w:rFonts w:hint="eastAsia"/>
                <w:vertAlign w:val="baseline"/>
                <w:lang w:eastAsia="zh-CN"/>
              </w:rPr>
            </w:r>
            <w:r>
              <w:rPr>
                <w:rFonts w:hint="eastAsia"/>
                <w:vertAlign w:val="baseline"/>
                <w:lang w:eastAsia="zh-CN"/>
              </w:rPr>
            </w:r>
          </w:p>
        </w:tc>
        <w:tc>
          <w:tcPr>
            <w:tcBorders/>
            <w:tcW w:w="1729" w:type="dxa"/>
            <w:vAlign w:val="center"/>
            <w:textDirection w:val="lrTb"/>
            <w:noWrap w:val="false"/>
          </w:tcPr>
          <w:p>
            <w:pPr>
              <w:pStyle w:val="967"/>
              <w:pBdr/>
              <w:spacing w:line="240" w:lineRule="auto"/>
              <w:ind w:firstLine="0" w:left="1120"/>
              <w:jc w:val="center"/>
              <w:rPr>
                <w:rFonts w:hint="eastAsia"/>
                <w:vertAlign w:val="baseline"/>
                <w:lang w:eastAsia="zh-CN"/>
              </w:rPr>
            </w:pPr>
            <w:r>
              <w:rPr>
                <w:rFonts w:hint="eastAsia" w:ascii="Times New Roman" w:hAnsi="Times New Roman" w:cs="Times New Roman"/>
                <w:b/>
                <w:bCs/>
                <w:sz w:val="17"/>
                <w:szCs w:val="17"/>
                <w:lang w:val="en-US" w:eastAsia="zh-CN" w:bidi="en-US"/>
              </w:rPr>
              <w:t xml:space="preserve">3.12</w:t>
            </w:r>
            <w:r>
              <w:rPr>
                <w:rFonts w:hint="eastAsia"/>
                <w:vertAlign w:val="baseline"/>
                <w:lang w:eastAsia="zh-CN"/>
              </w:rPr>
            </w:r>
            <w:r>
              <w:rPr>
                <w:rFonts w:hint="eastAsia"/>
                <w:vertAlign w:val="baseline"/>
                <w:lang w:eastAsia="zh-CN"/>
              </w:rPr>
            </w:r>
          </w:p>
        </w:tc>
        <w:tc>
          <w:tcPr>
            <w:gridSpan w:val="2"/>
            <w:tcBorders/>
            <w:tcW w:w="1790" w:type="dxa"/>
            <w:vAlign w:val="center"/>
            <w:textDirection w:val="lrTb"/>
            <w:noWrap w:val="false"/>
          </w:tcPr>
          <w:p>
            <w:pPr>
              <w:pStyle w:val="967"/>
              <w:pBdr/>
              <w:spacing w:line="240" w:lineRule="auto"/>
              <w:ind w:firstLine="0" w:left="1060"/>
              <w:jc w:val="center"/>
              <w:rPr>
                <w:rFonts w:hint="eastAsia"/>
                <w:vertAlign w:val="baseline"/>
                <w:lang w:eastAsia="zh-CN"/>
              </w:rPr>
            </w:pPr>
            <w:r>
              <w:rPr>
                <w:rFonts w:hint="eastAsia"/>
                <w:b/>
                <w:bCs/>
                <w:sz w:val="17"/>
                <w:szCs w:val="17"/>
                <w:lang w:val="en-US" w:eastAsia="zh-CN"/>
              </w:rPr>
              <w:t xml:space="preserve">0.00</w:t>
            </w:r>
            <w:r>
              <w:rPr>
                <w:rFonts w:hint="eastAsia"/>
                <w:vertAlign w:val="baseline"/>
                <w:lang w:eastAsia="zh-CN"/>
              </w:rPr>
            </w:r>
            <w:r>
              <w:rPr>
                <w:rFonts w:hint="eastAsia"/>
                <w:vertAlign w:val="baseline"/>
                <w:lang w:eastAsia="zh-CN"/>
              </w:rPr>
            </w:r>
          </w:p>
        </w:tc>
        <w:tc>
          <w:tcPr>
            <w:tcBorders/>
            <w:tcW w:w="1694" w:type="dxa"/>
            <w:vAlign w:val="center"/>
            <w:textDirection w:val="lrTb"/>
            <w:noWrap w:val="false"/>
          </w:tcPr>
          <w:p>
            <w:pPr>
              <w:pStyle w:val="967"/>
              <w:pBdr/>
              <w:spacing w:line="240" w:lineRule="auto"/>
              <w:ind w:firstLine="400"/>
              <w:jc w:val="center"/>
              <w:rPr>
                <w:rFonts w:hint="eastAsia"/>
                <w:vertAlign w:val="baseline"/>
                <w:lang w:eastAsia="zh-CN"/>
              </w:rPr>
            </w:pPr>
            <w:r>
              <w:rPr>
                <w:rFonts w:hint="eastAsia" w:ascii="Times New Roman" w:hAnsi="Times New Roman" w:cs="Times New Roman"/>
                <w:b/>
                <w:bCs/>
                <w:sz w:val="17"/>
                <w:szCs w:val="17"/>
                <w:lang w:val="en-US" w:eastAsia="zh-CN" w:bidi="en-US"/>
              </w:rPr>
              <w:t xml:space="preserve">0.00</w:t>
            </w:r>
            <w:r>
              <w:rPr>
                <w:rFonts w:hint="eastAsia"/>
                <w:vertAlign w:val="baseline"/>
                <w:lang w:eastAsia="zh-CN"/>
              </w:rPr>
            </w:r>
            <w:r>
              <w:rPr>
                <w:rFonts w:hint="eastAsia"/>
                <w:vertAlign w:val="baseline"/>
                <w:lang w:eastAsia="zh-CN"/>
              </w:rPr>
            </w:r>
          </w:p>
        </w:tc>
        <w:tc>
          <w:tcPr>
            <w:tcBorders/>
            <w:tcW w:w="1695" w:type="dxa"/>
            <w:vAlign w:val="center"/>
            <w:textDirection w:val="lrTb"/>
            <w:noWrap w:val="false"/>
          </w:tcPr>
          <w:p>
            <w:pPr>
              <w:pStyle w:val="967"/>
              <w:pBdr/>
              <w:spacing w:line="240" w:lineRule="auto"/>
              <w:ind w:firstLine="400"/>
              <w:jc w:val="center"/>
              <w:rPr>
                <w:rFonts w:hint="eastAsia"/>
                <w:vertAlign w:val="baseline"/>
                <w:lang w:eastAsia="zh-CN"/>
              </w:rPr>
            </w:pPr>
            <w:r>
              <w:rPr>
                <w:rFonts w:hint="eastAsia"/>
                <w:b/>
                <w:bCs/>
                <w:sz w:val="17"/>
                <w:szCs w:val="17"/>
                <w:lang w:val="en-US" w:eastAsia="zh-CN"/>
              </w:rPr>
              <w:t xml:space="preserve">0</w:t>
            </w:r>
            <w:r>
              <w:rPr>
                <w:rFonts w:hint="eastAsia"/>
                <w:vertAlign w:val="baseline"/>
                <w:lang w:eastAsia="zh-CN"/>
              </w:rPr>
            </w:r>
            <w:r>
              <w:rPr>
                <w:rFonts w:hint="eastAsia"/>
                <w:vertAlign w:val="baseline"/>
                <w:lang w:eastAsia="zh-CN"/>
              </w:rPr>
            </w:r>
          </w:p>
        </w:tc>
      </w:tr>
      <w:tr>
        <w:trPr/>
        <w:tc>
          <w:tcPr>
            <w:gridSpan w:val="10"/>
            <w:tcBorders/>
            <w:tcW w:w="15557" w:type="dxa"/>
            <w:vAlign w:val="top"/>
            <w:textDirection w:val="lrTb"/>
            <w:noWrap w:val="false"/>
          </w:tcPr>
          <w:p>
            <w:pPr>
              <w:pStyle w:val="944"/>
              <w:pBdr/>
              <w:spacing/>
              <w:ind/>
              <w:jc w:val="left"/>
              <w:rPr>
                <w:rFonts w:hint="eastAsia"/>
                <w:vertAlign w:val="baseline"/>
                <w:lang w:eastAsia="zh-CN"/>
              </w:rPr>
            </w:pPr>
            <w:r>
              <w:rPr>
                <w:sz w:val="16"/>
                <w:szCs w:val="16"/>
              </w:rPr>
              <w:t xml:space="preserve">注：本报表金额单位转换时可能存在四舍五入尾数误差。</w:t>
            </w:r>
            <w:r>
              <w:rPr>
                <w:rFonts w:hint="eastAsia"/>
                <w:vertAlign w:val="baseline"/>
                <w:lang w:eastAsia="zh-CN"/>
              </w:rPr>
            </w:r>
            <w:r>
              <w:rPr>
                <w:rFonts w:hint="eastAsia"/>
                <w:vertAlign w:val="baseline"/>
                <w:lang w:eastAsia="zh-CN"/>
              </w:rPr>
            </w:r>
          </w:p>
        </w:tc>
      </w:tr>
    </w:tbl>
    <w:p>
      <w:pPr>
        <w:pStyle w:val="944"/>
        <w:pBdr/>
        <w:spacing/>
        <w:ind/>
        <w:jc w:val="left"/>
        <w:rPr>
          <w:rFonts w:hint="eastAsia"/>
          <w:lang w:eastAsia="zh-CN"/>
        </w:rPr>
      </w:pPr>
      <w:r>
        <w:rPr>
          <w:rFonts w:hint="eastAsia"/>
          <w:lang w:eastAsia="zh-CN"/>
        </w:rPr>
      </w:r>
      <w:r>
        <w:rPr>
          <w:rFonts w:hint="eastAsia"/>
          <w:lang w:eastAsia="zh-CN"/>
        </w:rPr>
      </w:r>
    </w:p>
    <w:p>
      <w:pPr>
        <w:pStyle w:val="944"/>
        <w:pBdr/>
        <w:spacing/>
        <w:ind/>
        <w:jc w:val="left"/>
        <w:rPr>
          <w:lang w:eastAsia="zh-CN"/>
        </w:rPr>
      </w:pPr>
      <w:r>
        <w:rPr>
          <w:lang w:eastAsia="zh-CN"/>
        </w:rPr>
      </w:r>
      <w:r>
        <w:rPr>
          <w:lang w:eastAsia="zh-CN"/>
        </w:rPr>
      </w:r>
    </w:p>
    <w:p>
      <w:pPr>
        <w:pStyle w:val="944"/>
        <w:pBdr/>
        <w:spacing/>
        <w:ind/>
        <w:jc w:val="left"/>
        <w:rPr>
          <w:lang w:eastAsia="zh-CN"/>
        </w:rPr>
      </w:pPr>
      <w:r>
        <w:rPr>
          <w:lang w:eastAsia="zh-CN"/>
        </w:rPr>
      </w:r>
      <w:r>
        <w:rPr>
          <w:lang w:eastAsia="zh-CN"/>
        </w:rPr>
      </w:r>
    </w:p>
    <w:p>
      <w:pPr>
        <w:pStyle w:val="944"/>
        <w:pBdr/>
        <w:spacing/>
        <w:ind/>
        <w:jc w:val="left"/>
        <w:rPr>
          <w:lang w:eastAsia="zh-CN"/>
        </w:rPr>
      </w:pPr>
      <w:r>
        <w:rPr>
          <w:lang w:eastAsia="zh-CN"/>
        </w:rPr>
      </w:r>
      <w:r>
        <w:rPr>
          <w:lang w:eastAsia="zh-CN"/>
        </w:rPr>
      </w:r>
    </w:p>
    <w:p>
      <w:pPr>
        <w:pStyle w:val="944"/>
        <w:pBdr/>
        <w:spacing/>
        <w:ind/>
        <w:jc w:val="left"/>
        <w:rPr>
          <w:lang w:eastAsia="zh-CN"/>
        </w:rPr>
      </w:pPr>
      <w:r>
        <w:rPr>
          <w:lang w:eastAsia="zh-CN"/>
        </w:rPr>
      </w:r>
      <w:r>
        <w:rPr>
          <w:lang w:eastAsia="zh-CN"/>
        </w:rPr>
      </w:r>
    </w:p>
    <w:p>
      <w:pPr>
        <w:pStyle w:val="944"/>
        <w:pBdr/>
        <w:spacing/>
        <w:ind/>
        <w:jc w:val="left"/>
        <w:rPr>
          <w:lang w:eastAsia="zh-CN"/>
        </w:rPr>
      </w:pPr>
      <w:r>
        <w:rPr>
          <w:lang w:eastAsia="zh-CN"/>
        </w:rPr>
      </w:r>
      <w:r>
        <w:rPr>
          <w:lang w:eastAsia="zh-CN"/>
        </w:rPr>
      </w:r>
    </w:p>
    <w:p>
      <w:pPr>
        <w:pStyle w:val="944"/>
        <w:pBdr/>
        <w:spacing/>
        <w:ind/>
        <w:jc w:val="left"/>
        <w:rPr>
          <w:lang w:eastAsia="zh-CN"/>
        </w:rPr>
      </w:pPr>
      <w:r>
        <w:rPr>
          <w:lang w:eastAsia="zh-CN"/>
        </w:rPr>
      </w:r>
      <w:r>
        <w:rPr>
          <w:lang w:eastAsia="zh-CN"/>
        </w:rPr>
      </w:r>
    </w:p>
    <w:p>
      <w:pPr>
        <w:pStyle w:val="944"/>
        <w:pBdr/>
        <w:spacing/>
        <w:ind/>
        <w:jc w:val="left"/>
        <w:rPr>
          <w:lang w:eastAsia="zh-CN"/>
        </w:rPr>
      </w:pPr>
      <w:r>
        <w:rPr>
          <w:lang w:eastAsia="zh-CN"/>
        </w:rPr>
      </w:r>
      <w:r>
        <w:rPr>
          <w:lang w:eastAsia="zh-CN"/>
        </w:rPr>
      </w:r>
    </w:p>
    <w:p>
      <w:pPr>
        <w:pStyle w:val="944"/>
        <w:pBdr/>
        <w:spacing/>
        <w:ind/>
        <w:jc w:val="left"/>
        <w:rPr>
          <w:lang w:eastAsia="zh-CN"/>
        </w:rPr>
      </w:pPr>
      <w:r>
        <w:rPr>
          <w:lang w:eastAsia="zh-CN"/>
        </w:rPr>
      </w:r>
      <w:r>
        <w:rPr>
          <w:lang w:eastAsia="zh-CN"/>
        </w:rPr>
      </w:r>
    </w:p>
    <w:p>
      <w:pPr>
        <w:pStyle w:val="944"/>
        <w:pBdr/>
        <w:spacing/>
        <w:ind/>
        <w:jc w:val="left"/>
        <w:rPr>
          <w:lang w:eastAsia="zh-CN"/>
        </w:rPr>
      </w:pPr>
      <w:r>
        <w:rPr>
          <w:lang w:eastAsia="zh-CN"/>
        </w:rPr>
      </w:r>
      <w:r>
        <w:rPr>
          <w:lang w:eastAsia="zh-CN"/>
        </w:rPr>
      </w:r>
    </w:p>
    <w:p>
      <w:pPr>
        <w:pStyle w:val="944"/>
        <w:pBdr/>
        <w:spacing/>
        <w:ind/>
        <w:jc w:val="left"/>
        <w:rPr>
          <w:lang w:eastAsia="zh-CN"/>
        </w:rPr>
      </w:pPr>
      <w:r>
        <w:rPr>
          <w:lang w:eastAsia="zh-CN"/>
        </w:rPr>
      </w:r>
      <w:r>
        <w:rPr>
          <w:lang w:eastAsia="zh-CN"/>
        </w:rPr>
      </w:r>
    </w:p>
    <w:p>
      <w:pPr>
        <w:pStyle w:val="944"/>
        <w:pBdr/>
        <w:spacing/>
        <w:ind/>
        <w:jc w:val="left"/>
        <w:rPr>
          <w:lang w:eastAsia="zh-CN"/>
        </w:rPr>
      </w:pPr>
      <w:r>
        <w:rPr>
          <w:lang w:eastAsia="zh-CN"/>
        </w:rPr>
      </w:r>
      <w:r>
        <w:rPr>
          <w:lang w:eastAsia="zh-CN"/>
        </w:rPr>
      </w:r>
    </w:p>
    <w:p>
      <w:pPr>
        <w:pStyle w:val="944"/>
        <w:pBdr/>
        <w:spacing/>
        <w:ind/>
        <w:jc w:val="left"/>
        <w:rPr>
          <w:lang w:eastAsia="zh-CN"/>
        </w:rPr>
      </w:pPr>
      <w:r>
        <w:rPr>
          <w:lang w:eastAsia="zh-CN"/>
        </w:rPr>
      </w:r>
      <w:r>
        <w:rPr>
          <w:lang w:eastAsia="zh-CN"/>
        </w:rPr>
      </w:r>
    </w:p>
    <w:p>
      <w:pPr>
        <w:pStyle w:val="944"/>
        <w:pBdr/>
        <w:spacing/>
        <w:ind/>
        <w:jc w:val="left"/>
        <w:rPr>
          <w:lang w:eastAsia="zh-CN"/>
        </w:rPr>
      </w:pPr>
      <w:r>
        <w:rPr>
          <w:lang w:eastAsia="zh-CN"/>
        </w:rPr>
      </w:r>
      <w:r>
        <w:rPr>
          <w:lang w:eastAsia="zh-CN"/>
        </w:rPr>
      </w:r>
    </w:p>
    <w:p>
      <w:pPr>
        <w:pStyle w:val="944"/>
        <w:pBdr/>
        <w:spacing/>
        <w:ind/>
        <w:jc w:val="left"/>
        <w:rPr>
          <w:lang w:eastAsia="zh-CN"/>
        </w:rPr>
      </w:pPr>
      <w:r>
        <w:rPr>
          <w:lang w:eastAsia="zh-CN"/>
        </w:rPr>
      </w:r>
      <w:r>
        <w:rPr>
          <w:lang w:eastAsia="zh-CN"/>
        </w:rPr>
      </w:r>
    </w:p>
    <w:p>
      <w:pPr>
        <w:pStyle w:val="965"/>
        <w:keepNext w:val="true"/>
        <w:keepLines w:val="true"/>
        <w:pBdr/>
        <w:spacing w:after="240"/>
        <w:ind/>
        <w:jc w:val="center"/>
        <w:rPr/>
      </w:pPr>
      <w:r/>
      <w:bookmarkStart w:id="25" w:name="bookmark56"/>
      <w:r/>
      <w:bookmarkStart w:id="26" w:name="bookmark57"/>
      <w:r/>
      <w:bookmarkStart w:id="27" w:name="bookmark58"/>
      <w:r>
        <w:t xml:space="preserve">一般公共预算基本支出情况表</w:t>
      </w:r>
      <w:bookmarkEnd w:id="25"/>
      <w:r/>
      <w:bookmarkEnd w:id="26"/>
      <w:r/>
      <w:bookmarkEnd w:id="27"/>
      <w:r/>
      <w:r/>
    </w:p>
    <w:tbl>
      <w:tblPr>
        <w:tblStyle w:val="949"/>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3110"/>
        <w:gridCol w:w="3111"/>
        <w:gridCol w:w="3111"/>
        <w:gridCol w:w="3112"/>
        <w:gridCol w:w="3113"/>
      </w:tblGrid>
      <w:tr>
        <w:trPr/>
        <w:tc>
          <w:tcPr>
            <w:gridSpan w:val="4"/>
            <w:tcBorders/>
            <w:tcW w:w="12444" w:type="dxa"/>
            <w:vAlign w:val="top"/>
            <w:textDirection w:val="lrTb"/>
            <w:noWrap w:val="false"/>
          </w:tcPr>
          <w:p>
            <w:pPr>
              <w:pStyle w:val="944"/>
              <w:pBdr/>
              <w:spacing/>
              <w:ind/>
              <w:jc w:val="left"/>
              <w:rPr>
                <w:rFonts w:hint="eastAsia" w:ascii="宋体" w:hAnsi="宋体" w:eastAsia="宋体" w:cs="宋体"/>
                <w:sz w:val="16"/>
                <w:szCs w:val="16"/>
                <w:vertAlign w:val="baseline"/>
                <w:lang w:eastAsia="zh-CN"/>
              </w:rPr>
            </w:pPr>
            <w:r>
              <w:rPr>
                <w:rFonts w:hint="eastAsia" w:ascii="宋体" w:hAnsi="宋体" w:eastAsia="宋体" w:cs="宋体"/>
                <w:sz w:val="16"/>
                <w:szCs w:val="16"/>
                <w:vertAlign w:val="baseline"/>
                <w:lang w:eastAsia="zh-CN"/>
              </w:rPr>
              <w:t xml:space="preserve">单位名称：</w:t>
            </w:r>
            <w:r>
              <w:rPr>
                <w:rFonts w:ascii="宋体" w:hAnsi="宋体" w:eastAsia="宋体" w:cs="宋体"/>
                <w:sz w:val="16"/>
              </w:rPr>
              <w:t xml:space="preserve">环江毛南族自治县思恩镇农机管理站                                                          </w:t>
            </w:r>
            <w:r>
              <w:rPr>
                <w:rFonts w:hint="eastAsia" w:ascii="宋体" w:hAnsi="宋体" w:eastAsia="宋体" w:cs="宋体"/>
                <w:sz w:val="16"/>
                <w:szCs w:val="16"/>
                <w:vertAlign w:val="baseline"/>
                <w:lang w:val="en-US" w:eastAsia="zh-CN"/>
              </w:rPr>
              <w:t xml:space="preserve">                    </w:t>
            </w:r>
            <w:r>
              <w:rPr>
                <w:rFonts w:hint="eastAsia" w:ascii="宋体" w:hAnsi="宋体" w:eastAsia="宋体" w:cs="宋体"/>
                <w:sz w:val="16"/>
                <w:szCs w:val="16"/>
                <w:vertAlign w:val="baseline"/>
                <w:lang w:eastAsia="zh-CN"/>
              </w:rPr>
              <w:t xml:space="preserve">                                                                    </w:t>
            </w:r>
            <w:r>
              <w:rPr>
                <w:rFonts w:hint="eastAsia" w:ascii="宋体" w:hAnsi="宋体" w:eastAsia="宋体" w:cs="宋体"/>
                <w:sz w:val="16"/>
                <w:szCs w:val="16"/>
                <w:vertAlign w:val="baseline"/>
                <w:lang w:eastAsia="zh-CN"/>
              </w:rPr>
            </w:r>
            <w:r>
              <w:rPr>
                <w:rFonts w:hint="eastAsia" w:ascii="宋体" w:hAnsi="宋体" w:eastAsia="宋体" w:cs="宋体"/>
                <w:sz w:val="16"/>
                <w:szCs w:val="16"/>
                <w:vertAlign w:val="baseline"/>
                <w:lang w:eastAsia="zh-CN"/>
              </w:rPr>
            </w:r>
          </w:p>
        </w:tc>
        <w:tc>
          <w:tcPr>
            <w:tcBorders/>
            <w:tcW w:w="3113" w:type="dxa"/>
            <w:vAlign w:val="top"/>
            <w:textDirection w:val="lrTb"/>
            <w:noWrap w:val="false"/>
          </w:tcPr>
          <w:p>
            <w:pPr>
              <w:pStyle w:val="944"/>
              <w:pBdr/>
              <w:spacing/>
              <w:ind w:firstLine="1760"/>
              <w:jc w:val="left"/>
              <w:rPr>
                <w:rFonts w:hint="eastAsia" w:ascii="宋体" w:hAnsi="宋体" w:eastAsia="宋体" w:cs="宋体"/>
                <w:sz w:val="16"/>
                <w:szCs w:val="16"/>
                <w:vertAlign w:val="baseline"/>
                <w:lang w:eastAsia="zh-CN"/>
              </w:rPr>
            </w:pPr>
            <w:r>
              <w:rPr>
                <w:rFonts w:hint="eastAsia" w:ascii="宋体" w:hAnsi="宋体" w:eastAsia="宋体" w:cs="宋体"/>
                <w:sz w:val="16"/>
                <w:szCs w:val="16"/>
                <w:vertAlign w:val="baseline"/>
                <w:lang w:eastAsia="zh-CN"/>
              </w:rPr>
              <w:t xml:space="preserve">单位：万元  </w:t>
            </w:r>
            <w:r>
              <w:rPr>
                <w:rFonts w:hint="eastAsia" w:ascii="宋体" w:hAnsi="宋体" w:eastAsia="宋体" w:cs="宋体"/>
                <w:sz w:val="16"/>
                <w:szCs w:val="16"/>
                <w:vertAlign w:val="baseline"/>
                <w:lang w:eastAsia="zh-CN"/>
              </w:rPr>
            </w:r>
            <w:r>
              <w:rPr>
                <w:rFonts w:hint="eastAsia" w:ascii="宋体" w:hAnsi="宋体" w:eastAsia="宋体" w:cs="宋体"/>
                <w:sz w:val="16"/>
                <w:szCs w:val="16"/>
                <w:vertAlign w:val="baseline"/>
                <w:lang w:eastAsia="zh-CN"/>
              </w:rPr>
            </w:r>
          </w:p>
        </w:tc>
      </w:tr>
      <w:tr>
        <w:trPr>
          <w:trHeight w:val="435"/>
        </w:trPr>
        <w:tc>
          <w:tcPr>
            <w:gridSpan w:val="2"/>
            <w:tcBorders/>
            <w:tcW w:w="6221" w:type="dxa"/>
            <w:vAlign w:val="top"/>
            <w:textDirection w:val="lrTb"/>
            <w:noWrap w:val="false"/>
          </w:tcPr>
          <w:p>
            <w:pPr>
              <w:pStyle w:val="944"/>
              <w:pBdr/>
              <w:spacing/>
              <w:ind/>
              <w:jc w:val="left"/>
              <w:rPr>
                <w:vertAlign w:val="baseline"/>
                <w:lang w:eastAsia="zh-CN"/>
              </w:rPr>
            </w:pPr>
            <w:r>
              <w:rPr>
                <w:sz w:val="17"/>
                <w:szCs w:val="17"/>
              </w:rPr>
              <w:t xml:space="preserve">部门预算支出经济分类科目</w:t>
            </w:r>
            <w:r>
              <w:rPr>
                <w:vertAlign w:val="baseline"/>
                <w:lang w:eastAsia="zh-CN"/>
              </w:rPr>
            </w:r>
            <w:r>
              <w:rPr>
                <w:vertAlign w:val="baseline"/>
                <w:lang w:eastAsia="zh-CN"/>
              </w:rPr>
            </w:r>
          </w:p>
        </w:tc>
        <w:tc>
          <w:tcPr>
            <w:gridSpan w:val="3"/>
            <w:tcBorders/>
            <w:tcW w:w="9336" w:type="dxa"/>
            <w:vAlign w:val="top"/>
            <w:textDirection w:val="lrTb"/>
            <w:noWrap w:val="false"/>
          </w:tcPr>
          <w:p>
            <w:pPr>
              <w:pStyle w:val="944"/>
              <w:pBdr/>
              <w:spacing/>
              <w:ind/>
              <w:jc w:val="left"/>
              <w:rPr>
                <w:vertAlign w:val="baseline"/>
                <w:lang w:eastAsia="zh-CN"/>
              </w:rPr>
            </w:pPr>
            <w:r>
              <w:rPr>
                <w:sz w:val="17"/>
                <w:szCs w:val="17"/>
              </w:rPr>
              <w:t xml:space="preserve">本年一般公共预算基本支出</w:t>
            </w:r>
            <w:r>
              <w:rPr>
                <w:vertAlign w:val="baseline"/>
                <w:lang w:eastAsia="zh-CN"/>
              </w:rPr>
            </w:r>
            <w:r>
              <w:rPr>
                <w:vertAlign w:val="baseline"/>
                <w:lang w:eastAsia="zh-CN"/>
              </w:rPr>
            </w:r>
          </w:p>
        </w:tc>
      </w:tr>
      <w:tr>
        <w:trPr>
          <w:trHeight w:val="420"/>
        </w:trPr>
        <w:tc>
          <w:tcPr>
            <w:tcBorders/>
            <w:tcW w:w="3110" w:type="dxa"/>
            <w:vAlign w:val="center"/>
            <w:textDirection w:val="lrTb"/>
            <w:noWrap w:val="false"/>
          </w:tcPr>
          <w:p>
            <w:pPr>
              <w:pStyle w:val="967"/>
              <w:pBdr/>
              <w:spacing w:line="240" w:lineRule="auto"/>
              <w:ind w:firstLine="0"/>
              <w:jc w:val="center"/>
              <w:rPr>
                <w:vertAlign w:val="baseline"/>
                <w:lang w:eastAsia="zh-CN"/>
              </w:rPr>
            </w:pPr>
            <w:r>
              <w:rPr>
                <w:sz w:val="17"/>
                <w:szCs w:val="17"/>
              </w:rPr>
              <w:t xml:space="preserve">科目编码</w:t>
            </w:r>
            <w:r>
              <w:rPr>
                <w:vertAlign w:val="baseline"/>
                <w:lang w:eastAsia="zh-CN"/>
              </w:rPr>
            </w:r>
            <w:r>
              <w:rPr>
                <w:vertAlign w:val="baseline"/>
                <w:lang w:eastAsia="zh-CN"/>
              </w:rPr>
            </w:r>
          </w:p>
        </w:tc>
        <w:tc>
          <w:tcPr>
            <w:tcBorders/>
            <w:tcW w:w="3111" w:type="dxa"/>
            <w:vAlign w:val="center"/>
            <w:textDirection w:val="lrTb"/>
            <w:noWrap w:val="false"/>
          </w:tcPr>
          <w:p>
            <w:pPr>
              <w:pStyle w:val="967"/>
              <w:pBdr/>
              <w:spacing w:line="240" w:lineRule="auto"/>
              <w:ind w:firstLine="0"/>
              <w:jc w:val="center"/>
              <w:rPr>
                <w:vertAlign w:val="baseline"/>
                <w:lang w:eastAsia="zh-CN"/>
              </w:rPr>
            </w:pPr>
            <w:r>
              <w:rPr>
                <w:sz w:val="17"/>
                <w:szCs w:val="17"/>
              </w:rPr>
              <w:t xml:space="preserve">科目名称</w:t>
            </w:r>
            <w:r>
              <w:rPr>
                <w:vertAlign w:val="baseline"/>
                <w:lang w:eastAsia="zh-CN"/>
              </w:rPr>
            </w:r>
            <w:r>
              <w:rPr>
                <w:vertAlign w:val="baseline"/>
                <w:lang w:eastAsia="zh-CN"/>
              </w:rPr>
            </w:r>
          </w:p>
        </w:tc>
        <w:tc>
          <w:tcPr>
            <w:tcBorders/>
            <w:tcW w:w="3111" w:type="dxa"/>
            <w:vAlign w:val="center"/>
            <w:textDirection w:val="lrTb"/>
            <w:noWrap w:val="false"/>
          </w:tcPr>
          <w:p>
            <w:pPr>
              <w:pStyle w:val="967"/>
              <w:pBdr/>
              <w:spacing w:line="240" w:lineRule="auto"/>
              <w:ind w:firstLine="0"/>
              <w:jc w:val="center"/>
              <w:rPr>
                <w:vertAlign w:val="baseline"/>
                <w:lang w:eastAsia="zh-CN"/>
              </w:rPr>
            </w:pPr>
            <w:r>
              <w:rPr>
                <w:sz w:val="17"/>
                <w:szCs w:val="17"/>
              </w:rPr>
              <w:t xml:space="preserve">合计</w:t>
            </w:r>
            <w:r>
              <w:rPr>
                <w:vertAlign w:val="baseline"/>
                <w:lang w:eastAsia="zh-CN"/>
              </w:rPr>
            </w:r>
            <w:r>
              <w:rPr>
                <w:vertAlign w:val="baseline"/>
                <w:lang w:eastAsia="zh-CN"/>
              </w:rPr>
            </w:r>
          </w:p>
        </w:tc>
        <w:tc>
          <w:tcPr>
            <w:tcBorders/>
            <w:tcW w:w="3112" w:type="dxa"/>
            <w:vAlign w:val="center"/>
            <w:textDirection w:val="lrTb"/>
            <w:noWrap w:val="false"/>
          </w:tcPr>
          <w:p>
            <w:pPr>
              <w:pStyle w:val="967"/>
              <w:pBdr/>
              <w:spacing w:line="240" w:lineRule="auto"/>
              <w:ind w:firstLine="0"/>
              <w:jc w:val="center"/>
              <w:rPr>
                <w:vertAlign w:val="baseline"/>
                <w:lang w:eastAsia="zh-CN"/>
              </w:rPr>
            </w:pPr>
            <w:r>
              <w:rPr>
                <w:sz w:val="17"/>
                <w:szCs w:val="17"/>
              </w:rPr>
              <w:t xml:space="preserve">人员经费</w:t>
            </w:r>
            <w:r>
              <w:rPr>
                <w:vertAlign w:val="baseline"/>
                <w:lang w:eastAsia="zh-CN"/>
              </w:rPr>
            </w:r>
            <w:r>
              <w:rPr>
                <w:vertAlign w:val="baseline"/>
                <w:lang w:eastAsia="zh-CN"/>
              </w:rPr>
            </w:r>
          </w:p>
        </w:tc>
        <w:tc>
          <w:tcPr>
            <w:tcBorders/>
            <w:tcW w:w="3113" w:type="dxa"/>
            <w:vAlign w:val="center"/>
            <w:textDirection w:val="lrTb"/>
            <w:noWrap w:val="false"/>
          </w:tcPr>
          <w:p>
            <w:pPr>
              <w:pStyle w:val="967"/>
              <w:pBdr/>
              <w:spacing w:line="240" w:lineRule="auto"/>
              <w:ind w:firstLine="0"/>
              <w:jc w:val="center"/>
              <w:rPr>
                <w:vertAlign w:val="baseline"/>
                <w:lang w:eastAsia="zh-CN"/>
              </w:rPr>
            </w:pPr>
            <w:r>
              <w:rPr>
                <w:sz w:val="17"/>
                <w:szCs w:val="17"/>
              </w:rPr>
              <w:t xml:space="preserve">公用经费</w:t>
            </w:r>
            <w:r>
              <w:rPr>
                <w:vertAlign w:val="baseline"/>
                <w:lang w:eastAsia="zh-CN"/>
              </w:rPr>
            </w:r>
            <w:r>
              <w:rPr>
                <w:vertAlign w:val="baseline"/>
                <w:lang w:eastAsia="zh-CN"/>
              </w:rPr>
            </w:r>
          </w:p>
        </w:tc>
      </w:tr>
      <w:tr>
        <w:trPr>
          <w:trHeight w:val="395"/>
        </w:trPr>
        <w:tc>
          <w:tcPr>
            <w:tcBorders/>
            <w:tcW w:w="3110" w:type="dxa"/>
            <w:vAlign w:val="top"/>
            <w:textDirection w:val="lrTb"/>
            <w:noWrap w:val="false"/>
          </w:tcPr>
          <w:p>
            <w:pPr>
              <w:pStyle w:val="967"/>
              <w:pBdr/>
              <w:spacing w:line="240" w:lineRule="auto"/>
              <w:ind w:firstLine="0"/>
              <w:jc w:val="left"/>
              <w:rPr>
                <w:vertAlign w:val="baseline"/>
                <w:lang w:eastAsia="zh-CN"/>
              </w:rPr>
            </w:pPr>
            <w:r>
              <w:rPr>
                <w:rFonts w:hint="eastAsia" w:ascii="Times New Roman" w:hAnsi="Times New Roman" w:eastAsia="Times New Roman" w:cs="Times New Roman"/>
                <w:b/>
                <w:bCs/>
                <w:sz w:val="17"/>
                <w:szCs w:val="17"/>
                <w:lang w:val="en-US" w:eastAsia="zh-CN"/>
              </w:rPr>
              <w:t xml:space="preserve"> </w:t>
            </w:r>
            <w:r>
              <w:rPr>
                <w:vertAlign w:val="baseline"/>
                <w:lang w:eastAsia="zh-CN"/>
              </w:rPr>
            </w:r>
            <w:r>
              <w:rPr>
                <w:vertAlign w:val="baseline"/>
                <w:lang w:eastAsia="zh-CN"/>
              </w:rPr>
            </w:r>
          </w:p>
        </w:tc>
        <w:tc>
          <w:tcPr>
            <w:tcBorders/>
            <w:tcW w:w="3111" w:type="dxa"/>
            <w:vAlign w:val="center"/>
            <w:textDirection w:val="lrTb"/>
            <w:noWrap w:val="false"/>
          </w:tcPr>
          <w:p>
            <w:pPr>
              <w:pStyle w:val="967"/>
              <w:pBdr/>
              <w:spacing w:line="240" w:lineRule="auto"/>
              <w:ind w:firstLine="0"/>
              <w:jc w:val="left"/>
              <w:rPr>
                <w:vertAlign w:val="baseline"/>
                <w:lang w:eastAsia="zh-CN"/>
              </w:rPr>
            </w:pPr>
            <w:r>
              <w:rPr>
                <w:rFonts w:hint="eastAsia" w:ascii="Times New Roman" w:hAnsi="Times New Roman" w:eastAsia="Times New Roman" w:cs="Times New Roman"/>
                <w:b/>
                <w:bCs/>
                <w:sz w:val="17"/>
                <w:szCs w:val="17"/>
                <w:lang w:val="en-US" w:eastAsia="zh-CN"/>
              </w:rPr>
              <w:t xml:space="preserve">合计</w:t>
            </w:r>
            <w:r>
              <w:rPr>
                <w:vertAlign w:val="baseline"/>
                <w:lang w:eastAsia="zh-CN"/>
              </w:rPr>
            </w:r>
            <w:r>
              <w:rPr>
                <w:vertAlign w:val="baseline"/>
                <w:lang w:eastAsia="zh-CN"/>
              </w:rPr>
            </w:r>
          </w:p>
        </w:tc>
        <w:tc>
          <w:tcPr>
            <w:tcBorders/>
            <w:tcW w:w="3111" w:type="dxa"/>
            <w:vAlign w:val="center"/>
            <w:textDirection w:val="lrTb"/>
            <w:noWrap w:val="false"/>
          </w:tcPr>
          <w:p>
            <w:pPr>
              <w:pStyle w:val="967"/>
              <w:pBdr/>
              <w:spacing w:line="240" w:lineRule="auto"/>
              <w:ind w:firstLine="0"/>
              <w:jc w:val="right"/>
              <w:rPr>
                <w:vertAlign w:val="baseline"/>
                <w:lang w:eastAsia="zh-CN"/>
              </w:rPr>
            </w:pPr>
            <w:r>
              <w:rPr>
                <w:rFonts w:hint="eastAsia" w:ascii="Times New Roman" w:hAnsi="Times New Roman" w:eastAsia="Times New Roman" w:cs="Times New Roman"/>
                <w:b/>
                <w:bCs/>
                <w:sz w:val="17"/>
                <w:szCs w:val="17"/>
                <w:lang w:val="en-US" w:eastAsia="zh-CN"/>
              </w:rPr>
              <w:t xml:space="preserve">32.43</w:t>
            </w:r>
            <w:r>
              <w:rPr>
                <w:vertAlign w:val="baseline"/>
                <w:lang w:eastAsia="zh-CN"/>
              </w:rPr>
            </w:r>
            <w:r>
              <w:rPr>
                <w:vertAlign w:val="baseline"/>
                <w:lang w:eastAsia="zh-CN"/>
              </w:rPr>
            </w:r>
          </w:p>
        </w:tc>
        <w:tc>
          <w:tcPr>
            <w:tcBorders/>
            <w:tcW w:w="3112" w:type="dxa"/>
            <w:vAlign w:val="center"/>
            <w:textDirection w:val="lrTb"/>
            <w:noWrap w:val="false"/>
          </w:tcPr>
          <w:p>
            <w:pPr>
              <w:pStyle w:val="967"/>
              <w:pBdr/>
              <w:spacing w:line="240" w:lineRule="auto"/>
              <w:ind w:firstLine="0"/>
              <w:jc w:val="right"/>
              <w:rPr>
                <w:vertAlign w:val="baseline"/>
                <w:lang w:eastAsia="zh-CN"/>
              </w:rPr>
            </w:pPr>
            <w:r>
              <w:rPr>
                <w:rFonts w:hint="eastAsia" w:ascii="Times New Roman" w:hAnsi="Times New Roman" w:eastAsia="Times New Roman" w:cs="Times New Roman"/>
                <w:b/>
                <w:bCs/>
                <w:sz w:val="17"/>
                <w:szCs w:val="17"/>
                <w:lang w:val="en-US" w:eastAsia="zh-CN"/>
              </w:rPr>
              <w:t xml:space="preserve">31.61</w:t>
            </w:r>
            <w:r>
              <w:rPr>
                <w:vertAlign w:val="baseline"/>
                <w:lang w:eastAsia="zh-CN"/>
              </w:rPr>
            </w:r>
            <w:r>
              <w:rPr>
                <w:vertAlign w:val="baseline"/>
                <w:lang w:eastAsia="zh-CN"/>
              </w:rPr>
            </w:r>
          </w:p>
        </w:tc>
        <w:tc>
          <w:tcPr>
            <w:tcBorders/>
            <w:tcW w:w="3113" w:type="dxa"/>
            <w:vAlign w:val="center"/>
            <w:textDirection w:val="lrTb"/>
            <w:noWrap w:val="false"/>
          </w:tcPr>
          <w:p>
            <w:pPr>
              <w:pStyle w:val="967"/>
              <w:pBdr/>
              <w:spacing w:line="240" w:lineRule="auto"/>
              <w:ind w:firstLine="0"/>
              <w:jc w:val="right"/>
              <w:rPr>
                <w:vertAlign w:val="baseline"/>
                <w:lang w:eastAsia="zh-CN"/>
              </w:rPr>
            </w:pPr>
            <w:r>
              <w:rPr>
                <w:rFonts w:hint="eastAsia" w:ascii="Times New Roman" w:hAnsi="Times New Roman" w:eastAsia="Times New Roman" w:cs="Times New Roman"/>
                <w:b/>
                <w:bCs/>
                <w:sz w:val="17"/>
                <w:szCs w:val="17"/>
                <w:lang w:val="en-US" w:eastAsia="zh-CN"/>
              </w:rPr>
              <w:t xml:space="preserve">0.82</w:t>
            </w:r>
            <w:r>
              <w:rPr>
                <w:vertAlign w:val="baseline"/>
                <w:lang w:eastAsia="zh-CN"/>
              </w:rPr>
            </w:r>
            <w:r>
              <w:rPr>
                <w:vertAlign w:val="baseline"/>
                <w:lang w:eastAsia="zh-CN"/>
              </w:rPr>
            </w:r>
          </w:p>
        </w:tc>
      </w:tr>
      <w:tr>
        <w:trPr>
          <w:trHeight w:val="395"/>
        </w:trPr>
        <w:tc>
          <w:tcPr>
            <w:tcBorders/>
            <w:tcW w:w="3110" w:type="dxa"/>
            <w:vAlign w:val="top"/>
            <w:textDirection w:val="lrTb"/>
            <w:noWrap w:val="false"/>
          </w:tcPr>
          <w:p>
            <w:pPr>
              <w:pStyle w:val="967"/>
              <w:pBdr/>
              <w:spacing w:line="240" w:lineRule="auto"/>
              <w:ind w:firstLine="0"/>
              <w:jc w:val="left"/>
              <w:rPr>
                <w:vertAlign w:val="baseline"/>
                <w:lang w:eastAsia="zh-CN"/>
              </w:rPr>
            </w:pPr>
            <w:r>
              <w:rPr>
                <w:rFonts w:hint="eastAsia" w:ascii="Times New Roman" w:hAnsi="Times New Roman" w:eastAsia="Times New Roman" w:cs="Times New Roman"/>
                <w:b/>
                <w:bCs/>
                <w:sz w:val="17"/>
                <w:szCs w:val="17"/>
                <w:lang w:val="en-US" w:eastAsia="zh-CN"/>
              </w:rPr>
              <w:t xml:space="preserve">301</w:t>
            </w:r>
            <w:r>
              <w:rPr>
                <w:vertAlign w:val="baseline"/>
                <w:lang w:eastAsia="zh-CN"/>
              </w:rPr>
            </w:r>
            <w:r>
              <w:rPr>
                <w:vertAlign w:val="baseline"/>
                <w:lang w:eastAsia="zh-CN"/>
              </w:rPr>
            </w:r>
          </w:p>
        </w:tc>
        <w:tc>
          <w:tcPr>
            <w:tcBorders/>
            <w:tcW w:w="3111" w:type="dxa"/>
            <w:vAlign w:val="center"/>
            <w:textDirection w:val="lrTb"/>
            <w:noWrap w:val="false"/>
          </w:tcPr>
          <w:p>
            <w:pPr>
              <w:pStyle w:val="967"/>
              <w:pBdr/>
              <w:spacing w:line="240" w:lineRule="auto"/>
              <w:ind w:firstLine="0"/>
              <w:jc w:val="left"/>
              <w:rPr>
                <w:vertAlign w:val="baseline"/>
                <w:lang w:eastAsia="zh-CN"/>
              </w:rPr>
            </w:pPr>
            <w:r>
              <w:rPr>
                <w:rFonts w:hint="eastAsia" w:ascii="Times New Roman" w:hAnsi="Times New Roman" w:eastAsia="Times New Roman" w:cs="Times New Roman"/>
                <w:b/>
                <w:bCs/>
                <w:sz w:val="17"/>
                <w:szCs w:val="17"/>
                <w:lang w:val="en-US" w:eastAsia="zh-CN"/>
              </w:rPr>
              <w:t xml:space="preserve">工资福利支出</w:t>
            </w:r>
            <w:r>
              <w:rPr>
                <w:vertAlign w:val="baseline"/>
                <w:lang w:eastAsia="zh-CN"/>
              </w:rPr>
            </w:r>
            <w:r>
              <w:rPr>
                <w:vertAlign w:val="baseline"/>
                <w:lang w:eastAsia="zh-CN"/>
              </w:rPr>
            </w:r>
          </w:p>
        </w:tc>
        <w:tc>
          <w:tcPr>
            <w:tcBorders/>
            <w:tcW w:w="3111" w:type="dxa"/>
            <w:vAlign w:val="center"/>
            <w:textDirection w:val="lrTb"/>
            <w:noWrap w:val="false"/>
          </w:tcPr>
          <w:p>
            <w:pPr>
              <w:pStyle w:val="967"/>
              <w:pBdr/>
              <w:spacing w:line="240" w:lineRule="auto"/>
              <w:ind w:firstLine="0"/>
              <w:jc w:val="right"/>
              <w:rPr>
                <w:vertAlign w:val="baseline"/>
                <w:lang w:eastAsia="zh-CN"/>
              </w:rPr>
            </w:pPr>
            <w:r>
              <w:rPr>
                <w:rFonts w:hint="eastAsia" w:ascii="Times New Roman" w:hAnsi="Times New Roman" w:eastAsia="Times New Roman" w:cs="Times New Roman"/>
                <w:b/>
                <w:bCs/>
                <w:sz w:val="17"/>
                <w:szCs w:val="17"/>
                <w:lang w:val="en-US" w:eastAsia="zh-CN"/>
              </w:rPr>
              <w:t xml:space="preserve">31.61</w:t>
            </w:r>
            <w:r>
              <w:rPr>
                <w:vertAlign w:val="baseline"/>
                <w:lang w:eastAsia="zh-CN"/>
              </w:rPr>
            </w:r>
            <w:r>
              <w:rPr>
                <w:vertAlign w:val="baseline"/>
                <w:lang w:eastAsia="zh-CN"/>
              </w:rPr>
            </w:r>
          </w:p>
        </w:tc>
        <w:tc>
          <w:tcPr>
            <w:tcBorders/>
            <w:tcW w:w="3112" w:type="dxa"/>
            <w:vAlign w:val="center"/>
            <w:textDirection w:val="lrTb"/>
            <w:noWrap w:val="false"/>
          </w:tcPr>
          <w:p>
            <w:pPr>
              <w:pStyle w:val="967"/>
              <w:pBdr/>
              <w:spacing w:line="240" w:lineRule="auto"/>
              <w:ind w:firstLine="0"/>
              <w:jc w:val="right"/>
              <w:rPr>
                <w:vertAlign w:val="baseline"/>
                <w:lang w:eastAsia="zh-CN"/>
              </w:rPr>
            </w:pPr>
            <w:r>
              <w:rPr>
                <w:rFonts w:hint="eastAsia" w:ascii="Times New Roman" w:hAnsi="Times New Roman" w:eastAsia="Times New Roman" w:cs="Times New Roman"/>
                <w:b/>
                <w:bCs/>
                <w:sz w:val="17"/>
                <w:szCs w:val="17"/>
                <w:lang w:val="en-US" w:eastAsia="zh-CN"/>
              </w:rPr>
              <w:t xml:space="preserve">31.61</w:t>
            </w:r>
            <w:r>
              <w:rPr>
                <w:vertAlign w:val="baseline"/>
                <w:lang w:eastAsia="zh-CN"/>
              </w:rPr>
            </w:r>
            <w:r>
              <w:rPr>
                <w:vertAlign w:val="baseline"/>
                <w:lang w:eastAsia="zh-CN"/>
              </w:rPr>
            </w:r>
          </w:p>
        </w:tc>
        <w:tc>
          <w:tcPr>
            <w:tcBorders/>
            <w:tcW w:w="3113" w:type="dxa"/>
            <w:vAlign w:val="center"/>
            <w:textDirection w:val="lrTb"/>
            <w:noWrap w:val="false"/>
          </w:tcPr>
          <w:p>
            <w:pPr>
              <w:pStyle w:val="967"/>
              <w:pBdr/>
              <w:spacing w:line="240" w:lineRule="auto"/>
              <w:ind w:firstLine="0"/>
              <w:jc w:val="right"/>
              <w:rPr>
                <w:vertAlign w:val="baseline"/>
                <w:lang w:eastAsia="zh-CN"/>
              </w:rPr>
            </w:pPr>
            <w:r>
              <w:rPr>
                <w:rFonts w:hint="eastAsia" w:ascii="Times New Roman" w:hAnsi="Times New Roman" w:eastAsia="Times New Roman" w:cs="Times New Roman"/>
                <w:b/>
                <w:bCs/>
                <w:sz w:val="17"/>
                <w:szCs w:val="17"/>
                <w:lang w:val="en-US" w:eastAsia="zh-CN"/>
              </w:rPr>
              <w:t xml:space="preserve">0.00</w:t>
            </w:r>
            <w:r>
              <w:rPr>
                <w:vertAlign w:val="baseline"/>
                <w:lang w:eastAsia="zh-CN"/>
              </w:rPr>
            </w:r>
            <w:r>
              <w:rPr>
                <w:vertAlign w:val="baseline"/>
                <w:lang w:eastAsia="zh-CN"/>
              </w:rPr>
            </w:r>
          </w:p>
        </w:tc>
      </w:tr>
      <w:tr>
        <w:trPr>
          <w:trHeight w:val="395"/>
        </w:trPr>
        <w:tc>
          <w:tcPr>
            <w:tcBorders/>
            <w:tcW w:w="3110" w:type="dxa"/>
            <w:vAlign w:val="top"/>
            <w:textDirection w:val="lrTb"/>
            <w:noWrap w:val="false"/>
          </w:tcPr>
          <w:p>
            <w:pPr>
              <w:pStyle w:val="967"/>
              <w:pBdr/>
              <w:spacing w:line="240" w:lineRule="auto"/>
              <w:ind w:firstLine="0"/>
              <w:jc w:val="left"/>
              <w:rPr>
                <w:vertAlign w:val="baseline"/>
                <w:lang w:eastAsia="zh-CN"/>
              </w:rPr>
            </w:pPr>
            <w:r>
              <w:rPr>
                <w:rFonts w:hint="eastAsia" w:ascii="Times New Roman" w:hAnsi="Times New Roman" w:eastAsia="Times New Roman" w:cs="Times New Roman"/>
                <w:b/>
                <w:bCs/>
                <w:sz w:val="17"/>
                <w:szCs w:val="17"/>
                <w:lang w:val="en-US" w:eastAsia="zh-CN"/>
              </w:rPr>
              <w:t xml:space="preserve">30101</w:t>
            </w:r>
            <w:r>
              <w:rPr>
                <w:vertAlign w:val="baseline"/>
                <w:lang w:eastAsia="zh-CN"/>
              </w:rPr>
            </w:r>
            <w:r>
              <w:rPr>
                <w:vertAlign w:val="baseline"/>
                <w:lang w:eastAsia="zh-CN"/>
              </w:rPr>
            </w:r>
          </w:p>
        </w:tc>
        <w:tc>
          <w:tcPr>
            <w:tcBorders/>
            <w:tcW w:w="3111" w:type="dxa"/>
            <w:vAlign w:val="center"/>
            <w:textDirection w:val="lrTb"/>
            <w:noWrap w:val="false"/>
          </w:tcPr>
          <w:p>
            <w:pPr>
              <w:pStyle w:val="967"/>
              <w:pBdr/>
              <w:spacing w:line="240" w:lineRule="auto"/>
              <w:ind w:firstLine="0"/>
              <w:jc w:val="left"/>
              <w:rPr>
                <w:vertAlign w:val="baseline"/>
                <w:lang w:eastAsia="zh-CN"/>
              </w:rPr>
            </w:pPr>
            <w:r>
              <w:rPr>
                <w:rFonts w:hint="eastAsia" w:ascii="Times New Roman" w:hAnsi="Times New Roman" w:eastAsia="Times New Roman" w:cs="Times New Roman"/>
                <w:b/>
                <w:bCs/>
                <w:sz w:val="17"/>
                <w:szCs w:val="17"/>
                <w:lang w:val="en-US" w:eastAsia="zh-CN"/>
              </w:rPr>
              <w:t xml:space="preserve">基本工资</w:t>
            </w:r>
            <w:r>
              <w:rPr>
                <w:vertAlign w:val="baseline"/>
                <w:lang w:eastAsia="zh-CN"/>
              </w:rPr>
            </w:r>
            <w:r>
              <w:rPr>
                <w:vertAlign w:val="baseline"/>
                <w:lang w:eastAsia="zh-CN"/>
              </w:rPr>
            </w:r>
          </w:p>
        </w:tc>
        <w:tc>
          <w:tcPr>
            <w:tcBorders/>
            <w:tcW w:w="3111" w:type="dxa"/>
            <w:vAlign w:val="center"/>
            <w:textDirection w:val="lrTb"/>
            <w:noWrap w:val="false"/>
          </w:tcPr>
          <w:p>
            <w:pPr>
              <w:pStyle w:val="967"/>
              <w:pBdr/>
              <w:spacing w:line="240" w:lineRule="auto"/>
              <w:ind w:firstLine="0"/>
              <w:jc w:val="right"/>
              <w:rPr>
                <w:vertAlign w:val="baseline"/>
                <w:lang w:eastAsia="zh-CN"/>
              </w:rPr>
            </w:pPr>
            <w:r>
              <w:rPr>
                <w:rFonts w:hint="eastAsia" w:ascii="Times New Roman" w:hAnsi="Times New Roman" w:eastAsia="Times New Roman" w:cs="Times New Roman"/>
                <w:b/>
                <w:bCs/>
                <w:sz w:val="17"/>
                <w:szCs w:val="17"/>
                <w:lang w:val="en-US" w:eastAsia="zh-CN"/>
              </w:rPr>
              <w:t xml:space="preserve">10.85</w:t>
            </w:r>
            <w:r>
              <w:rPr>
                <w:vertAlign w:val="baseline"/>
                <w:lang w:eastAsia="zh-CN"/>
              </w:rPr>
            </w:r>
            <w:r>
              <w:rPr>
                <w:vertAlign w:val="baseline"/>
                <w:lang w:eastAsia="zh-CN"/>
              </w:rPr>
            </w:r>
          </w:p>
        </w:tc>
        <w:tc>
          <w:tcPr>
            <w:tcBorders/>
            <w:tcW w:w="3112" w:type="dxa"/>
            <w:vAlign w:val="center"/>
            <w:textDirection w:val="lrTb"/>
            <w:noWrap w:val="false"/>
          </w:tcPr>
          <w:p>
            <w:pPr>
              <w:pStyle w:val="967"/>
              <w:pBdr/>
              <w:spacing w:line="240" w:lineRule="auto"/>
              <w:ind w:firstLine="0"/>
              <w:jc w:val="right"/>
              <w:rPr>
                <w:vertAlign w:val="baseline"/>
                <w:lang w:eastAsia="zh-CN"/>
              </w:rPr>
            </w:pPr>
            <w:r>
              <w:rPr>
                <w:rFonts w:hint="eastAsia" w:ascii="Times New Roman" w:hAnsi="Times New Roman" w:eastAsia="Times New Roman" w:cs="Times New Roman"/>
                <w:b/>
                <w:bCs/>
                <w:sz w:val="17"/>
                <w:szCs w:val="17"/>
                <w:lang w:val="en-US" w:eastAsia="zh-CN"/>
              </w:rPr>
              <w:t xml:space="preserve">10.85</w:t>
            </w:r>
            <w:r>
              <w:rPr>
                <w:vertAlign w:val="baseline"/>
                <w:lang w:eastAsia="zh-CN"/>
              </w:rPr>
            </w:r>
            <w:r>
              <w:rPr>
                <w:vertAlign w:val="baseline"/>
                <w:lang w:eastAsia="zh-CN"/>
              </w:rPr>
            </w:r>
          </w:p>
        </w:tc>
        <w:tc>
          <w:tcPr>
            <w:tcBorders/>
            <w:tcW w:w="3113" w:type="dxa"/>
            <w:vAlign w:val="center"/>
            <w:textDirection w:val="lrTb"/>
            <w:noWrap w:val="false"/>
          </w:tcPr>
          <w:p>
            <w:pPr>
              <w:pStyle w:val="967"/>
              <w:pBdr/>
              <w:spacing w:line="240" w:lineRule="auto"/>
              <w:ind w:firstLine="0"/>
              <w:jc w:val="right"/>
              <w:rPr>
                <w:vertAlign w:val="baseline"/>
                <w:lang w:eastAsia="zh-CN"/>
              </w:rPr>
            </w:pPr>
            <w:r>
              <w:rPr>
                <w:rFonts w:hint="eastAsia" w:ascii="Times New Roman" w:hAnsi="Times New Roman" w:eastAsia="Times New Roman" w:cs="Times New Roman"/>
                <w:b/>
                <w:bCs/>
                <w:sz w:val="17"/>
                <w:szCs w:val="17"/>
                <w:lang w:val="en-US" w:eastAsia="zh-CN"/>
              </w:rPr>
              <w:t xml:space="preserve">0.00</w:t>
            </w:r>
            <w:r>
              <w:rPr>
                <w:vertAlign w:val="baseline"/>
                <w:lang w:eastAsia="zh-CN"/>
              </w:rPr>
            </w:r>
            <w:r>
              <w:rPr>
                <w:vertAlign w:val="baseline"/>
                <w:lang w:eastAsia="zh-CN"/>
              </w:rPr>
            </w:r>
          </w:p>
        </w:tc>
      </w:tr>
      <w:tr>
        <w:trPr>
          <w:trHeight w:val="395"/>
        </w:trPr>
        <w:tc>
          <w:tcPr>
            <w:tcBorders/>
            <w:tcW w:w="3110" w:type="dxa"/>
            <w:vAlign w:val="top"/>
            <w:textDirection w:val="lrTb"/>
            <w:noWrap w:val="false"/>
          </w:tcPr>
          <w:p>
            <w:pPr>
              <w:pStyle w:val="967"/>
              <w:pBdr/>
              <w:spacing w:line="240" w:lineRule="auto"/>
              <w:ind w:firstLine="0"/>
              <w:jc w:val="left"/>
              <w:rPr>
                <w:vertAlign w:val="baseline"/>
                <w:lang w:eastAsia="zh-CN"/>
              </w:rPr>
            </w:pPr>
            <w:r>
              <w:rPr>
                <w:rFonts w:hint="eastAsia" w:ascii="Times New Roman" w:hAnsi="Times New Roman" w:eastAsia="Times New Roman" w:cs="Times New Roman"/>
                <w:b/>
                <w:bCs/>
                <w:sz w:val="17"/>
                <w:szCs w:val="17"/>
                <w:lang w:val="en-US" w:eastAsia="zh-CN"/>
              </w:rPr>
              <w:t xml:space="preserve">30102</w:t>
            </w:r>
            <w:r>
              <w:rPr>
                <w:vertAlign w:val="baseline"/>
                <w:lang w:eastAsia="zh-CN"/>
              </w:rPr>
            </w:r>
            <w:r>
              <w:rPr>
                <w:vertAlign w:val="baseline"/>
                <w:lang w:eastAsia="zh-CN"/>
              </w:rPr>
            </w:r>
          </w:p>
        </w:tc>
        <w:tc>
          <w:tcPr>
            <w:tcBorders/>
            <w:tcW w:w="3111" w:type="dxa"/>
            <w:vAlign w:val="center"/>
            <w:textDirection w:val="lrTb"/>
            <w:noWrap w:val="false"/>
          </w:tcPr>
          <w:p>
            <w:pPr>
              <w:pStyle w:val="967"/>
              <w:pBdr/>
              <w:spacing w:line="240" w:lineRule="auto"/>
              <w:ind w:firstLine="0"/>
              <w:jc w:val="left"/>
              <w:rPr>
                <w:vertAlign w:val="baseline"/>
                <w:lang w:eastAsia="zh-CN"/>
              </w:rPr>
            </w:pPr>
            <w:r>
              <w:rPr>
                <w:rFonts w:hint="eastAsia" w:ascii="Times New Roman" w:hAnsi="Times New Roman" w:eastAsia="Times New Roman" w:cs="Times New Roman"/>
                <w:b/>
                <w:bCs/>
                <w:sz w:val="17"/>
                <w:szCs w:val="17"/>
                <w:lang w:val="en-US" w:eastAsia="zh-CN"/>
              </w:rPr>
              <w:t xml:space="preserve">津贴补贴</w:t>
            </w:r>
            <w:r>
              <w:rPr>
                <w:vertAlign w:val="baseline"/>
                <w:lang w:eastAsia="zh-CN"/>
              </w:rPr>
            </w:r>
            <w:r>
              <w:rPr>
                <w:vertAlign w:val="baseline"/>
                <w:lang w:eastAsia="zh-CN"/>
              </w:rPr>
            </w:r>
          </w:p>
        </w:tc>
        <w:tc>
          <w:tcPr>
            <w:tcBorders/>
            <w:tcW w:w="3111" w:type="dxa"/>
            <w:vAlign w:val="center"/>
            <w:textDirection w:val="lrTb"/>
            <w:noWrap w:val="false"/>
          </w:tcPr>
          <w:p>
            <w:pPr>
              <w:pStyle w:val="967"/>
              <w:pBdr/>
              <w:spacing w:line="240" w:lineRule="auto"/>
              <w:ind w:firstLine="0"/>
              <w:jc w:val="right"/>
              <w:rPr>
                <w:vertAlign w:val="baseline"/>
                <w:lang w:eastAsia="zh-CN"/>
              </w:rPr>
            </w:pPr>
            <w:r>
              <w:rPr>
                <w:rFonts w:hint="eastAsia" w:ascii="Times New Roman" w:hAnsi="Times New Roman" w:eastAsia="Times New Roman" w:cs="Times New Roman"/>
                <w:b/>
                <w:bCs/>
                <w:sz w:val="17"/>
                <w:szCs w:val="17"/>
                <w:lang w:val="en-US" w:eastAsia="zh-CN"/>
              </w:rPr>
              <w:t xml:space="preserve">2.02</w:t>
            </w:r>
            <w:r>
              <w:rPr>
                <w:vertAlign w:val="baseline"/>
                <w:lang w:eastAsia="zh-CN"/>
              </w:rPr>
            </w:r>
            <w:r>
              <w:rPr>
                <w:vertAlign w:val="baseline"/>
                <w:lang w:eastAsia="zh-CN"/>
              </w:rPr>
            </w:r>
          </w:p>
        </w:tc>
        <w:tc>
          <w:tcPr>
            <w:tcBorders/>
            <w:tcW w:w="3112" w:type="dxa"/>
            <w:vAlign w:val="center"/>
            <w:textDirection w:val="lrTb"/>
            <w:noWrap w:val="false"/>
          </w:tcPr>
          <w:p>
            <w:pPr>
              <w:pStyle w:val="967"/>
              <w:pBdr/>
              <w:spacing w:line="240" w:lineRule="auto"/>
              <w:ind w:firstLine="0"/>
              <w:jc w:val="right"/>
              <w:rPr>
                <w:vertAlign w:val="baseline"/>
                <w:lang w:eastAsia="zh-CN"/>
              </w:rPr>
            </w:pPr>
            <w:r>
              <w:rPr>
                <w:rFonts w:hint="eastAsia" w:ascii="Times New Roman" w:hAnsi="Times New Roman" w:eastAsia="Times New Roman" w:cs="Times New Roman"/>
                <w:b/>
                <w:bCs/>
                <w:sz w:val="17"/>
                <w:szCs w:val="17"/>
                <w:lang w:val="en-US" w:eastAsia="zh-CN"/>
              </w:rPr>
              <w:t xml:space="preserve">2.02</w:t>
            </w:r>
            <w:r>
              <w:rPr>
                <w:vertAlign w:val="baseline"/>
                <w:lang w:eastAsia="zh-CN"/>
              </w:rPr>
            </w:r>
            <w:r>
              <w:rPr>
                <w:vertAlign w:val="baseline"/>
                <w:lang w:eastAsia="zh-CN"/>
              </w:rPr>
            </w:r>
          </w:p>
        </w:tc>
        <w:tc>
          <w:tcPr>
            <w:tcBorders/>
            <w:tcW w:w="3113" w:type="dxa"/>
            <w:vAlign w:val="center"/>
            <w:textDirection w:val="lrTb"/>
            <w:noWrap w:val="false"/>
          </w:tcPr>
          <w:p>
            <w:pPr>
              <w:pStyle w:val="967"/>
              <w:pBdr/>
              <w:spacing w:line="240" w:lineRule="auto"/>
              <w:ind w:firstLine="0"/>
              <w:jc w:val="right"/>
              <w:rPr>
                <w:vertAlign w:val="baseline"/>
                <w:lang w:eastAsia="zh-CN"/>
              </w:rPr>
            </w:pPr>
            <w:r>
              <w:rPr>
                <w:rFonts w:hint="eastAsia" w:ascii="Times New Roman" w:hAnsi="Times New Roman" w:eastAsia="Times New Roman" w:cs="Times New Roman"/>
                <w:b/>
                <w:bCs/>
                <w:sz w:val="17"/>
                <w:szCs w:val="17"/>
                <w:lang w:val="en-US" w:eastAsia="zh-CN"/>
              </w:rPr>
              <w:t xml:space="preserve">0.00</w:t>
            </w:r>
            <w:r>
              <w:rPr>
                <w:vertAlign w:val="baseline"/>
                <w:lang w:eastAsia="zh-CN"/>
              </w:rPr>
            </w:r>
            <w:r>
              <w:rPr>
                <w:vertAlign w:val="baseline"/>
                <w:lang w:eastAsia="zh-CN"/>
              </w:rPr>
            </w:r>
          </w:p>
        </w:tc>
      </w:tr>
      <w:tr>
        <w:trPr>
          <w:trHeight w:val="395"/>
        </w:trPr>
        <w:tc>
          <w:tcPr>
            <w:tcBorders/>
            <w:tcW w:w="3110" w:type="dxa"/>
            <w:vAlign w:val="top"/>
            <w:textDirection w:val="lrTb"/>
            <w:noWrap w:val="false"/>
          </w:tcPr>
          <w:p>
            <w:pPr>
              <w:pStyle w:val="967"/>
              <w:pBdr/>
              <w:spacing w:line="240" w:lineRule="auto"/>
              <w:ind w:firstLine="0"/>
              <w:jc w:val="left"/>
              <w:rPr>
                <w:vertAlign w:val="baseline"/>
                <w:lang w:eastAsia="zh-CN"/>
              </w:rPr>
            </w:pPr>
            <w:r>
              <w:rPr>
                <w:rFonts w:hint="eastAsia" w:ascii="Times New Roman" w:hAnsi="Times New Roman" w:eastAsia="Times New Roman" w:cs="Times New Roman"/>
                <w:b/>
                <w:bCs/>
                <w:sz w:val="17"/>
                <w:szCs w:val="17"/>
                <w:lang w:val="en-US" w:eastAsia="zh-CN"/>
              </w:rPr>
              <w:t xml:space="preserve">30103</w:t>
            </w:r>
            <w:r>
              <w:rPr>
                <w:vertAlign w:val="baseline"/>
                <w:lang w:eastAsia="zh-CN"/>
              </w:rPr>
            </w:r>
            <w:r>
              <w:rPr>
                <w:vertAlign w:val="baseline"/>
                <w:lang w:eastAsia="zh-CN"/>
              </w:rPr>
            </w:r>
          </w:p>
        </w:tc>
        <w:tc>
          <w:tcPr>
            <w:tcBorders/>
            <w:tcW w:w="3111" w:type="dxa"/>
            <w:vAlign w:val="center"/>
            <w:textDirection w:val="lrTb"/>
            <w:noWrap w:val="false"/>
          </w:tcPr>
          <w:p>
            <w:pPr>
              <w:pStyle w:val="967"/>
              <w:pBdr/>
              <w:spacing w:line="240" w:lineRule="auto"/>
              <w:ind w:firstLine="0"/>
              <w:jc w:val="left"/>
              <w:rPr>
                <w:vertAlign w:val="baseline"/>
                <w:lang w:eastAsia="zh-CN"/>
              </w:rPr>
            </w:pPr>
            <w:r>
              <w:rPr>
                <w:rFonts w:hint="eastAsia" w:ascii="Times New Roman" w:hAnsi="Times New Roman" w:eastAsia="Times New Roman" w:cs="Times New Roman"/>
                <w:b/>
                <w:bCs/>
                <w:sz w:val="17"/>
                <w:szCs w:val="17"/>
                <w:lang w:val="en-US" w:eastAsia="zh-CN"/>
              </w:rPr>
              <w:t xml:space="preserve">奖金</w:t>
            </w:r>
            <w:r>
              <w:rPr>
                <w:vertAlign w:val="baseline"/>
                <w:lang w:eastAsia="zh-CN"/>
              </w:rPr>
            </w:r>
            <w:r>
              <w:rPr>
                <w:vertAlign w:val="baseline"/>
                <w:lang w:eastAsia="zh-CN"/>
              </w:rPr>
            </w:r>
          </w:p>
        </w:tc>
        <w:tc>
          <w:tcPr>
            <w:tcBorders/>
            <w:tcW w:w="3111" w:type="dxa"/>
            <w:vAlign w:val="center"/>
            <w:textDirection w:val="lrTb"/>
            <w:noWrap w:val="false"/>
          </w:tcPr>
          <w:p>
            <w:pPr>
              <w:pStyle w:val="967"/>
              <w:pBdr/>
              <w:spacing w:line="240" w:lineRule="auto"/>
              <w:ind w:firstLine="0"/>
              <w:jc w:val="right"/>
              <w:rPr>
                <w:vertAlign w:val="baseline"/>
                <w:lang w:eastAsia="zh-CN"/>
              </w:rPr>
            </w:pPr>
            <w:r>
              <w:rPr>
                <w:rFonts w:hint="eastAsia" w:ascii="Times New Roman" w:hAnsi="Times New Roman" w:eastAsia="Times New Roman" w:cs="Times New Roman"/>
                <w:b/>
                <w:bCs/>
                <w:sz w:val="17"/>
                <w:szCs w:val="17"/>
                <w:lang w:val="en-US" w:eastAsia="zh-CN"/>
              </w:rPr>
              <w:t xml:space="preserve">5.07</w:t>
            </w:r>
            <w:r>
              <w:rPr>
                <w:vertAlign w:val="baseline"/>
                <w:lang w:eastAsia="zh-CN"/>
              </w:rPr>
            </w:r>
            <w:r>
              <w:rPr>
                <w:vertAlign w:val="baseline"/>
                <w:lang w:eastAsia="zh-CN"/>
              </w:rPr>
            </w:r>
          </w:p>
        </w:tc>
        <w:tc>
          <w:tcPr>
            <w:tcBorders/>
            <w:tcW w:w="3112" w:type="dxa"/>
            <w:vAlign w:val="center"/>
            <w:textDirection w:val="lrTb"/>
            <w:noWrap w:val="false"/>
          </w:tcPr>
          <w:p>
            <w:pPr>
              <w:pStyle w:val="967"/>
              <w:pBdr/>
              <w:spacing w:line="240" w:lineRule="auto"/>
              <w:ind w:firstLine="0"/>
              <w:jc w:val="right"/>
              <w:rPr>
                <w:vertAlign w:val="baseline"/>
                <w:lang w:eastAsia="zh-CN"/>
              </w:rPr>
            </w:pPr>
            <w:r>
              <w:rPr>
                <w:rFonts w:hint="eastAsia" w:ascii="Times New Roman" w:hAnsi="Times New Roman" w:eastAsia="Times New Roman" w:cs="Times New Roman"/>
                <w:b/>
                <w:bCs/>
                <w:sz w:val="17"/>
                <w:szCs w:val="17"/>
                <w:lang w:val="en-US" w:eastAsia="zh-CN"/>
              </w:rPr>
              <w:t xml:space="preserve">5.07</w:t>
            </w:r>
            <w:r>
              <w:rPr>
                <w:vertAlign w:val="baseline"/>
                <w:lang w:eastAsia="zh-CN"/>
              </w:rPr>
            </w:r>
            <w:r>
              <w:rPr>
                <w:vertAlign w:val="baseline"/>
                <w:lang w:eastAsia="zh-CN"/>
              </w:rPr>
            </w:r>
          </w:p>
        </w:tc>
        <w:tc>
          <w:tcPr>
            <w:tcBorders/>
            <w:tcW w:w="3113" w:type="dxa"/>
            <w:vAlign w:val="center"/>
            <w:textDirection w:val="lrTb"/>
            <w:noWrap w:val="false"/>
          </w:tcPr>
          <w:p>
            <w:pPr>
              <w:pStyle w:val="967"/>
              <w:pBdr/>
              <w:spacing w:line="240" w:lineRule="auto"/>
              <w:ind w:firstLine="0"/>
              <w:jc w:val="right"/>
              <w:rPr>
                <w:vertAlign w:val="baseline"/>
                <w:lang w:eastAsia="zh-CN"/>
              </w:rPr>
            </w:pPr>
            <w:r>
              <w:rPr>
                <w:rFonts w:hint="eastAsia" w:ascii="Times New Roman" w:hAnsi="Times New Roman" w:eastAsia="Times New Roman" w:cs="Times New Roman"/>
                <w:b/>
                <w:bCs/>
                <w:sz w:val="17"/>
                <w:szCs w:val="17"/>
                <w:lang w:val="en-US" w:eastAsia="zh-CN"/>
              </w:rPr>
              <w:t xml:space="preserve">0.00</w:t>
            </w:r>
            <w:r>
              <w:rPr>
                <w:vertAlign w:val="baseline"/>
                <w:lang w:eastAsia="zh-CN"/>
              </w:rPr>
            </w:r>
            <w:r>
              <w:rPr>
                <w:vertAlign w:val="baseline"/>
                <w:lang w:eastAsia="zh-CN"/>
              </w:rPr>
            </w:r>
          </w:p>
        </w:tc>
      </w:tr>
      <w:tr>
        <w:trPr>
          <w:trHeight w:val="395"/>
        </w:trPr>
        <w:tc>
          <w:tcPr>
            <w:tcBorders/>
            <w:tcW w:w="3110" w:type="dxa"/>
            <w:vAlign w:val="top"/>
            <w:textDirection w:val="lrTb"/>
            <w:noWrap w:val="false"/>
          </w:tcPr>
          <w:p>
            <w:pPr>
              <w:pStyle w:val="967"/>
              <w:pBdr/>
              <w:spacing w:line="240" w:lineRule="auto"/>
              <w:ind w:firstLine="0"/>
              <w:jc w:val="left"/>
              <w:rPr>
                <w:vertAlign w:val="baseline"/>
                <w:lang w:eastAsia="zh-CN"/>
              </w:rPr>
            </w:pPr>
            <w:r>
              <w:rPr>
                <w:rFonts w:hint="eastAsia" w:ascii="Times New Roman" w:hAnsi="Times New Roman" w:eastAsia="Times New Roman" w:cs="Times New Roman"/>
                <w:b/>
                <w:bCs/>
                <w:sz w:val="17"/>
                <w:szCs w:val="17"/>
                <w:lang w:val="en-US" w:eastAsia="zh-CN"/>
              </w:rPr>
              <w:t xml:space="preserve">30107</w:t>
            </w:r>
            <w:r>
              <w:rPr>
                <w:vertAlign w:val="baseline"/>
                <w:lang w:eastAsia="zh-CN"/>
              </w:rPr>
            </w:r>
            <w:r>
              <w:rPr>
                <w:vertAlign w:val="baseline"/>
                <w:lang w:eastAsia="zh-CN"/>
              </w:rPr>
            </w:r>
          </w:p>
        </w:tc>
        <w:tc>
          <w:tcPr>
            <w:tcBorders/>
            <w:tcW w:w="3111" w:type="dxa"/>
            <w:vAlign w:val="center"/>
            <w:textDirection w:val="lrTb"/>
            <w:noWrap w:val="false"/>
          </w:tcPr>
          <w:p>
            <w:pPr>
              <w:pStyle w:val="967"/>
              <w:pBdr/>
              <w:spacing w:line="240" w:lineRule="auto"/>
              <w:ind w:firstLine="0"/>
              <w:jc w:val="left"/>
              <w:rPr>
                <w:vertAlign w:val="baseline"/>
                <w:lang w:eastAsia="zh-CN"/>
              </w:rPr>
            </w:pPr>
            <w:r>
              <w:rPr>
                <w:rFonts w:hint="eastAsia" w:ascii="Times New Roman" w:hAnsi="Times New Roman" w:eastAsia="Times New Roman" w:cs="Times New Roman"/>
                <w:b/>
                <w:bCs/>
                <w:sz w:val="17"/>
                <w:szCs w:val="17"/>
                <w:lang w:val="en-US" w:eastAsia="zh-CN"/>
              </w:rPr>
              <w:t xml:space="preserve">绩效工资</w:t>
            </w:r>
            <w:r>
              <w:rPr>
                <w:vertAlign w:val="baseline"/>
                <w:lang w:eastAsia="zh-CN"/>
              </w:rPr>
            </w:r>
            <w:r>
              <w:rPr>
                <w:vertAlign w:val="baseline"/>
                <w:lang w:eastAsia="zh-CN"/>
              </w:rPr>
            </w:r>
          </w:p>
        </w:tc>
        <w:tc>
          <w:tcPr>
            <w:tcBorders/>
            <w:tcW w:w="3111" w:type="dxa"/>
            <w:vAlign w:val="center"/>
            <w:textDirection w:val="lrTb"/>
            <w:noWrap w:val="false"/>
          </w:tcPr>
          <w:p>
            <w:pPr>
              <w:pStyle w:val="967"/>
              <w:pBdr/>
              <w:spacing w:line="240" w:lineRule="auto"/>
              <w:ind w:firstLine="0"/>
              <w:jc w:val="right"/>
              <w:rPr>
                <w:vertAlign w:val="baseline"/>
                <w:lang w:eastAsia="zh-CN"/>
              </w:rPr>
            </w:pPr>
            <w:r>
              <w:rPr>
                <w:rFonts w:hint="eastAsia" w:ascii="Times New Roman" w:hAnsi="Times New Roman" w:eastAsia="Times New Roman" w:cs="Times New Roman"/>
                <w:b/>
                <w:bCs/>
                <w:sz w:val="17"/>
                <w:szCs w:val="17"/>
                <w:lang w:val="en-US" w:eastAsia="zh-CN"/>
              </w:rPr>
              <w:t xml:space="preserve">5.22</w:t>
            </w:r>
            <w:r>
              <w:rPr>
                <w:vertAlign w:val="baseline"/>
                <w:lang w:eastAsia="zh-CN"/>
              </w:rPr>
            </w:r>
            <w:r>
              <w:rPr>
                <w:vertAlign w:val="baseline"/>
                <w:lang w:eastAsia="zh-CN"/>
              </w:rPr>
            </w:r>
          </w:p>
        </w:tc>
        <w:tc>
          <w:tcPr>
            <w:tcBorders/>
            <w:tcW w:w="3112" w:type="dxa"/>
            <w:vAlign w:val="center"/>
            <w:textDirection w:val="lrTb"/>
            <w:noWrap w:val="false"/>
          </w:tcPr>
          <w:p>
            <w:pPr>
              <w:pStyle w:val="967"/>
              <w:pBdr/>
              <w:spacing w:line="240" w:lineRule="auto"/>
              <w:ind w:firstLine="0"/>
              <w:jc w:val="right"/>
              <w:rPr>
                <w:vertAlign w:val="baseline"/>
                <w:lang w:eastAsia="zh-CN"/>
              </w:rPr>
            </w:pPr>
            <w:r>
              <w:rPr>
                <w:rFonts w:hint="eastAsia" w:ascii="Times New Roman" w:hAnsi="Times New Roman" w:eastAsia="Times New Roman" w:cs="Times New Roman"/>
                <w:b/>
                <w:bCs/>
                <w:sz w:val="17"/>
                <w:szCs w:val="17"/>
                <w:lang w:val="en-US" w:eastAsia="zh-CN"/>
              </w:rPr>
              <w:t xml:space="preserve">5.22</w:t>
            </w:r>
            <w:r>
              <w:rPr>
                <w:vertAlign w:val="baseline"/>
                <w:lang w:eastAsia="zh-CN"/>
              </w:rPr>
            </w:r>
            <w:r>
              <w:rPr>
                <w:vertAlign w:val="baseline"/>
                <w:lang w:eastAsia="zh-CN"/>
              </w:rPr>
            </w:r>
          </w:p>
        </w:tc>
        <w:tc>
          <w:tcPr>
            <w:tcBorders/>
            <w:tcW w:w="3113" w:type="dxa"/>
            <w:vAlign w:val="center"/>
            <w:textDirection w:val="lrTb"/>
            <w:noWrap w:val="false"/>
          </w:tcPr>
          <w:p>
            <w:pPr>
              <w:pStyle w:val="967"/>
              <w:pBdr/>
              <w:spacing w:line="240" w:lineRule="auto"/>
              <w:ind w:firstLine="0"/>
              <w:jc w:val="right"/>
              <w:rPr>
                <w:vertAlign w:val="baseline"/>
                <w:lang w:eastAsia="zh-CN"/>
              </w:rPr>
            </w:pPr>
            <w:r>
              <w:rPr>
                <w:rFonts w:hint="eastAsia" w:ascii="Times New Roman" w:hAnsi="Times New Roman" w:eastAsia="Times New Roman" w:cs="Times New Roman"/>
                <w:b/>
                <w:bCs/>
                <w:sz w:val="17"/>
                <w:szCs w:val="17"/>
                <w:lang w:val="en-US" w:eastAsia="zh-CN"/>
              </w:rPr>
              <w:t xml:space="preserve">0.00</w:t>
            </w:r>
            <w:r>
              <w:rPr>
                <w:vertAlign w:val="baseline"/>
                <w:lang w:eastAsia="zh-CN"/>
              </w:rPr>
            </w:r>
            <w:r>
              <w:rPr>
                <w:vertAlign w:val="baseline"/>
                <w:lang w:eastAsia="zh-CN"/>
              </w:rPr>
            </w:r>
          </w:p>
        </w:tc>
      </w:tr>
      <w:tr>
        <w:trPr>
          <w:trHeight w:val="395"/>
        </w:trPr>
        <w:tc>
          <w:tcPr>
            <w:tcBorders/>
            <w:tcW w:w="3110" w:type="dxa"/>
            <w:vAlign w:val="top"/>
            <w:textDirection w:val="lrTb"/>
            <w:noWrap w:val="false"/>
          </w:tcPr>
          <w:p>
            <w:pPr>
              <w:pStyle w:val="967"/>
              <w:pBdr/>
              <w:spacing w:line="240" w:lineRule="auto"/>
              <w:ind w:firstLine="0"/>
              <w:jc w:val="left"/>
              <w:rPr>
                <w:vertAlign w:val="baseline"/>
                <w:lang w:eastAsia="zh-CN"/>
              </w:rPr>
            </w:pPr>
            <w:r>
              <w:rPr>
                <w:rFonts w:hint="eastAsia" w:ascii="Times New Roman" w:hAnsi="Times New Roman" w:eastAsia="Times New Roman" w:cs="Times New Roman"/>
                <w:b/>
                <w:bCs/>
                <w:sz w:val="17"/>
                <w:szCs w:val="17"/>
                <w:lang w:val="en-US" w:eastAsia="zh-CN"/>
              </w:rPr>
              <w:t xml:space="preserve">30108</w:t>
            </w:r>
            <w:r>
              <w:rPr>
                <w:vertAlign w:val="baseline"/>
                <w:lang w:eastAsia="zh-CN"/>
              </w:rPr>
            </w:r>
            <w:r>
              <w:rPr>
                <w:vertAlign w:val="baseline"/>
                <w:lang w:eastAsia="zh-CN"/>
              </w:rPr>
            </w:r>
          </w:p>
        </w:tc>
        <w:tc>
          <w:tcPr>
            <w:tcBorders/>
            <w:tcW w:w="3111" w:type="dxa"/>
            <w:vAlign w:val="center"/>
            <w:textDirection w:val="lrTb"/>
            <w:noWrap w:val="false"/>
          </w:tcPr>
          <w:p>
            <w:pPr>
              <w:pStyle w:val="967"/>
              <w:pBdr/>
              <w:spacing w:line="240" w:lineRule="auto"/>
              <w:ind w:firstLine="0"/>
              <w:jc w:val="left"/>
              <w:rPr>
                <w:vertAlign w:val="baseline"/>
                <w:lang w:eastAsia="zh-CN"/>
              </w:rPr>
            </w:pPr>
            <w:r>
              <w:rPr>
                <w:rFonts w:hint="eastAsia" w:ascii="Times New Roman" w:hAnsi="Times New Roman" w:eastAsia="Times New Roman" w:cs="Times New Roman"/>
                <w:b/>
                <w:bCs/>
                <w:sz w:val="17"/>
                <w:szCs w:val="17"/>
                <w:lang w:val="en-US" w:eastAsia="zh-CN"/>
              </w:rPr>
              <w:t xml:space="preserve">机关事业单位基本养老保险缴费</w:t>
            </w:r>
            <w:r>
              <w:rPr>
                <w:vertAlign w:val="baseline"/>
                <w:lang w:eastAsia="zh-CN"/>
              </w:rPr>
            </w:r>
            <w:r>
              <w:rPr>
                <w:vertAlign w:val="baseline"/>
                <w:lang w:eastAsia="zh-CN"/>
              </w:rPr>
            </w:r>
          </w:p>
        </w:tc>
        <w:tc>
          <w:tcPr>
            <w:tcBorders/>
            <w:tcW w:w="3111" w:type="dxa"/>
            <w:vAlign w:val="center"/>
            <w:textDirection w:val="lrTb"/>
            <w:noWrap w:val="false"/>
          </w:tcPr>
          <w:p>
            <w:pPr>
              <w:pStyle w:val="967"/>
              <w:pBdr/>
              <w:spacing w:line="240" w:lineRule="auto"/>
              <w:ind w:firstLine="0"/>
              <w:jc w:val="right"/>
              <w:rPr>
                <w:vertAlign w:val="baseline"/>
                <w:lang w:eastAsia="zh-CN"/>
              </w:rPr>
            </w:pPr>
            <w:r>
              <w:rPr>
                <w:rFonts w:hint="eastAsia" w:ascii="Times New Roman" w:hAnsi="Times New Roman" w:eastAsia="Times New Roman" w:cs="Times New Roman"/>
                <w:b/>
                <w:bCs/>
                <w:sz w:val="17"/>
                <w:szCs w:val="17"/>
                <w:lang w:val="en-US" w:eastAsia="zh-CN"/>
              </w:rPr>
              <w:t xml:space="preserve">3.70</w:t>
            </w:r>
            <w:r>
              <w:rPr>
                <w:vertAlign w:val="baseline"/>
                <w:lang w:eastAsia="zh-CN"/>
              </w:rPr>
            </w:r>
            <w:r>
              <w:rPr>
                <w:vertAlign w:val="baseline"/>
                <w:lang w:eastAsia="zh-CN"/>
              </w:rPr>
            </w:r>
          </w:p>
        </w:tc>
        <w:tc>
          <w:tcPr>
            <w:tcBorders/>
            <w:tcW w:w="3112" w:type="dxa"/>
            <w:vAlign w:val="center"/>
            <w:textDirection w:val="lrTb"/>
            <w:noWrap w:val="false"/>
          </w:tcPr>
          <w:p>
            <w:pPr>
              <w:pStyle w:val="967"/>
              <w:pBdr/>
              <w:spacing w:line="240" w:lineRule="auto"/>
              <w:ind w:firstLine="0"/>
              <w:jc w:val="right"/>
              <w:rPr>
                <w:vertAlign w:val="baseline"/>
                <w:lang w:eastAsia="zh-CN"/>
              </w:rPr>
            </w:pPr>
            <w:r>
              <w:rPr>
                <w:rFonts w:hint="eastAsia" w:ascii="Times New Roman" w:hAnsi="Times New Roman" w:eastAsia="Times New Roman" w:cs="Times New Roman"/>
                <w:b/>
                <w:bCs/>
                <w:sz w:val="17"/>
                <w:szCs w:val="17"/>
                <w:lang w:val="en-US" w:eastAsia="zh-CN"/>
              </w:rPr>
              <w:t xml:space="preserve">3.70</w:t>
            </w:r>
            <w:r>
              <w:rPr>
                <w:vertAlign w:val="baseline"/>
                <w:lang w:eastAsia="zh-CN"/>
              </w:rPr>
            </w:r>
            <w:r>
              <w:rPr>
                <w:vertAlign w:val="baseline"/>
                <w:lang w:eastAsia="zh-CN"/>
              </w:rPr>
            </w:r>
          </w:p>
        </w:tc>
        <w:tc>
          <w:tcPr>
            <w:tcBorders/>
            <w:tcW w:w="3113" w:type="dxa"/>
            <w:vAlign w:val="center"/>
            <w:textDirection w:val="lrTb"/>
            <w:noWrap w:val="false"/>
          </w:tcPr>
          <w:p>
            <w:pPr>
              <w:pStyle w:val="967"/>
              <w:pBdr/>
              <w:spacing w:line="240" w:lineRule="auto"/>
              <w:ind w:firstLine="0"/>
              <w:jc w:val="right"/>
              <w:rPr>
                <w:vertAlign w:val="baseline"/>
                <w:lang w:eastAsia="zh-CN"/>
              </w:rPr>
            </w:pPr>
            <w:r>
              <w:rPr>
                <w:rFonts w:hint="eastAsia" w:ascii="Times New Roman" w:hAnsi="Times New Roman" w:eastAsia="Times New Roman" w:cs="Times New Roman"/>
                <w:b/>
                <w:bCs/>
                <w:sz w:val="17"/>
                <w:szCs w:val="17"/>
                <w:lang w:val="en-US" w:eastAsia="zh-CN"/>
              </w:rPr>
              <w:t xml:space="preserve">0.00</w:t>
            </w:r>
            <w:r>
              <w:rPr>
                <w:vertAlign w:val="baseline"/>
                <w:lang w:eastAsia="zh-CN"/>
              </w:rPr>
            </w:r>
            <w:r>
              <w:rPr>
                <w:vertAlign w:val="baseline"/>
                <w:lang w:eastAsia="zh-CN"/>
              </w:rPr>
            </w:r>
          </w:p>
        </w:tc>
      </w:tr>
      <w:tr>
        <w:trPr>
          <w:trHeight w:val="395"/>
        </w:trPr>
        <w:tc>
          <w:tcPr>
            <w:tcBorders/>
            <w:tcW w:w="3110" w:type="dxa"/>
            <w:vAlign w:val="top"/>
            <w:textDirection w:val="lrTb"/>
            <w:noWrap w:val="false"/>
          </w:tcPr>
          <w:p>
            <w:pPr>
              <w:pStyle w:val="967"/>
              <w:pBdr/>
              <w:spacing w:line="240" w:lineRule="auto"/>
              <w:ind w:firstLine="0"/>
              <w:jc w:val="left"/>
              <w:rPr>
                <w:vertAlign w:val="baseline"/>
                <w:lang w:eastAsia="zh-CN"/>
              </w:rPr>
            </w:pPr>
            <w:r>
              <w:rPr>
                <w:rFonts w:hint="eastAsia" w:ascii="Times New Roman" w:hAnsi="Times New Roman" w:eastAsia="Times New Roman" w:cs="Times New Roman"/>
                <w:b/>
                <w:bCs/>
                <w:sz w:val="17"/>
                <w:szCs w:val="17"/>
                <w:lang w:val="en-US" w:eastAsia="zh-CN"/>
              </w:rPr>
              <w:t xml:space="preserve">30110</w:t>
            </w:r>
            <w:r>
              <w:rPr>
                <w:vertAlign w:val="baseline"/>
                <w:lang w:eastAsia="zh-CN"/>
              </w:rPr>
            </w:r>
            <w:r>
              <w:rPr>
                <w:vertAlign w:val="baseline"/>
                <w:lang w:eastAsia="zh-CN"/>
              </w:rPr>
            </w:r>
          </w:p>
        </w:tc>
        <w:tc>
          <w:tcPr>
            <w:tcBorders/>
            <w:tcW w:w="3111" w:type="dxa"/>
            <w:vAlign w:val="center"/>
            <w:textDirection w:val="lrTb"/>
            <w:noWrap w:val="false"/>
          </w:tcPr>
          <w:p>
            <w:pPr>
              <w:pStyle w:val="967"/>
              <w:pBdr/>
              <w:spacing w:line="240" w:lineRule="auto"/>
              <w:ind w:firstLine="0"/>
              <w:jc w:val="left"/>
              <w:rPr>
                <w:vertAlign w:val="baseline"/>
                <w:lang w:eastAsia="zh-CN"/>
              </w:rPr>
            </w:pPr>
            <w:r>
              <w:rPr>
                <w:rFonts w:hint="eastAsia" w:ascii="Times New Roman" w:hAnsi="Times New Roman" w:eastAsia="Times New Roman" w:cs="Times New Roman"/>
                <w:b/>
                <w:bCs/>
                <w:sz w:val="17"/>
                <w:szCs w:val="17"/>
                <w:lang w:val="en-US" w:eastAsia="zh-CN"/>
              </w:rPr>
              <w:t xml:space="preserve">职工基本医疗保险缴费</w:t>
            </w:r>
            <w:r>
              <w:rPr>
                <w:vertAlign w:val="baseline"/>
                <w:lang w:eastAsia="zh-CN"/>
              </w:rPr>
            </w:r>
            <w:r>
              <w:rPr>
                <w:vertAlign w:val="baseline"/>
                <w:lang w:eastAsia="zh-CN"/>
              </w:rPr>
            </w:r>
          </w:p>
        </w:tc>
        <w:tc>
          <w:tcPr>
            <w:tcBorders/>
            <w:tcW w:w="3111" w:type="dxa"/>
            <w:vAlign w:val="center"/>
            <w:textDirection w:val="lrTb"/>
            <w:noWrap w:val="false"/>
          </w:tcPr>
          <w:p>
            <w:pPr>
              <w:pStyle w:val="967"/>
              <w:pBdr/>
              <w:spacing w:line="240" w:lineRule="auto"/>
              <w:ind w:firstLine="0"/>
              <w:jc w:val="right"/>
              <w:rPr>
                <w:vertAlign w:val="baseline"/>
                <w:lang w:eastAsia="zh-CN"/>
              </w:rPr>
            </w:pPr>
            <w:r>
              <w:rPr>
                <w:rFonts w:hint="eastAsia" w:ascii="Times New Roman" w:hAnsi="Times New Roman" w:eastAsia="Times New Roman" w:cs="Times New Roman"/>
                <w:b/>
                <w:bCs/>
                <w:sz w:val="17"/>
                <w:szCs w:val="17"/>
                <w:lang w:val="en-US" w:eastAsia="zh-CN"/>
              </w:rPr>
              <w:t xml:space="preserve">1.48</w:t>
            </w:r>
            <w:r>
              <w:rPr>
                <w:vertAlign w:val="baseline"/>
                <w:lang w:eastAsia="zh-CN"/>
              </w:rPr>
            </w:r>
            <w:r>
              <w:rPr>
                <w:vertAlign w:val="baseline"/>
                <w:lang w:eastAsia="zh-CN"/>
              </w:rPr>
            </w:r>
          </w:p>
        </w:tc>
        <w:tc>
          <w:tcPr>
            <w:tcBorders/>
            <w:tcW w:w="3112" w:type="dxa"/>
            <w:vAlign w:val="center"/>
            <w:textDirection w:val="lrTb"/>
            <w:noWrap w:val="false"/>
          </w:tcPr>
          <w:p>
            <w:pPr>
              <w:pStyle w:val="967"/>
              <w:pBdr/>
              <w:spacing w:line="240" w:lineRule="auto"/>
              <w:ind w:firstLine="0"/>
              <w:jc w:val="right"/>
              <w:rPr>
                <w:vertAlign w:val="baseline"/>
                <w:lang w:eastAsia="zh-CN"/>
              </w:rPr>
            </w:pPr>
            <w:r>
              <w:rPr>
                <w:rFonts w:hint="eastAsia" w:ascii="Times New Roman" w:hAnsi="Times New Roman" w:eastAsia="Times New Roman" w:cs="Times New Roman"/>
                <w:b/>
                <w:bCs/>
                <w:sz w:val="17"/>
                <w:szCs w:val="17"/>
                <w:lang w:val="en-US" w:eastAsia="zh-CN"/>
              </w:rPr>
              <w:t xml:space="preserve">1.48</w:t>
            </w:r>
            <w:r>
              <w:rPr>
                <w:vertAlign w:val="baseline"/>
                <w:lang w:eastAsia="zh-CN"/>
              </w:rPr>
            </w:r>
            <w:r>
              <w:rPr>
                <w:vertAlign w:val="baseline"/>
                <w:lang w:eastAsia="zh-CN"/>
              </w:rPr>
            </w:r>
          </w:p>
        </w:tc>
        <w:tc>
          <w:tcPr>
            <w:tcBorders/>
            <w:tcW w:w="3113" w:type="dxa"/>
            <w:vAlign w:val="center"/>
            <w:textDirection w:val="lrTb"/>
            <w:noWrap w:val="false"/>
          </w:tcPr>
          <w:p>
            <w:pPr>
              <w:pStyle w:val="967"/>
              <w:pBdr/>
              <w:spacing w:line="240" w:lineRule="auto"/>
              <w:ind w:firstLine="0"/>
              <w:jc w:val="right"/>
              <w:rPr>
                <w:vertAlign w:val="baseline"/>
                <w:lang w:eastAsia="zh-CN"/>
              </w:rPr>
            </w:pPr>
            <w:r>
              <w:rPr>
                <w:rFonts w:hint="eastAsia" w:ascii="Times New Roman" w:hAnsi="Times New Roman" w:eastAsia="Times New Roman" w:cs="Times New Roman"/>
                <w:b/>
                <w:bCs/>
                <w:sz w:val="17"/>
                <w:szCs w:val="17"/>
                <w:lang w:val="en-US" w:eastAsia="zh-CN"/>
              </w:rPr>
              <w:t xml:space="preserve">0.00</w:t>
            </w:r>
            <w:r>
              <w:rPr>
                <w:vertAlign w:val="baseline"/>
                <w:lang w:eastAsia="zh-CN"/>
              </w:rPr>
            </w:r>
            <w:r>
              <w:rPr>
                <w:vertAlign w:val="baseline"/>
                <w:lang w:eastAsia="zh-CN"/>
              </w:rPr>
            </w:r>
          </w:p>
        </w:tc>
      </w:tr>
      <w:tr>
        <w:trPr>
          <w:trHeight w:val="395"/>
        </w:trPr>
        <w:tc>
          <w:tcPr>
            <w:tcBorders/>
            <w:tcW w:w="3110" w:type="dxa"/>
            <w:vAlign w:val="top"/>
            <w:textDirection w:val="lrTb"/>
            <w:noWrap w:val="false"/>
          </w:tcPr>
          <w:p>
            <w:pPr>
              <w:pStyle w:val="967"/>
              <w:pBdr/>
              <w:spacing w:line="240" w:lineRule="auto"/>
              <w:ind w:firstLine="0"/>
              <w:jc w:val="left"/>
              <w:rPr>
                <w:vertAlign w:val="baseline"/>
                <w:lang w:eastAsia="zh-CN"/>
              </w:rPr>
            </w:pPr>
            <w:r>
              <w:rPr>
                <w:rFonts w:hint="eastAsia" w:ascii="Times New Roman" w:hAnsi="Times New Roman" w:eastAsia="Times New Roman" w:cs="Times New Roman"/>
                <w:b/>
                <w:bCs/>
                <w:sz w:val="17"/>
                <w:szCs w:val="17"/>
                <w:lang w:val="en-US" w:eastAsia="zh-CN"/>
              </w:rPr>
              <w:t xml:space="preserve">30112</w:t>
            </w:r>
            <w:r>
              <w:rPr>
                <w:vertAlign w:val="baseline"/>
                <w:lang w:eastAsia="zh-CN"/>
              </w:rPr>
            </w:r>
            <w:r>
              <w:rPr>
                <w:vertAlign w:val="baseline"/>
                <w:lang w:eastAsia="zh-CN"/>
              </w:rPr>
            </w:r>
          </w:p>
        </w:tc>
        <w:tc>
          <w:tcPr>
            <w:tcBorders/>
            <w:tcW w:w="3111" w:type="dxa"/>
            <w:vAlign w:val="center"/>
            <w:textDirection w:val="lrTb"/>
            <w:noWrap w:val="false"/>
          </w:tcPr>
          <w:p>
            <w:pPr>
              <w:pStyle w:val="967"/>
              <w:pBdr/>
              <w:spacing w:line="240" w:lineRule="auto"/>
              <w:ind w:firstLine="0"/>
              <w:jc w:val="left"/>
              <w:rPr>
                <w:vertAlign w:val="baseline"/>
                <w:lang w:eastAsia="zh-CN"/>
              </w:rPr>
            </w:pPr>
            <w:r>
              <w:rPr>
                <w:rFonts w:hint="eastAsia" w:ascii="Times New Roman" w:hAnsi="Times New Roman" w:eastAsia="Times New Roman" w:cs="Times New Roman"/>
                <w:b/>
                <w:bCs/>
                <w:sz w:val="17"/>
                <w:szCs w:val="17"/>
                <w:lang w:val="en-US" w:eastAsia="zh-CN"/>
              </w:rPr>
              <w:t xml:space="preserve">其他社会保障缴费</w:t>
            </w:r>
            <w:r>
              <w:rPr>
                <w:vertAlign w:val="baseline"/>
                <w:lang w:eastAsia="zh-CN"/>
              </w:rPr>
            </w:r>
            <w:r>
              <w:rPr>
                <w:vertAlign w:val="baseline"/>
                <w:lang w:eastAsia="zh-CN"/>
              </w:rPr>
            </w:r>
          </w:p>
        </w:tc>
        <w:tc>
          <w:tcPr>
            <w:tcBorders/>
            <w:tcW w:w="3111" w:type="dxa"/>
            <w:vAlign w:val="center"/>
            <w:textDirection w:val="lrTb"/>
            <w:noWrap w:val="false"/>
          </w:tcPr>
          <w:p>
            <w:pPr>
              <w:pStyle w:val="967"/>
              <w:pBdr/>
              <w:spacing w:line="240" w:lineRule="auto"/>
              <w:ind w:firstLine="0"/>
              <w:jc w:val="right"/>
              <w:rPr>
                <w:vertAlign w:val="baseline"/>
                <w:lang w:eastAsia="zh-CN"/>
              </w:rPr>
            </w:pPr>
            <w:r>
              <w:rPr>
                <w:rFonts w:hint="eastAsia" w:ascii="Times New Roman" w:hAnsi="Times New Roman" w:eastAsia="Times New Roman" w:cs="Times New Roman"/>
                <w:b/>
                <w:bCs/>
                <w:sz w:val="17"/>
                <w:szCs w:val="17"/>
                <w:lang w:val="en-US" w:eastAsia="zh-CN"/>
              </w:rPr>
              <w:t xml:space="preserve">0.16</w:t>
            </w:r>
            <w:r>
              <w:rPr>
                <w:vertAlign w:val="baseline"/>
                <w:lang w:eastAsia="zh-CN"/>
              </w:rPr>
            </w:r>
            <w:r>
              <w:rPr>
                <w:vertAlign w:val="baseline"/>
                <w:lang w:eastAsia="zh-CN"/>
              </w:rPr>
            </w:r>
          </w:p>
        </w:tc>
        <w:tc>
          <w:tcPr>
            <w:tcBorders/>
            <w:tcW w:w="3112" w:type="dxa"/>
            <w:vAlign w:val="center"/>
            <w:textDirection w:val="lrTb"/>
            <w:noWrap w:val="false"/>
          </w:tcPr>
          <w:p>
            <w:pPr>
              <w:pStyle w:val="967"/>
              <w:pBdr/>
              <w:spacing w:line="240" w:lineRule="auto"/>
              <w:ind w:firstLine="0"/>
              <w:jc w:val="right"/>
              <w:rPr>
                <w:vertAlign w:val="baseline"/>
                <w:lang w:eastAsia="zh-CN"/>
              </w:rPr>
            </w:pPr>
            <w:r>
              <w:rPr>
                <w:rFonts w:hint="eastAsia" w:ascii="Times New Roman" w:hAnsi="Times New Roman" w:eastAsia="Times New Roman" w:cs="Times New Roman"/>
                <w:b/>
                <w:bCs/>
                <w:sz w:val="17"/>
                <w:szCs w:val="17"/>
                <w:lang w:val="en-US" w:eastAsia="zh-CN"/>
              </w:rPr>
              <w:t xml:space="preserve">0.16</w:t>
            </w:r>
            <w:r>
              <w:rPr>
                <w:vertAlign w:val="baseline"/>
                <w:lang w:eastAsia="zh-CN"/>
              </w:rPr>
            </w:r>
            <w:r>
              <w:rPr>
                <w:vertAlign w:val="baseline"/>
                <w:lang w:eastAsia="zh-CN"/>
              </w:rPr>
            </w:r>
          </w:p>
        </w:tc>
        <w:tc>
          <w:tcPr>
            <w:tcBorders/>
            <w:tcW w:w="3113" w:type="dxa"/>
            <w:vAlign w:val="center"/>
            <w:textDirection w:val="lrTb"/>
            <w:noWrap w:val="false"/>
          </w:tcPr>
          <w:p>
            <w:pPr>
              <w:pStyle w:val="967"/>
              <w:pBdr/>
              <w:spacing w:line="240" w:lineRule="auto"/>
              <w:ind w:firstLine="0"/>
              <w:jc w:val="right"/>
              <w:rPr>
                <w:vertAlign w:val="baseline"/>
                <w:lang w:eastAsia="zh-CN"/>
              </w:rPr>
            </w:pPr>
            <w:r>
              <w:rPr>
                <w:rFonts w:hint="eastAsia" w:ascii="Times New Roman" w:hAnsi="Times New Roman" w:eastAsia="Times New Roman" w:cs="Times New Roman"/>
                <w:b/>
                <w:bCs/>
                <w:sz w:val="17"/>
                <w:szCs w:val="17"/>
                <w:lang w:val="en-US" w:eastAsia="zh-CN"/>
              </w:rPr>
              <w:t xml:space="preserve">0.00</w:t>
            </w:r>
            <w:r>
              <w:rPr>
                <w:vertAlign w:val="baseline"/>
                <w:lang w:eastAsia="zh-CN"/>
              </w:rPr>
            </w:r>
            <w:r>
              <w:rPr>
                <w:vertAlign w:val="baseline"/>
                <w:lang w:eastAsia="zh-CN"/>
              </w:rPr>
            </w:r>
          </w:p>
        </w:tc>
      </w:tr>
      <w:tr>
        <w:trPr>
          <w:trHeight w:val="395"/>
        </w:trPr>
        <w:tc>
          <w:tcPr>
            <w:tcBorders/>
            <w:tcW w:w="3110" w:type="dxa"/>
            <w:vAlign w:val="top"/>
            <w:textDirection w:val="lrTb"/>
            <w:noWrap w:val="false"/>
          </w:tcPr>
          <w:p>
            <w:pPr>
              <w:pStyle w:val="967"/>
              <w:pBdr/>
              <w:spacing w:line="240" w:lineRule="auto"/>
              <w:ind w:firstLine="0"/>
              <w:jc w:val="left"/>
              <w:rPr>
                <w:vertAlign w:val="baseline"/>
                <w:lang w:eastAsia="zh-CN"/>
              </w:rPr>
            </w:pPr>
            <w:r>
              <w:rPr>
                <w:rFonts w:hint="eastAsia" w:ascii="Times New Roman" w:hAnsi="Times New Roman" w:eastAsia="Times New Roman" w:cs="Times New Roman"/>
                <w:b/>
                <w:bCs/>
                <w:sz w:val="17"/>
                <w:szCs w:val="17"/>
                <w:lang w:val="en-US" w:eastAsia="zh-CN"/>
              </w:rPr>
              <w:t xml:space="preserve">30113</w:t>
            </w:r>
            <w:r>
              <w:rPr>
                <w:vertAlign w:val="baseline"/>
                <w:lang w:eastAsia="zh-CN"/>
              </w:rPr>
            </w:r>
            <w:r>
              <w:rPr>
                <w:vertAlign w:val="baseline"/>
                <w:lang w:eastAsia="zh-CN"/>
              </w:rPr>
            </w:r>
          </w:p>
        </w:tc>
        <w:tc>
          <w:tcPr>
            <w:tcBorders/>
            <w:tcW w:w="3111" w:type="dxa"/>
            <w:vAlign w:val="center"/>
            <w:textDirection w:val="lrTb"/>
            <w:noWrap w:val="false"/>
          </w:tcPr>
          <w:p>
            <w:pPr>
              <w:pStyle w:val="967"/>
              <w:pBdr/>
              <w:spacing w:line="240" w:lineRule="auto"/>
              <w:ind w:firstLine="0"/>
              <w:jc w:val="left"/>
              <w:rPr>
                <w:vertAlign w:val="baseline"/>
                <w:lang w:eastAsia="zh-CN"/>
              </w:rPr>
            </w:pPr>
            <w:r>
              <w:rPr>
                <w:rFonts w:hint="eastAsia" w:ascii="Times New Roman" w:hAnsi="Times New Roman" w:eastAsia="Times New Roman" w:cs="Times New Roman"/>
                <w:b/>
                <w:bCs/>
                <w:sz w:val="17"/>
                <w:szCs w:val="17"/>
                <w:lang w:val="en-US" w:eastAsia="zh-CN"/>
              </w:rPr>
              <w:t xml:space="preserve">住房公积金</w:t>
            </w:r>
            <w:r>
              <w:rPr>
                <w:vertAlign w:val="baseline"/>
                <w:lang w:eastAsia="zh-CN"/>
              </w:rPr>
            </w:r>
            <w:r>
              <w:rPr>
                <w:vertAlign w:val="baseline"/>
                <w:lang w:eastAsia="zh-CN"/>
              </w:rPr>
            </w:r>
          </w:p>
        </w:tc>
        <w:tc>
          <w:tcPr>
            <w:tcBorders/>
            <w:tcW w:w="3111" w:type="dxa"/>
            <w:vAlign w:val="center"/>
            <w:textDirection w:val="lrTb"/>
            <w:noWrap w:val="false"/>
          </w:tcPr>
          <w:p>
            <w:pPr>
              <w:pStyle w:val="967"/>
              <w:pBdr/>
              <w:spacing w:line="240" w:lineRule="auto"/>
              <w:ind w:firstLine="0"/>
              <w:jc w:val="right"/>
              <w:rPr>
                <w:vertAlign w:val="baseline"/>
                <w:lang w:eastAsia="zh-CN"/>
              </w:rPr>
            </w:pPr>
            <w:r>
              <w:rPr>
                <w:rFonts w:hint="eastAsia" w:ascii="Times New Roman" w:hAnsi="Times New Roman" w:eastAsia="Times New Roman" w:cs="Times New Roman"/>
                <w:b/>
                <w:bCs/>
                <w:sz w:val="17"/>
                <w:szCs w:val="17"/>
                <w:lang w:val="en-US" w:eastAsia="zh-CN"/>
              </w:rPr>
              <w:t xml:space="preserve">3.12</w:t>
            </w:r>
            <w:r>
              <w:rPr>
                <w:vertAlign w:val="baseline"/>
                <w:lang w:eastAsia="zh-CN"/>
              </w:rPr>
            </w:r>
            <w:r>
              <w:rPr>
                <w:vertAlign w:val="baseline"/>
                <w:lang w:eastAsia="zh-CN"/>
              </w:rPr>
            </w:r>
          </w:p>
        </w:tc>
        <w:tc>
          <w:tcPr>
            <w:tcBorders/>
            <w:tcW w:w="3112" w:type="dxa"/>
            <w:vAlign w:val="center"/>
            <w:textDirection w:val="lrTb"/>
            <w:noWrap w:val="false"/>
          </w:tcPr>
          <w:p>
            <w:pPr>
              <w:pStyle w:val="967"/>
              <w:pBdr/>
              <w:spacing w:line="240" w:lineRule="auto"/>
              <w:ind w:firstLine="0"/>
              <w:jc w:val="right"/>
              <w:rPr>
                <w:vertAlign w:val="baseline"/>
                <w:lang w:eastAsia="zh-CN"/>
              </w:rPr>
            </w:pPr>
            <w:r>
              <w:rPr>
                <w:rFonts w:hint="eastAsia" w:ascii="Times New Roman" w:hAnsi="Times New Roman" w:eastAsia="Times New Roman" w:cs="Times New Roman"/>
                <w:b/>
                <w:bCs/>
                <w:sz w:val="17"/>
                <w:szCs w:val="17"/>
                <w:lang w:val="en-US" w:eastAsia="zh-CN"/>
              </w:rPr>
              <w:t xml:space="preserve">3.12</w:t>
            </w:r>
            <w:r>
              <w:rPr>
                <w:vertAlign w:val="baseline"/>
                <w:lang w:eastAsia="zh-CN"/>
              </w:rPr>
            </w:r>
            <w:r>
              <w:rPr>
                <w:vertAlign w:val="baseline"/>
                <w:lang w:eastAsia="zh-CN"/>
              </w:rPr>
            </w:r>
          </w:p>
        </w:tc>
        <w:tc>
          <w:tcPr>
            <w:tcBorders/>
            <w:tcW w:w="3113" w:type="dxa"/>
            <w:vAlign w:val="center"/>
            <w:textDirection w:val="lrTb"/>
            <w:noWrap w:val="false"/>
          </w:tcPr>
          <w:p>
            <w:pPr>
              <w:pStyle w:val="967"/>
              <w:pBdr/>
              <w:spacing w:line="240" w:lineRule="auto"/>
              <w:ind w:firstLine="0"/>
              <w:jc w:val="right"/>
              <w:rPr>
                <w:vertAlign w:val="baseline"/>
                <w:lang w:eastAsia="zh-CN"/>
              </w:rPr>
            </w:pPr>
            <w:r>
              <w:rPr>
                <w:rFonts w:hint="eastAsia" w:ascii="Times New Roman" w:hAnsi="Times New Roman" w:eastAsia="Times New Roman" w:cs="Times New Roman"/>
                <w:b/>
                <w:bCs/>
                <w:sz w:val="17"/>
                <w:szCs w:val="17"/>
                <w:lang w:val="en-US" w:eastAsia="zh-CN"/>
              </w:rPr>
              <w:t xml:space="preserve">0.00</w:t>
            </w:r>
            <w:r>
              <w:rPr>
                <w:vertAlign w:val="baseline"/>
                <w:lang w:eastAsia="zh-CN"/>
              </w:rPr>
            </w:r>
            <w:r>
              <w:rPr>
                <w:vertAlign w:val="baseline"/>
                <w:lang w:eastAsia="zh-CN"/>
              </w:rPr>
            </w:r>
          </w:p>
        </w:tc>
      </w:tr>
      <w:tr>
        <w:trPr>
          <w:trHeight w:val="395"/>
        </w:trPr>
        <w:tc>
          <w:tcPr>
            <w:tcBorders/>
            <w:tcW w:w="3110" w:type="dxa"/>
            <w:vAlign w:val="top"/>
            <w:textDirection w:val="lrTb"/>
            <w:noWrap w:val="false"/>
          </w:tcPr>
          <w:p>
            <w:pPr>
              <w:pStyle w:val="967"/>
              <w:pBdr/>
              <w:spacing w:line="240" w:lineRule="auto"/>
              <w:ind w:firstLine="0"/>
              <w:jc w:val="left"/>
              <w:rPr>
                <w:vertAlign w:val="baseline"/>
                <w:lang w:eastAsia="zh-CN"/>
              </w:rPr>
            </w:pPr>
            <w:r>
              <w:rPr>
                <w:rFonts w:hint="eastAsia" w:ascii="Times New Roman" w:hAnsi="Times New Roman" w:eastAsia="Times New Roman" w:cs="Times New Roman"/>
                <w:b/>
                <w:bCs/>
                <w:sz w:val="17"/>
                <w:szCs w:val="17"/>
                <w:lang w:val="en-US" w:eastAsia="zh-CN"/>
              </w:rPr>
              <w:t xml:space="preserve">302</w:t>
            </w:r>
            <w:r>
              <w:rPr>
                <w:vertAlign w:val="baseline"/>
                <w:lang w:eastAsia="zh-CN"/>
              </w:rPr>
            </w:r>
            <w:r>
              <w:rPr>
                <w:vertAlign w:val="baseline"/>
                <w:lang w:eastAsia="zh-CN"/>
              </w:rPr>
            </w:r>
          </w:p>
        </w:tc>
        <w:tc>
          <w:tcPr>
            <w:tcBorders/>
            <w:tcW w:w="3111" w:type="dxa"/>
            <w:vAlign w:val="center"/>
            <w:textDirection w:val="lrTb"/>
            <w:noWrap w:val="false"/>
          </w:tcPr>
          <w:p>
            <w:pPr>
              <w:pStyle w:val="967"/>
              <w:pBdr/>
              <w:spacing w:line="240" w:lineRule="auto"/>
              <w:ind w:firstLine="0"/>
              <w:jc w:val="left"/>
              <w:rPr>
                <w:vertAlign w:val="baseline"/>
                <w:lang w:eastAsia="zh-CN"/>
              </w:rPr>
            </w:pPr>
            <w:r>
              <w:rPr>
                <w:rFonts w:hint="eastAsia" w:ascii="Times New Roman" w:hAnsi="Times New Roman" w:eastAsia="Times New Roman" w:cs="Times New Roman"/>
                <w:b/>
                <w:bCs/>
                <w:sz w:val="17"/>
                <w:szCs w:val="17"/>
                <w:lang w:val="en-US" w:eastAsia="zh-CN"/>
              </w:rPr>
              <w:t xml:space="preserve">商品和服务支出</w:t>
            </w:r>
            <w:r>
              <w:rPr>
                <w:vertAlign w:val="baseline"/>
                <w:lang w:eastAsia="zh-CN"/>
              </w:rPr>
            </w:r>
            <w:r>
              <w:rPr>
                <w:vertAlign w:val="baseline"/>
                <w:lang w:eastAsia="zh-CN"/>
              </w:rPr>
            </w:r>
          </w:p>
        </w:tc>
        <w:tc>
          <w:tcPr>
            <w:tcBorders/>
            <w:tcW w:w="3111" w:type="dxa"/>
            <w:vAlign w:val="center"/>
            <w:textDirection w:val="lrTb"/>
            <w:noWrap w:val="false"/>
          </w:tcPr>
          <w:p>
            <w:pPr>
              <w:pStyle w:val="967"/>
              <w:pBdr/>
              <w:spacing w:line="240" w:lineRule="auto"/>
              <w:ind w:firstLine="0"/>
              <w:jc w:val="right"/>
              <w:rPr>
                <w:vertAlign w:val="baseline"/>
                <w:lang w:eastAsia="zh-CN"/>
              </w:rPr>
            </w:pPr>
            <w:r>
              <w:rPr>
                <w:rFonts w:hint="eastAsia" w:ascii="Times New Roman" w:hAnsi="Times New Roman" w:eastAsia="Times New Roman" w:cs="Times New Roman"/>
                <w:b/>
                <w:bCs/>
                <w:sz w:val="17"/>
                <w:szCs w:val="17"/>
                <w:lang w:val="en-US" w:eastAsia="zh-CN"/>
              </w:rPr>
              <w:t xml:space="preserve">0.82</w:t>
            </w:r>
            <w:r>
              <w:rPr>
                <w:vertAlign w:val="baseline"/>
                <w:lang w:eastAsia="zh-CN"/>
              </w:rPr>
            </w:r>
            <w:r>
              <w:rPr>
                <w:vertAlign w:val="baseline"/>
                <w:lang w:eastAsia="zh-CN"/>
              </w:rPr>
            </w:r>
          </w:p>
        </w:tc>
        <w:tc>
          <w:tcPr>
            <w:tcBorders/>
            <w:tcW w:w="3112" w:type="dxa"/>
            <w:vAlign w:val="center"/>
            <w:textDirection w:val="lrTb"/>
            <w:noWrap w:val="false"/>
          </w:tcPr>
          <w:p>
            <w:pPr>
              <w:pStyle w:val="967"/>
              <w:pBdr/>
              <w:spacing w:line="240" w:lineRule="auto"/>
              <w:ind w:firstLine="0"/>
              <w:jc w:val="right"/>
              <w:rPr>
                <w:vertAlign w:val="baseline"/>
                <w:lang w:eastAsia="zh-CN"/>
              </w:rPr>
            </w:pPr>
            <w:r>
              <w:rPr>
                <w:rFonts w:hint="eastAsia" w:ascii="Times New Roman" w:hAnsi="Times New Roman" w:eastAsia="Times New Roman" w:cs="Times New Roman"/>
                <w:b/>
                <w:bCs/>
                <w:sz w:val="17"/>
                <w:szCs w:val="17"/>
                <w:lang w:val="en-US" w:eastAsia="zh-CN"/>
              </w:rPr>
              <w:t xml:space="preserve">0.00</w:t>
            </w:r>
            <w:r>
              <w:rPr>
                <w:vertAlign w:val="baseline"/>
                <w:lang w:eastAsia="zh-CN"/>
              </w:rPr>
            </w:r>
            <w:r>
              <w:rPr>
                <w:vertAlign w:val="baseline"/>
                <w:lang w:eastAsia="zh-CN"/>
              </w:rPr>
            </w:r>
          </w:p>
        </w:tc>
        <w:tc>
          <w:tcPr>
            <w:tcBorders/>
            <w:tcW w:w="3113" w:type="dxa"/>
            <w:vAlign w:val="center"/>
            <w:textDirection w:val="lrTb"/>
            <w:noWrap w:val="false"/>
          </w:tcPr>
          <w:p>
            <w:pPr>
              <w:pStyle w:val="967"/>
              <w:pBdr/>
              <w:spacing w:line="240" w:lineRule="auto"/>
              <w:ind w:firstLine="0"/>
              <w:jc w:val="right"/>
              <w:rPr>
                <w:vertAlign w:val="baseline"/>
                <w:lang w:eastAsia="zh-CN"/>
              </w:rPr>
            </w:pPr>
            <w:r>
              <w:rPr>
                <w:rFonts w:hint="eastAsia" w:ascii="Times New Roman" w:hAnsi="Times New Roman" w:eastAsia="Times New Roman" w:cs="Times New Roman"/>
                <w:b/>
                <w:bCs/>
                <w:sz w:val="17"/>
                <w:szCs w:val="17"/>
                <w:lang w:val="en-US" w:eastAsia="zh-CN"/>
              </w:rPr>
              <w:t xml:space="preserve">0.82</w:t>
            </w:r>
            <w:r>
              <w:rPr>
                <w:vertAlign w:val="baseline"/>
                <w:lang w:eastAsia="zh-CN"/>
              </w:rPr>
            </w:r>
            <w:r>
              <w:rPr>
                <w:vertAlign w:val="baseline"/>
                <w:lang w:eastAsia="zh-CN"/>
              </w:rPr>
            </w:r>
          </w:p>
        </w:tc>
      </w:tr>
      <w:tr>
        <w:trPr>
          <w:trHeight w:val="395"/>
        </w:trPr>
        <w:tc>
          <w:tcPr>
            <w:tcBorders/>
            <w:tcW w:w="3110" w:type="dxa"/>
            <w:vAlign w:val="top"/>
            <w:textDirection w:val="lrTb"/>
            <w:noWrap w:val="false"/>
          </w:tcPr>
          <w:p>
            <w:pPr>
              <w:pStyle w:val="967"/>
              <w:pBdr/>
              <w:spacing w:line="240" w:lineRule="auto"/>
              <w:ind w:firstLine="0"/>
              <w:jc w:val="left"/>
              <w:rPr>
                <w:vertAlign w:val="baseline"/>
                <w:lang w:eastAsia="zh-CN"/>
              </w:rPr>
            </w:pPr>
            <w:r>
              <w:rPr>
                <w:rFonts w:hint="eastAsia" w:ascii="Times New Roman" w:hAnsi="Times New Roman" w:eastAsia="Times New Roman" w:cs="Times New Roman"/>
                <w:b/>
                <w:bCs/>
                <w:sz w:val="17"/>
                <w:szCs w:val="17"/>
                <w:lang w:val="en-US" w:eastAsia="zh-CN"/>
              </w:rPr>
              <w:t xml:space="preserve">30201</w:t>
            </w:r>
            <w:r>
              <w:rPr>
                <w:vertAlign w:val="baseline"/>
                <w:lang w:eastAsia="zh-CN"/>
              </w:rPr>
            </w:r>
            <w:r>
              <w:rPr>
                <w:vertAlign w:val="baseline"/>
                <w:lang w:eastAsia="zh-CN"/>
              </w:rPr>
            </w:r>
          </w:p>
        </w:tc>
        <w:tc>
          <w:tcPr>
            <w:tcBorders/>
            <w:tcW w:w="3111" w:type="dxa"/>
            <w:vAlign w:val="center"/>
            <w:textDirection w:val="lrTb"/>
            <w:noWrap w:val="false"/>
          </w:tcPr>
          <w:p>
            <w:pPr>
              <w:pStyle w:val="967"/>
              <w:pBdr/>
              <w:spacing w:line="240" w:lineRule="auto"/>
              <w:ind w:firstLine="0"/>
              <w:jc w:val="left"/>
              <w:rPr>
                <w:vertAlign w:val="baseline"/>
                <w:lang w:eastAsia="zh-CN"/>
              </w:rPr>
            </w:pPr>
            <w:r>
              <w:rPr>
                <w:rFonts w:hint="eastAsia" w:ascii="Times New Roman" w:hAnsi="Times New Roman" w:eastAsia="Times New Roman" w:cs="Times New Roman"/>
                <w:b/>
                <w:bCs/>
                <w:sz w:val="17"/>
                <w:szCs w:val="17"/>
                <w:lang w:val="en-US" w:eastAsia="zh-CN"/>
              </w:rPr>
              <w:t xml:space="preserve">办公费</w:t>
            </w:r>
            <w:r>
              <w:rPr>
                <w:vertAlign w:val="baseline"/>
                <w:lang w:eastAsia="zh-CN"/>
              </w:rPr>
            </w:r>
            <w:r>
              <w:rPr>
                <w:vertAlign w:val="baseline"/>
                <w:lang w:eastAsia="zh-CN"/>
              </w:rPr>
            </w:r>
          </w:p>
        </w:tc>
        <w:tc>
          <w:tcPr>
            <w:tcBorders/>
            <w:tcW w:w="3111" w:type="dxa"/>
            <w:vAlign w:val="center"/>
            <w:textDirection w:val="lrTb"/>
            <w:noWrap w:val="false"/>
          </w:tcPr>
          <w:p>
            <w:pPr>
              <w:pStyle w:val="967"/>
              <w:pBdr/>
              <w:spacing w:line="240" w:lineRule="auto"/>
              <w:ind w:firstLine="0"/>
              <w:jc w:val="right"/>
              <w:rPr>
                <w:vertAlign w:val="baseline"/>
                <w:lang w:eastAsia="zh-CN"/>
              </w:rPr>
            </w:pPr>
            <w:r>
              <w:rPr>
                <w:rFonts w:hint="eastAsia" w:ascii="Times New Roman" w:hAnsi="Times New Roman" w:eastAsia="Times New Roman" w:cs="Times New Roman"/>
                <w:b/>
                <w:bCs/>
                <w:sz w:val="17"/>
                <w:szCs w:val="17"/>
                <w:lang w:val="en-US" w:eastAsia="zh-CN"/>
              </w:rPr>
              <w:t xml:space="preserve">0.48</w:t>
            </w:r>
            <w:r>
              <w:rPr>
                <w:vertAlign w:val="baseline"/>
                <w:lang w:eastAsia="zh-CN"/>
              </w:rPr>
            </w:r>
            <w:r>
              <w:rPr>
                <w:vertAlign w:val="baseline"/>
                <w:lang w:eastAsia="zh-CN"/>
              </w:rPr>
            </w:r>
          </w:p>
        </w:tc>
        <w:tc>
          <w:tcPr>
            <w:tcBorders/>
            <w:tcW w:w="3112" w:type="dxa"/>
            <w:vAlign w:val="center"/>
            <w:textDirection w:val="lrTb"/>
            <w:noWrap w:val="false"/>
          </w:tcPr>
          <w:p>
            <w:pPr>
              <w:pStyle w:val="967"/>
              <w:pBdr/>
              <w:spacing w:line="240" w:lineRule="auto"/>
              <w:ind w:firstLine="0"/>
              <w:jc w:val="right"/>
              <w:rPr>
                <w:vertAlign w:val="baseline"/>
                <w:lang w:eastAsia="zh-CN"/>
              </w:rPr>
            </w:pPr>
            <w:r>
              <w:rPr>
                <w:rFonts w:hint="eastAsia" w:ascii="Times New Roman" w:hAnsi="Times New Roman" w:eastAsia="Times New Roman" w:cs="Times New Roman"/>
                <w:b/>
                <w:bCs/>
                <w:sz w:val="17"/>
                <w:szCs w:val="17"/>
                <w:lang w:val="en-US" w:eastAsia="zh-CN"/>
              </w:rPr>
              <w:t xml:space="preserve">0.00</w:t>
            </w:r>
            <w:r>
              <w:rPr>
                <w:vertAlign w:val="baseline"/>
                <w:lang w:eastAsia="zh-CN"/>
              </w:rPr>
            </w:r>
            <w:r>
              <w:rPr>
                <w:vertAlign w:val="baseline"/>
                <w:lang w:eastAsia="zh-CN"/>
              </w:rPr>
            </w:r>
          </w:p>
        </w:tc>
        <w:tc>
          <w:tcPr>
            <w:tcBorders/>
            <w:tcW w:w="3113" w:type="dxa"/>
            <w:vAlign w:val="center"/>
            <w:textDirection w:val="lrTb"/>
            <w:noWrap w:val="false"/>
          </w:tcPr>
          <w:p>
            <w:pPr>
              <w:pStyle w:val="967"/>
              <w:pBdr/>
              <w:spacing w:line="240" w:lineRule="auto"/>
              <w:ind w:firstLine="0"/>
              <w:jc w:val="right"/>
              <w:rPr>
                <w:vertAlign w:val="baseline"/>
                <w:lang w:eastAsia="zh-CN"/>
              </w:rPr>
            </w:pPr>
            <w:r>
              <w:rPr>
                <w:rFonts w:hint="eastAsia" w:ascii="Times New Roman" w:hAnsi="Times New Roman" w:eastAsia="Times New Roman" w:cs="Times New Roman"/>
                <w:b/>
                <w:bCs/>
                <w:sz w:val="17"/>
                <w:szCs w:val="17"/>
                <w:lang w:val="en-US" w:eastAsia="zh-CN"/>
              </w:rPr>
              <w:t xml:space="preserve">0.48</w:t>
            </w:r>
            <w:r>
              <w:rPr>
                <w:vertAlign w:val="baseline"/>
                <w:lang w:eastAsia="zh-CN"/>
              </w:rPr>
            </w:r>
            <w:r>
              <w:rPr>
                <w:vertAlign w:val="baseline"/>
                <w:lang w:eastAsia="zh-CN"/>
              </w:rPr>
            </w:r>
          </w:p>
        </w:tc>
      </w:tr>
      <w:tr>
        <w:trPr>
          <w:trHeight w:val="395"/>
        </w:trPr>
        <w:tc>
          <w:tcPr>
            <w:tcBorders/>
            <w:tcW w:w="3110" w:type="dxa"/>
            <w:vAlign w:val="top"/>
            <w:textDirection w:val="lrTb"/>
            <w:noWrap w:val="false"/>
          </w:tcPr>
          <w:p>
            <w:pPr>
              <w:pStyle w:val="967"/>
              <w:pBdr/>
              <w:spacing w:line="240" w:lineRule="auto"/>
              <w:ind w:firstLine="0"/>
              <w:jc w:val="left"/>
              <w:rPr>
                <w:vertAlign w:val="baseline"/>
                <w:lang w:eastAsia="zh-CN"/>
              </w:rPr>
            </w:pPr>
            <w:r>
              <w:rPr>
                <w:rFonts w:hint="eastAsia" w:ascii="Times New Roman" w:hAnsi="Times New Roman" w:eastAsia="Times New Roman" w:cs="Times New Roman"/>
                <w:b/>
                <w:bCs/>
                <w:sz w:val="17"/>
                <w:szCs w:val="17"/>
                <w:lang w:val="en-US" w:eastAsia="zh-CN"/>
              </w:rPr>
              <w:t xml:space="preserve">30228</w:t>
            </w:r>
            <w:r>
              <w:rPr>
                <w:vertAlign w:val="baseline"/>
                <w:lang w:eastAsia="zh-CN"/>
              </w:rPr>
            </w:r>
            <w:r>
              <w:rPr>
                <w:vertAlign w:val="baseline"/>
                <w:lang w:eastAsia="zh-CN"/>
              </w:rPr>
            </w:r>
          </w:p>
        </w:tc>
        <w:tc>
          <w:tcPr>
            <w:tcBorders/>
            <w:tcW w:w="3111" w:type="dxa"/>
            <w:vAlign w:val="center"/>
            <w:textDirection w:val="lrTb"/>
            <w:noWrap w:val="false"/>
          </w:tcPr>
          <w:p>
            <w:pPr>
              <w:pStyle w:val="967"/>
              <w:pBdr/>
              <w:spacing w:line="240" w:lineRule="auto"/>
              <w:ind w:firstLine="0"/>
              <w:jc w:val="left"/>
              <w:rPr>
                <w:vertAlign w:val="baseline"/>
                <w:lang w:eastAsia="zh-CN"/>
              </w:rPr>
            </w:pPr>
            <w:r>
              <w:rPr>
                <w:rFonts w:hint="eastAsia" w:ascii="Times New Roman" w:hAnsi="Times New Roman" w:eastAsia="Times New Roman" w:cs="Times New Roman"/>
                <w:b/>
                <w:bCs/>
                <w:sz w:val="17"/>
                <w:szCs w:val="17"/>
                <w:lang w:val="en-US" w:eastAsia="zh-CN"/>
              </w:rPr>
              <w:t xml:space="preserve">工会经费</w:t>
            </w:r>
            <w:r>
              <w:rPr>
                <w:vertAlign w:val="baseline"/>
                <w:lang w:eastAsia="zh-CN"/>
              </w:rPr>
            </w:r>
            <w:r>
              <w:rPr>
                <w:vertAlign w:val="baseline"/>
                <w:lang w:eastAsia="zh-CN"/>
              </w:rPr>
            </w:r>
          </w:p>
        </w:tc>
        <w:tc>
          <w:tcPr>
            <w:tcBorders/>
            <w:tcW w:w="3111" w:type="dxa"/>
            <w:vAlign w:val="center"/>
            <w:textDirection w:val="lrTb"/>
            <w:noWrap w:val="false"/>
          </w:tcPr>
          <w:p>
            <w:pPr>
              <w:pStyle w:val="967"/>
              <w:pBdr/>
              <w:spacing w:line="240" w:lineRule="auto"/>
              <w:ind w:firstLine="0"/>
              <w:jc w:val="right"/>
              <w:rPr>
                <w:vertAlign w:val="baseline"/>
                <w:lang w:eastAsia="zh-CN"/>
              </w:rPr>
            </w:pPr>
            <w:r>
              <w:rPr>
                <w:rFonts w:hint="eastAsia" w:ascii="Times New Roman" w:hAnsi="Times New Roman" w:eastAsia="Times New Roman" w:cs="Times New Roman"/>
                <w:b/>
                <w:bCs/>
                <w:sz w:val="17"/>
                <w:szCs w:val="17"/>
                <w:lang w:val="en-US" w:eastAsia="zh-CN"/>
              </w:rPr>
              <w:t xml:space="preserve">0.34</w:t>
            </w:r>
            <w:r>
              <w:rPr>
                <w:vertAlign w:val="baseline"/>
                <w:lang w:eastAsia="zh-CN"/>
              </w:rPr>
            </w:r>
            <w:r>
              <w:rPr>
                <w:vertAlign w:val="baseline"/>
                <w:lang w:eastAsia="zh-CN"/>
              </w:rPr>
            </w:r>
          </w:p>
        </w:tc>
        <w:tc>
          <w:tcPr>
            <w:tcBorders/>
            <w:tcW w:w="3112" w:type="dxa"/>
            <w:vAlign w:val="center"/>
            <w:textDirection w:val="lrTb"/>
            <w:noWrap w:val="false"/>
          </w:tcPr>
          <w:p>
            <w:pPr>
              <w:pStyle w:val="967"/>
              <w:pBdr/>
              <w:spacing w:line="240" w:lineRule="auto"/>
              <w:ind w:firstLine="0"/>
              <w:jc w:val="right"/>
              <w:rPr>
                <w:vertAlign w:val="baseline"/>
                <w:lang w:eastAsia="zh-CN"/>
              </w:rPr>
            </w:pPr>
            <w:r>
              <w:rPr>
                <w:rFonts w:hint="eastAsia" w:ascii="Times New Roman" w:hAnsi="Times New Roman" w:eastAsia="Times New Roman" w:cs="Times New Roman"/>
                <w:b/>
                <w:bCs/>
                <w:sz w:val="17"/>
                <w:szCs w:val="17"/>
                <w:lang w:val="en-US" w:eastAsia="zh-CN"/>
              </w:rPr>
              <w:t xml:space="preserve">0.00</w:t>
            </w:r>
            <w:r>
              <w:rPr>
                <w:vertAlign w:val="baseline"/>
                <w:lang w:eastAsia="zh-CN"/>
              </w:rPr>
            </w:r>
            <w:r>
              <w:rPr>
                <w:vertAlign w:val="baseline"/>
                <w:lang w:eastAsia="zh-CN"/>
              </w:rPr>
            </w:r>
          </w:p>
        </w:tc>
        <w:tc>
          <w:tcPr>
            <w:tcBorders/>
            <w:tcW w:w="3113" w:type="dxa"/>
            <w:vAlign w:val="center"/>
            <w:textDirection w:val="lrTb"/>
            <w:noWrap w:val="false"/>
          </w:tcPr>
          <w:p>
            <w:pPr>
              <w:pStyle w:val="967"/>
              <w:pBdr/>
              <w:spacing w:line="240" w:lineRule="auto"/>
              <w:ind w:firstLine="0"/>
              <w:jc w:val="right"/>
              <w:rPr>
                <w:vertAlign w:val="baseline"/>
                <w:lang w:eastAsia="zh-CN"/>
              </w:rPr>
            </w:pPr>
            <w:r>
              <w:rPr>
                <w:rFonts w:hint="eastAsia" w:ascii="Times New Roman" w:hAnsi="Times New Roman" w:eastAsia="Times New Roman" w:cs="Times New Roman"/>
                <w:b/>
                <w:bCs/>
                <w:sz w:val="17"/>
                <w:szCs w:val="17"/>
                <w:lang w:val="en-US" w:eastAsia="zh-CN"/>
              </w:rPr>
              <w:t xml:space="preserve">0.34</w:t>
            </w:r>
            <w:r>
              <w:rPr>
                <w:vertAlign w:val="baseline"/>
                <w:lang w:eastAsia="zh-CN"/>
              </w:rPr>
            </w:r>
            <w:r>
              <w:rPr>
                <w:vertAlign w:val="baseline"/>
                <w:lang w:eastAsia="zh-CN"/>
              </w:rPr>
            </w:r>
          </w:p>
        </w:tc>
      </w:tr>
      <w:tr>
        <w:trPr>
          <w:trHeight w:val="432"/>
        </w:trPr>
        <w:tc>
          <w:tcPr>
            <w:gridSpan w:val="5"/>
            <w:tcBorders/>
            <w:tcW w:w="15557" w:type="dxa"/>
            <w:vAlign w:val="top"/>
            <w:textDirection w:val="lrTb"/>
            <w:noWrap w:val="false"/>
          </w:tcPr>
          <w:p>
            <w:pPr>
              <w:pStyle w:val="944"/>
              <w:pBdr/>
              <w:spacing/>
              <w:ind/>
              <w:jc w:val="left"/>
              <w:rPr>
                <w:sz w:val="16"/>
                <w:szCs w:val="16"/>
              </w:rPr>
            </w:pPr>
            <w:r>
              <w:rPr>
                <w:sz w:val="16"/>
                <w:szCs w:val="16"/>
              </w:rPr>
            </w:r>
            <w:r>
              <w:rPr>
                <w:sz w:val="16"/>
                <w:szCs w:val="16"/>
              </w:rPr>
            </w:r>
          </w:p>
          <w:p>
            <w:pPr>
              <w:pStyle w:val="944"/>
              <w:pBdr/>
              <w:spacing/>
              <w:ind/>
              <w:jc w:val="left"/>
              <w:rPr>
                <w:vertAlign w:val="baseline"/>
                <w:lang w:eastAsia="zh-CN"/>
              </w:rPr>
            </w:pPr>
            <w:r>
              <w:rPr>
                <w:sz w:val="16"/>
                <w:szCs w:val="16"/>
              </w:rPr>
              <w:t xml:space="preserve">注：本报表金额单位转换时可能存在四舍五入尾数误差。</w:t>
            </w:r>
            <w:r>
              <w:rPr>
                <w:vertAlign w:val="baseline"/>
                <w:lang w:eastAsia="zh-CN"/>
              </w:rPr>
            </w:r>
            <w:r>
              <w:rPr>
                <w:vertAlign w:val="baseline"/>
                <w:lang w:eastAsia="zh-CN"/>
              </w:rPr>
            </w:r>
          </w:p>
        </w:tc>
      </w:tr>
    </w:tbl>
    <w:p>
      <w:pPr>
        <w:pStyle w:val="944"/>
        <w:pBdr/>
        <w:spacing/>
        <w:ind/>
        <w:jc w:val="left"/>
        <w:rPr>
          <w:lang w:eastAsia="zh-CN"/>
        </w:rPr>
      </w:pPr>
      <w:r>
        <w:rPr>
          <w:lang w:eastAsia="zh-CN"/>
        </w:rPr>
      </w:r>
      <w:r>
        <w:rPr>
          <w:lang w:eastAsia="zh-CN"/>
        </w:rPr>
      </w:r>
    </w:p>
    <w:p>
      <w:pPr>
        <w:pStyle w:val="944"/>
        <w:pBdr/>
        <w:spacing/>
        <w:ind/>
        <w:jc w:val="left"/>
        <w:rPr>
          <w:lang w:eastAsia="zh-CN"/>
        </w:rPr>
      </w:pPr>
      <w:r>
        <w:rPr>
          <w:lang w:eastAsia="zh-CN"/>
        </w:rPr>
      </w:r>
      <w:r>
        <w:rPr>
          <w:lang w:eastAsia="zh-CN"/>
        </w:rPr>
      </w:r>
    </w:p>
    <w:p>
      <w:pPr>
        <w:pStyle w:val="944"/>
        <w:pBdr/>
        <w:spacing/>
        <w:ind/>
        <w:jc w:val="left"/>
        <w:rPr>
          <w:lang w:eastAsia="zh-CN"/>
        </w:rPr>
      </w:pPr>
      <w:r>
        <w:rPr>
          <w:lang w:eastAsia="zh-CN"/>
        </w:rPr>
      </w:r>
      <w:r>
        <w:rPr>
          <w:lang w:eastAsia="zh-CN"/>
        </w:rPr>
      </w:r>
    </w:p>
    <w:p>
      <w:pPr>
        <w:pStyle w:val="944"/>
        <w:pBdr/>
        <w:spacing/>
        <w:ind/>
        <w:jc w:val="left"/>
        <w:rPr>
          <w:lang w:eastAsia="zh-CN"/>
        </w:rPr>
      </w:pPr>
      <w:r>
        <w:rPr>
          <w:lang w:eastAsia="zh-CN"/>
        </w:rPr>
      </w:r>
      <w:r>
        <w:rPr>
          <w:lang w:eastAsia="zh-CN"/>
        </w:rPr>
      </w:r>
    </w:p>
    <w:p>
      <w:pPr>
        <w:pStyle w:val="944"/>
        <w:pBdr/>
        <w:spacing/>
        <w:ind/>
        <w:jc w:val="left"/>
        <w:rPr>
          <w:lang w:eastAsia="zh-CN"/>
        </w:rPr>
      </w:pPr>
      <w:r>
        <w:rPr>
          <w:lang w:eastAsia="zh-CN"/>
        </w:rPr>
      </w:r>
      <w:r>
        <w:rPr>
          <w:lang w:eastAsia="zh-CN"/>
        </w:rPr>
      </w:r>
    </w:p>
    <w:p>
      <w:pPr>
        <w:pStyle w:val="944"/>
        <w:pBdr/>
        <w:spacing/>
        <w:ind/>
        <w:jc w:val="left"/>
        <w:rPr>
          <w:lang w:eastAsia="zh-CN"/>
        </w:rPr>
      </w:pPr>
      <w:r>
        <w:rPr>
          <w:lang w:eastAsia="zh-CN"/>
        </w:rPr>
      </w:r>
      <w:r>
        <w:rPr>
          <w:lang w:eastAsia="zh-CN"/>
        </w:rPr>
      </w:r>
    </w:p>
    <w:p>
      <w:pPr>
        <w:pStyle w:val="944"/>
        <w:pBdr/>
        <w:spacing/>
        <w:ind/>
        <w:jc w:val="left"/>
        <w:rPr>
          <w:lang w:eastAsia="zh-CN"/>
        </w:rPr>
      </w:pPr>
      <w:r>
        <w:rPr>
          <w:lang w:eastAsia="zh-CN"/>
        </w:rPr>
      </w:r>
      <w:r>
        <w:rPr>
          <w:lang w:eastAsia="zh-CN"/>
        </w:rPr>
      </w:r>
    </w:p>
    <w:p>
      <w:pPr>
        <w:pStyle w:val="944"/>
        <w:pBdr/>
        <w:spacing/>
        <w:ind/>
        <w:jc w:val="left"/>
        <w:rPr>
          <w:lang w:eastAsia="zh-CN"/>
        </w:rPr>
      </w:pPr>
      <w:r>
        <w:rPr>
          <w:lang w:eastAsia="zh-CN"/>
        </w:rPr>
      </w:r>
      <w:r>
        <w:rPr>
          <w:lang w:eastAsia="zh-CN"/>
        </w:rPr>
      </w:r>
    </w:p>
    <w:p>
      <w:pPr>
        <w:pStyle w:val="944"/>
        <w:pBdr/>
        <w:spacing/>
        <w:ind/>
        <w:jc w:val="left"/>
        <w:rPr>
          <w:lang w:eastAsia="zh-CN"/>
        </w:rPr>
      </w:pPr>
      <w:r>
        <w:rPr>
          <w:lang w:eastAsia="zh-CN"/>
        </w:rPr>
      </w:r>
      <w:r>
        <w:rPr>
          <w:lang w:eastAsia="zh-CN"/>
        </w:rPr>
      </w:r>
    </w:p>
    <w:p>
      <w:pPr>
        <w:pStyle w:val="944"/>
        <w:pBdr/>
        <w:spacing/>
        <w:ind/>
        <w:jc w:val="left"/>
        <w:rPr>
          <w:lang w:eastAsia="zh-CN"/>
        </w:rPr>
      </w:pPr>
      <w:r>
        <w:rPr>
          <w:lang w:eastAsia="zh-CN"/>
        </w:rPr>
      </w:r>
      <w:r>
        <w:rPr>
          <w:lang w:eastAsia="zh-CN"/>
        </w:rPr>
      </w:r>
    </w:p>
    <w:p>
      <w:pPr>
        <w:pStyle w:val="944"/>
        <w:pBdr/>
        <w:spacing/>
        <w:ind/>
        <w:jc w:val="left"/>
        <w:rPr>
          <w:lang w:eastAsia="zh-CN"/>
        </w:rPr>
      </w:pPr>
      <w:r>
        <w:rPr>
          <w:lang w:eastAsia="zh-CN"/>
        </w:rPr>
      </w:r>
      <w:r>
        <w:rPr>
          <w:lang w:eastAsia="zh-CN"/>
        </w:rPr>
      </w:r>
    </w:p>
    <w:p>
      <w:pPr>
        <w:pStyle w:val="944"/>
        <w:pBdr/>
        <w:spacing/>
        <w:ind/>
        <w:jc w:val="left"/>
        <w:rPr>
          <w:lang w:eastAsia="zh-CN"/>
        </w:rPr>
      </w:pPr>
      <w:r>
        <w:rPr>
          <w:lang w:eastAsia="zh-CN"/>
        </w:rPr>
      </w:r>
      <w:r>
        <w:rPr>
          <w:lang w:eastAsia="zh-CN"/>
        </w:rPr>
      </w:r>
    </w:p>
    <w:p>
      <w:pPr>
        <w:pStyle w:val="965"/>
        <w:keepNext w:val="true"/>
        <w:keepLines w:val="true"/>
        <w:pBdr/>
        <w:spacing w:after="240"/>
        <w:ind/>
        <w:jc w:val="center"/>
        <w:rPr>
          <w:sz w:val="28"/>
          <w:szCs w:val="28"/>
          <w:lang w:val="en-US" w:eastAsia="zh-CN"/>
        </w:rPr>
      </w:pPr>
      <w:r/>
      <w:bookmarkStart w:id="28" w:name="bookmark65"/>
      <w:r/>
      <w:bookmarkStart w:id="29" w:name="bookmark67"/>
      <w:r/>
      <w:bookmarkStart w:id="30" w:name="bookmark66"/>
      <w:r>
        <w:rPr>
          <w:sz w:val="28"/>
          <w:szCs w:val="28"/>
          <w:lang w:val="en-US" w:eastAsia="zh-CN"/>
        </w:rPr>
        <w:t xml:space="preserve">一般公共预算“三公”经费预算表</w:t>
      </w:r>
      <w:r>
        <w:rPr>
          <w:sz w:val="28"/>
          <w:szCs w:val="28"/>
          <w:lang w:val="en-US" w:eastAsia="zh-CN"/>
        </w:rPr>
      </w:r>
      <w:r>
        <w:rPr>
          <w:sz w:val="28"/>
          <w:szCs w:val="28"/>
          <w:lang w:val="en-US" w:eastAsia="zh-CN"/>
        </w:rPr>
      </w:r>
    </w:p>
    <w:tbl>
      <w:tblPr>
        <w:tblStyle w:val="949"/>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1134"/>
        <w:gridCol w:w="1134"/>
        <w:gridCol w:w="1134"/>
        <w:gridCol w:w="1134"/>
        <w:gridCol w:w="1134"/>
        <w:gridCol w:w="1134"/>
        <w:gridCol w:w="1134"/>
        <w:gridCol w:w="1134"/>
        <w:gridCol w:w="1134"/>
      </w:tblGrid>
      <w:tr>
        <w:trPr>
          <w:gridAfter w:val="1"/>
        </w:trPr>
        <w:tc>
          <w:tcPr>
            <w:gridSpan w:val="7"/>
            <w:tcBorders/>
            <w:tcW w:w="13666" w:type="dxa"/>
            <w:vAlign w:val="top"/>
            <w:textDirection w:val="lrTb"/>
            <w:noWrap w:val="false"/>
          </w:tcPr>
          <w:p>
            <w:pPr>
              <w:pStyle w:val="969"/>
              <w:pBdr/>
              <w:spacing/>
              <w:ind/>
              <w:jc w:val="both"/>
              <w:rPr>
                <w:rFonts w:hint="eastAsia" w:ascii="宋体" w:hAnsi="宋体" w:eastAsia="宋体" w:cs="宋体"/>
                <w:sz w:val="16"/>
                <w:szCs w:val="16"/>
                <w:vertAlign w:val="baseline"/>
                <w:lang w:eastAsia="zh-CN"/>
              </w:rPr>
            </w:pPr>
            <w:r>
              <w:rPr>
                <w:rFonts w:hint="eastAsia" w:ascii="宋体" w:hAnsi="宋体" w:eastAsia="宋体" w:cs="宋体"/>
                <w:sz w:val="16"/>
                <w:szCs w:val="16"/>
                <w:vertAlign w:val="baseline"/>
                <w:lang w:eastAsia="zh-CN"/>
              </w:rPr>
              <w:t xml:space="preserve">单位名称：</w:t>
            </w:r>
            <w:r>
              <w:rPr>
                <w:rFonts w:ascii="宋体" w:hAnsi="宋体" w:eastAsia="宋体" w:cs="宋体"/>
                <w:sz w:val="16"/>
              </w:rPr>
              <w:t xml:space="preserve">环江毛南族自治县思恩镇农机管理站                                           </w:t>
            </w:r>
            <w:r>
              <w:rPr>
                <w:rFonts w:hint="eastAsia" w:cs="宋体"/>
                <w:sz w:val="16"/>
                <w:szCs w:val="16"/>
                <w:vertAlign w:val="baseline"/>
                <w:lang w:val="en-US" w:eastAsia="zh-CN"/>
              </w:rPr>
              <w:t xml:space="preserve">                    </w:t>
            </w:r>
            <w:r>
              <w:rPr>
                <w:rFonts w:hint="eastAsia" w:ascii="宋体" w:hAnsi="宋体" w:eastAsia="宋体" w:cs="宋体"/>
                <w:sz w:val="16"/>
                <w:szCs w:val="16"/>
                <w:vertAlign w:val="baseline"/>
                <w:lang w:eastAsia="zh-CN"/>
              </w:rPr>
              <w:t xml:space="preserve">                                                                                   </w:t>
            </w:r>
            <w:r>
              <w:rPr>
                <w:rFonts w:hint="eastAsia" w:ascii="宋体" w:hAnsi="宋体" w:eastAsia="宋体" w:cs="宋体"/>
                <w:sz w:val="16"/>
                <w:szCs w:val="16"/>
                <w:vertAlign w:val="baseline"/>
                <w:lang w:eastAsia="zh-CN"/>
              </w:rPr>
            </w:r>
            <w:r>
              <w:rPr>
                <w:rFonts w:hint="eastAsia" w:ascii="宋体" w:hAnsi="宋体" w:eastAsia="宋体" w:cs="宋体"/>
                <w:sz w:val="16"/>
                <w:szCs w:val="16"/>
                <w:vertAlign w:val="baseline"/>
                <w:lang w:eastAsia="zh-CN"/>
              </w:rPr>
            </w:r>
          </w:p>
        </w:tc>
        <w:tc>
          <w:tcPr>
            <w:tcBorders/>
            <w:tcW w:w="1891" w:type="dxa"/>
            <w:vAlign w:val="top"/>
            <w:textDirection w:val="lrTb"/>
            <w:noWrap w:val="false"/>
          </w:tcPr>
          <w:p>
            <w:pPr>
              <w:pStyle w:val="969"/>
              <w:pBdr/>
              <w:spacing/>
              <w:ind w:firstLine="480"/>
              <w:jc w:val="both"/>
              <w:rPr>
                <w:rFonts w:hint="eastAsia" w:ascii="宋体" w:hAnsi="宋体" w:eastAsia="宋体" w:cs="宋体"/>
                <w:sz w:val="16"/>
                <w:szCs w:val="16"/>
                <w:vertAlign w:val="baseline"/>
                <w:lang w:eastAsia="zh-CN"/>
              </w:rPr>
            </w:pPr>
            <w:r>
              <w:rPr>
                <w:rFonts w:hint="eastAsia" w:ascii="宋体" w:hAnsi="宋体" w:eastAsia="宋体" w:cs="宋体"/>
                <w:sz w:val="16"/>
                <w:szCs w:val="16"/>
                <w:vertAlign w:val="baseline"/>
                <w:lang w:eastAsia="zh-CN"/>
              </w:rPr>
              <w:t xml:space="preserve">单位：万元  </w:t>
            </w:r>
            <w:r>
              <w:rPr>
                <w:rFonts w:hint="eastAsia" w:ascii="宋体" w:hAnsi="宋体" w:eastAsia="宋体" w:cs="宋体"/>
                <w:sz w:val="16"/>
                <w:szCs w:val="16"/>
                <w:vertAlign w:val="baseline"/>
                <w:lang w:eastAsia="zh-CN"/>
              </w:rPr>
            </w:r>
            <w:r>
              <w:rPr>
                <w:rFonts w:hint="eastAsia" w:ascii="宋体" w:hAnsi="宋体" w:eastAsia="宋体" w:cs="宋体"/>
                <w:sz w:val="16"/>
                <w:szCs w:val="16"/>
                <w:vertAlign w:val="baseline"/>
                <w:lang w:eastAsia="zh-CN"/>
              </w:rPr>
            </w:r>
          </w:p>
        </w:tc>
      </w:tr>
      <w:tr>
        <w:trPr>
          <w:gridAfter w:val="1"/>
        </w:trPr>
        <w:tc>
          <w:tcPr>
            <w:tcBorders/>
            <w:tcW w:w="2296" w:type="dxa"/>
            <w:vAlign w:val="top"/>
            <w:vMerge w:val="restart"/>
            <w:textDirection w:val="lrTb"/>
            <w:noWrap w:val="false"/>
          </w:tcPr>
          <w:p>
            <w:pPr>
              <w:pStyle w:val="969"/>
              <w:pBdr/>
              <w:spacing/>
              <w:ind/>
              <w:jc w:val="center"/>
              <w:rPr>
                <w:rFonts w:hint="eastAsia"/>
                <w:vertAlign w:val="baseline"/>
                <w:lang w:val="en-US" w:eastAsia="zh-CN"/>
              </w:rPr>
            </w:pPr>
            <w:r>
              <w:rPr>
                <w:sz w:val="17"/>
                <w:szCs w:val="17"/>
              </w:rPr>
              <w:t xml:space="preserve">门（单位）代码</w:t>
            </w:r>
            <w:r>
              <w:rPr>
                <w:rFonts w:hint="eastAsia"/>
                <w:vertAlign w:val="baseline"/>
                <w:lang w:val="en-US" w:eastAsia="zh-CN"/>
              </w:rPr>
            </w:r>
            <w:r>
              <w:rPr>
                <w:rFonts w:hint="eastAsia"/>
                <w:vertAlign w:val="baseline"/>
                <w:lang w:val="en-US" w:eastAsia="zh-CN"/>
              </w:rPr>
            </w:r>
          </w:p>
        </w:tc>
        <w:tc>
          <w:tcPr>
            <w:tcBorders/>
            <w:tcW w:w="1918" w:type="dxa"/>
            <w:vAlign w:val="top"/>
            <w:vMerge w:val="restart"/>
            <w:textDirection w:val="lrTb"/>
            <w:noWrap w:val="false"/>
          </w:tcPr>
          <w:p>
            <w:pPr>
              <w:pStyle w:val="969"/>
              <w:pBdr/>
              <w:spacing/>
              <w:ind/>
              <w:jc w:val="center"/>
              <w:rPr>
                <w:rFonts w:hint="eastAsia"/>
                <w:vertAlign w:val="baseline"/>
                <w:lang w:val="en-US" w:eastAsia="zh-CN"/>
              </w:rPr>
            </w:pPr>
            <w:r>
              <w:rPr>
                <w:sz w:val="17"/>
                <w:szCs w:val="17"/>
              </w:rPr>
              <w:t xml:space="preserve">部门（单位）名称</w:t>
            </w:r>
            <w:r>
              <w:rPr>
                <w:rFonts w:hint="eastAsia"/>
                <w:vertAlign w:val="baseline"/>
                <w:lang w:val="en-US" w:eastAsia="zh-CN"/>
              </w:rPr>
            </w:r>
            <w:r>
              <w:rPr>
                <w:rFonts w:hint="eastAsia"/>
                <w:vertAlign w:val="baseline"/>
                <w:lang w:val="en-US" w:eastAsia="zh-CN"/>
              </w:rPr>
            </w:r>
          </w:p>
        </w:tc>
        <w:tc>
          <w:tcPr>
            <w:gridSpan w:val="6"/>
            <w:tcBorders/>
            <w:tcW w:w="11343" w:type="dxa"/>
            <w:vAlign w:val="top"/>
            <w:textDirection w:val="lrTb"/>
            <w:noWrap w:val="false"/>
          </w:tcPr>
          <w:p>
            <w:pPr>
              <w:pStyle w:val="969"/>
              <w:pBdr/>
              <w:spacing/>
              <w:ind/>
              <w:jc w:val="center"/>
              <w:rPr>
                <w:rFonts w:hint="eastAsia"/>
                <w:vertAlign w:val="baseline"/>
                <w:lang w:val="en-US" w:eastAsia="zh-CN"/>
              </w:rPr>
            </w:pPr>
            <w:r>
              <w:rPr>
                <w:sz w:val="17"/>
                <w:szCs w:val="17"/>
                <w:lang w:val="zh-CN" w:eastAsia="zh-CN" w:bidi="zh-CN"/>
              </w:rPr>
              <w:t xml:space="preserve">“三</w:t>
            </w:r>
            <w:r>
              <w:rPr>
                <w:sz w:val="17"/>
                <w:szCs w:val="17"/>
              </w:rPr>
              <w:t xml:space="preserve">公”经费</w:t>
            </w:r>
            <w:r>
              <w:rPr>
                <w:rFonts w:hint="eastAsia"/>
                <w:vertAlign w:val="baseline"/>
                <w:lang w:val="en-US" w:eastAsia="zh-CN"/>
              </w:rPr>
            </w:r>
            <w:r>
              <w:rPr>
                <w:rFonts w:hint="eastAsia"/>
                <w:vertAlign w:val="baseline"/>
                <w:lang w:val="en-US" w:eastAsia="zh-CN"/>
              </w:rPr>
            </w:r>
          </w:p>
        </w:tc>
      </w:tr>
      <w:tr>
        <w:trPr>
          <w:trHeight w:val="220"/>
        </w:trPr>
        <w:tc>
          <w:tcPr>
            <w:tcBorders/>
            <w:tcW w:w="2296" w:type="dxa"/>
            <w:vAlign w:val="top"/>
            <w:vMerge w:val="continue"/>
            <w:textDirection w:val="lrTb"/>
            <w:noWrap w:val="false"/>
          </w:tcPr>
          <w:p>
            <w:pPr>
              <w:pStyle w:val="969"/>
              <w:pBdr/>
              <w:spacing/>
              <w:ind/>
              <w:jc w:val="center"/>
              <w:rPr>
                <w:rFonts w:hint="eastAsia"/>
                <w:vertAlign w:val="baseline"/>
                <w:lang w:val="en-US" w:eastAsia="zh-CN"/>
              </w:rPr>
            </w:pPr>
            <w:r>
              <w:rPr>
                <w:rFonts w:hint="eastAsia"/>
                <w:vertAlign w:val="baseline"/>
                <w:lang w:val="en-US" w:eastAsia="zh-CN"/>
              </w:rPr>
            </w:r>
            <w:r>
              <w:rPr>
                <w:rFonts w:hint="eastAsia"/>
                <w:vertAlign w:val="baseline"/>
                <w:lang w:val="en-US" w:eastAsia="zh-CN"/>
              </w:rPr>
            </w:r>
          </w:p>
        </w:tc>
        <w:tc>
          <w:tcPr>
            <w:tcBorders/>
            <w:tcW w:w="1918" w:type="dxa"/>
            <w:vAlign w:val="top"/>
            <w:vMerge w:val="continue"/>
            <w:textDirection w:val="lrTb"/>
            <w:noWrap w:val="false"/>
          </w:tcPr>
          <w:p>
            <w:pPr>
              <w:pStyle w:val="969"/>
              <w:pBdr/>
              <w:spacing/>
              <w:ind/>
              <w:jc w:val="center"/>
              <w:rPr>
                <w:rFonts w:hint="eastAsia"/>
                <w:vertAlign w:val="baseline"/>
                <w:lang w:val="en-US" w:eastAsia="zh-CN"/>
              </w:rPr>
            </w:pPr>
            <w:r>
              <w:rPr>
                <w:rFonts w:hint="eastAsia"/>
                <w:vertAlign w:val="baseline"/>
                <w:lang w:val="en-US" w:eastAsia="zh-CN"/>
              </w:rPr>
            </w:r>
            <w:r>
              <w:rPr>
                <w:rFonts w:hint="eastAsia"/>
                <w:vertAlign w:val="baseline"/>
                <w:lang w:val="en-US" w:eastAsia="zh-CN"/>
              </w:rPr>
            </w:r>
          </w:p>
        </w:tc>
        <w:tc>
          <w:tcPr>
            <w:tcBorders/>
            <w:tcW w:w="1884" w:type="dxa"/>
            <w:vAlign w:val="top"/>
            <w:vMerge w:val="restart"/>
            <w:textDirection w:val="lrTb"/>
            <w:noWrap w:val="false"/>
          </w:tcPr>
          <w:p>
            <w:pPr>
              <w:pStyle w:val="969"/>
              <w:pBdr/>
              <w:spacing/>
              <w:ind/>
              <w:jc w:val="center"/>
              <w:rPr>
                <w:rFonts w:hint="eastAsia"/>
                <w:vertAlign w:val="baseline"/>
                <w:lang w:val="en-US" w:eastAsia="zh-CN"/>
              </w:rPr>
            </w:pPr>
            <w:r>
              <w:rPr>
                <w:sz w:val="17"/>
                <w:szCs w:val="17"/>
              </w:rPr>
              <w:t xml:space="preserve">合计</w:t>
            </w:r>
            <w:r>
              <w:rPr>
                <w:rFonts w:hint="eastAsia"/>
                <w:vertAlign w:val="baseline"/>
                <w:lang w:val="en-US" w:eastAsia="zh-CN"/>
              </w:rPr>
            </w:r>
            <w:r>
              <w:rPr>
                <w:rFonts w:hint="eastAsia"/>
                <w:vertAlign w:val="baseline"/>
                <w:lang w:val="en-US" w:eastAsia="zh-CN"/>
              </w:rPr>
            </w:r>
          </w:p>
        </w:tc>
        <w:tc>
          <w:tcPr>
            <w:tcBorders/>
            <w:tcW w:w="1895" w:type="dxa"/>
            <w:vAlign w:val="top"/>
            <w:vMerge w:val="restart"/>
            <w:textDirection w:val="lrTb"/>
            <w:noWrap w:val="false"/>
          </w:tcPr>
          <w:p>
            <w:pPr>
              <w:pStyle w:val="969"/>
              <w:pBdr/>
              <w:spacing/>
              <w:ind/>
              <w:jc w:val="center"/>
              <w:rPr>
                <w:rFonts w:hint="eastAsia"/>
                <w:vertAlign w:val="baseline"/>
                <w:lang w:val="en-US" w:eastAsia="zh-CN"/>
              </w:rPr>
            </w:pPr>
            <w:r>
              <w:rPr>
                <w:sz w:val="17"/>
                <w:szCs w:val="17"/>
              </w:rPr>
              <w:t xml:space="preserve">因公出国（境）费</w:t>
            </w:r>
            <w:r>
              <w:rPr>
                <w:rFonts w:hint="eastAsia"/>
                <w:vertAlign w:val="baseline"/>
                <w:lang w:val="en-US" w:eastAsia="zh-CN"/>
              </w:rPr>
            </w:r>
            <w:r>
              <w:rPr>
                <w:rFonts w:hint="eastAsia"/>
                <w:vertAlign w:val="baseline"/>
                <w:lang w:val="en-US" w:eastAsia="zh-CN"/>
              </w:rPr>
            </w:r>
          </w:p>
        </w:tc>
        <w:tc>
          <w:tcPr>
            <w:gridSpan w:val="4"/>
            <w:tcBorders/>
            <w:tcW w:w="5675" w:type="dxa"/>
            <w:vAlign w:val="top"/>
            <w:textDirection w:val="lrTb"/>
            <w:noWrap w:val="false"/>
          </w:tcPr>
          <w:p>
            <w:pPr>
              <w:pStyle w:val="969"/>
              <w:pBdr/>
              <w:spacing/>
              <w:ind/>
              <w:jc w:val="center"/>
              <w:rPr>
                <w:rFonts w:hint="eastAsia"/>
                <w:vertAlign w:val="baseline"/>
                <w:lang w:val="en-US" w:eastAsia="zh-CN"/>
              </w:rPr>
            </w:pPr>
            <w:r>
              <w:rPr>
                <w:sz w:val="17"/>
                <w:szCs w:val="17"/>
              </w:rPr>
              <w:t xml:space="preserve">公务用车购置及运行维护费</w:t>
            </w:r>
            <w:r>
              <w:rPr>
                <w:rFonts w:hint="eastAsia"/>
                <w:vertAlign w:val="baseline"/>
                <w:lang w:val="en-US" w:eastAsia="zh-CN"/>
              </w:rPr>
            </w:r>
            <w:r>
              <w:rPr>
                <w:rFonts w:hint="eastAsia"/>
                <w:vertAlign w:val="baseline"/>
                <w:lang w:val="en-US" w:eastAsia="zh-CN"/>
              </w:rPr>
            </w:r>
          </w:p>
        </w:tc>
        <w:tc>
          <w:tcPr>
            <w:tcBorders/>
            <w:tcW w:w="1889" w:type="dxa"/>
            <w:vAlign w:val="top"/>
            <w:vMerge w:val="restart"/>
            <w:textDirection w:val="lrTb"/>
            <w:noWrap w:val="false"/>
          </w:tcPr>
          <w:p>
            <w:pPr>
              <w:pStyle w:val="969"/>
              <w:pBdr/>
              <w:spacing/>
              <w:ind/>
              <w:jc w:val="center"/>
              <w:rPr>
                <w:rFonts w:hint="eastAsia"/>
                <w:vertAlign w:val="baseline"/>
                <w:lang w:val="en-US" w:eastAsia="zh-CN"/>
              </w:rPr>
            </w:pPr>
            <w:r>
              <w:rPr>
                <w:sz w:val="17"/>
                <w:szCs w:val="17"/>
              </w:rPr>
              <w:t xml:space="preserve">公务接待费</w:t>
            </w:r>
            <w:r>
              <w:rPr>
                <w:rFonts w:hint="eastAsia"/>
                <w:vertAlign w:val="baseline"/>
                <w:lang w:val="en-US" w:eastAsia="zh-CN"/>
              </w:rPr>
            </w:r>
            <w:r>
              <w:rPr>
                <w:rFonts w:hint="eastAsia"/>
                <w:vertAlign w:val="baseline"/>
                <w:lang w:val="en-US" w:eastAsia="zh-CN"/>
              </w:rPr>
            </w:r>
          </w:p>
        </w:tc>
      </w:tr>
      <w:tr>
        <w:trPr/>
        <w:tc>
          <w:tcPr>
            <w:tcBorders/>
            <w:tcW w:w="2296" w:type="dxa"/>
            <w:vAlign w:val="top"/>
            <w:vMerge w:val="continue"/>
            <w:textDirection w:val="lrTb"/>
            <w:noWrap w:val="false"/>
          </w:tcPr>
          <w:p>
            <w:pPr>
              <w:pStyle w:val="969"/>
              <w:pBdr/>
              <w:spacing/>
              <w:ind/>
              <w:jc w:val="center"/>
              <w:rPr>
                <w:rFonts w:hint="eastAsia"/>
                <w:vertAlign w:val="baseline"/>
                <w:lang w:val="en-US" w:eastAsia="zh-CN"/>
              </w:rPr>
            </w:pPr>
            <w:r>
              <w:rPr>
                <w:rFonts w:hint="eastAsia"/>
                <w:vertAlign w:val="baseline"/>
                <w:lang w:val="en-US" w:eastAsia="zh-CN"/>
              </w:rPr>
            </w:r>
            <w:r>
              <w:rPr>
                <w:rFonts w:hint="eastAsia"/>
                <w:vertAlign w:val="baseline"/>
                <w:lang w:val="en-US" w:eastAsia="zh-CN"/>
              </w:rPr>
            </w:r>
          </w:p>
        </w:tc>
        <w:tc>
          <w:tcPr>
            <w:tcBorders/>
            <w:tcW w:w="1918" w:type="dxa"/>
            <w:vAlign w:val="top"/>
            <w:vMerge w:val="continue"/>
            <w:textDirection w:val="lrTb"/>
            <w:noWrap w:val="false"/>
          </w:tcPr>
          <w:p>
            <w:pPr>
              <w:pStyle w:val="969"/>
              <w:pBdr/>
              <w:spacing/>
              <w:ind/>
              <w:jc w:val="center"/>
              <w:rPr>
                <w:rFonts w:hint="eastAsia"/>
                <w:vertAlign w:val="baseline"/>
                <w:lang w:val="en-US" w:eastAsia="zh-CN"/>
              </w:rPr>
            </w:pPr>
            <w:r>
              <w:rPr>
                <w:rFonts w:hint="eastAsia"/>
                <w:vertAlign w:val="baseline"/>
                <w:lang w:val="en-US" w:eastAsia="zh-CN"/>
              </w:rPr>
            </w:r>
            <w:r>
              <w:rPr>
                <w:rFonts w:hint="eastAsia"/>
                <w:vertAlign w:val="baseline"/>
                <w:lang w:val="en-US" w:eastAsia="zh-CN"/>
              </w:rPr>
            </w:r>
          </w:p>
        </w:tc>
        <w:tc>
          <w:tcPr>
            <w:tcBorders/>
            <w:tcW w:w="1884" w:type="dxa"/>
            <w:vAlign w:val="top"/>
            <w:vMerge w:val="continue"/>
            <w:textDirection w:val="lrTb"/>
            <w:noWrap w:val="false"/>
          </w:tcPr>
          <w:p>
            <w:pPr>
              <w:pStyle w:val="969"/>
              <w:pBdr/>
              <w:spacing/>
              <w:ind/>
              <w:jc w:val="center"/>
              <w:rPr>
                <w:rFonts w:hint="eastAsia"/>
                <w:vertAlign w:val="baseline"/>
                <w:lang w:val="en-US" w:eastAsia="zh-CN"/>
              </w:rPr>
            </w:pPr>
            <w:r>
              <w:rPr>
                <w:rFonts w:hint="eastAsia"/>
                <w:vertAlign w:val="baseline"/>
                <w:lang w:val="en-US" w:eastAsia="zh-CN"/>
              </w:rPr>
            </w:r>
            <w:r>
              <w:rPr>
                <w:rFonts w:hint="eastAsia"/>
                <w:vertAlign w:val="baseline"/>
                <w:lang w:val="en-US" w:eastAsia="zh-CN"/>
              </w:rPr>
            </w:r>
          </w:p>
        </w:tc>
        <w:tc>
          <w:tcPr>
            <w:tcBorders/>
            <w:tcW w:w="1895" w:type="dxa"/>
            <w:vAlign w:val="top"/>
            <w:vMerge w:val="continue"/>
            <w:textDirection w:val="lrTb"/>
            <w:noWrap w:val="false"/>
          </w:tcPr>
          <w:p>
            <w:pPr>
              <w:pStyle w:val="969"/>
              <w:pBdr/>
              <w:spacing/>
              <w:ind/>
              <w:jc w:val="center"/>
              <w:rPr>
                <w:rFonts w:hint="eastAsia"/>
                <w:vertAlign w:val="baseline"/>
                <w:lang w:val="en-US" w:eastAsia="zh-CN"/>
              </w:rPr>
            </w:pPr>
            <w:r>
              <w:rPr>
                <w:rFonts w:hint="eastAsia"/>
                <w:vertAlign w:val="baseline"/>
                <w:lang w:val="en-US" w:eastAsia="zh-CN"/>
              </w:rPr>
            </w:r>
            <w:r>
              <w:rPr>
                <w:rFonts w:hint="eastAsia"/>
                <w:vertAlign w:val="baseline"/>
                <w:lang w:val="en-US" w:eastAsia="zh-CN"/>
              </w:rPr>
            </w:r>
          </w:p>
        </w:tc>
        <w:tc>
          <w:tcPr>
            <w:tcBorders/>
            <w:tcW w:w="1888" w:type="dxa"/>
            <w:vAlign w:val="center"/>
            <w:textDirection w:val="lrTb"/>
            <w:noWrap w:val="false"/>
          </w:tcPr>
          <w:p>
            <w:pPr>
              <w:pStyle w:val="967"/>
              <w:pBdr/>
              <w:spacing w:line="240" w:lineRule="auto"/>
              <w:ind w:firstLine="0"/>
              <w:jc w:val="center"/>
              <w:rPr>
                <w:rFonts w:hint="eastAsia"/>
                <w:vertAlign w:val="baseline"/>
                <w:lang w:val="en-US" w:eastAsia="zh-CN"/>
              </w:rPr>
            </w:pPr>
            <w:r>
              <w:rPr>
                <w:sz w:val="17"/>
                <w:szCs w:val="17"/>
              </w:rPr>
              <w:t xml:space="preserve">小计</w:t>
            </w:r>
            <w:r>
              <w:rPr>
                <w:rFonts w:hint="eastAsia"/>
                <w:vertAlign w:val="baseline"/>
                <w:lang w:val="en-US" w:eastAsia="zh-CN"/>
              </w:rPr>
            </w:r>
            <w:r>
              <w:rPr>
                <w:rFonts w:hint="eastAsia"/>
                <w:vertAlign w:val="baseline"/>
                <w:lang w:val="en-US" w:eastAsia="zh-CN"/>
              </w:rPr>
            </w:r>
          </w:p>
        </w:tc>
        <w:tc>
          <w:tcPr>
            <w:tcBorders/>
            <w:tcW w:w="1890" w:type="dxa"/>
            <w:vAlign w:val="center"/>
            <w:textDirection w:val="lrTb"/>
            <w:noWrap w:val="false"/>
          </w:tcPr>
          <w:p>
            <w:pPr>
              <w:pStyle w:val="967"/>
              <w:pBdr/>
              <w:spacing w:line="240" w:lineRule="auto"/>
              <w:ind w:firstLine="220"/>
              <w:jc w:val="center"/>
              <w:rPr>
                <w:rFonts w:hint="eastAsia"/>
                <w:vertAlign w:val="baseline"/>
                <w:lang w:val="en-US" w:eastAsia="zh-CN"/>
              </w:rPr>
            </w:pPr>
            <w:r>
              <w:rPr>
                <w:sz w:val="17"/>
                <w:szCs w:val="17"/>
              </w:rPr>
              <w:t xml:space="preserve">公务用车运行维护费</w:t>
            </w:r>
            <w:r>
              <w:rPr>
                <w:rFonts w:hint="eastAsia"/>
                <w:vertAlign w:val="baseline"/>
                <w:lang w:val="en-US" w:eastAsia="zh-CN"/>
              </w:rPr>
            </w:r>
            <w:r>
              <w:rPr>
                <w:rFonts w:hint="eastAsia"/>
                <w:vertAlign w:val="baseline"/>
                <w:lang w:val="en-US" w:eastAsia="zh-CN"/>
              </w:rPr>
            </w:r>
          </w:p>
        </w:tc>
        <w:tc>
          <w:tcPr>
            <w:gridSpan w:val="2"/>
            <w:tcBorders/>
            <w:tcW w:w="1897" w:type="dxa"/>
            <w:vAlign w:val="center"/>
            <w:textDirection w:val="lrTb"/>
            <w:noWrap w:val="false"/>
          </w:tcPr>
          <w:p>
            <w:pPr>
              <w:pStyle w:val="967"/>
              <w:pBdr/>
              <w:spacing w:line="240" w:lineRule="auto"/>
              <w:ind w:firstLine="400"/>
              <w:jc w:val="center"/>
              <w:rPr>
                <w:rFonts w:hint="eastAsia"/>
                <w:vertAlign w:val="baseline"/>
                <w:lang w:val="en-US" w:eastAsia="zh-CN"/>
              </w:rPr>
            </w:pPr>
            <w:r>
              <w:rPr>
                <w:sz w:val="17"/>
                <w:szCs w:val="17"/>
              </w:rPr>
              <w:t xml:space="preserve">公务用车购置费</w:t>
            </w:r>
            <w:r>
              <w:rPr>
                <w:rFonts w:hint="eastAsia"/>
                <w:vertAlign w:val="baseline"/>
                <w:lang w:val="en-US" w:eastAsia="zh-CN"/>
              </w:rPr>
            </w:r>
            <w:r>
              <w:rPr>
                <w:rFonts w:hint="eastAsia"/>
                <w:vertAlign w:val="baseline"/>
                <w:lang w:val="en-US" w:eastAsia="zh-CN"/>
              </w:rPr>
            </w:r>
          </w:p>
        </w:tc>
        <w:tc>
          <w:tcPr>
            <w:tcBorders/>
            <w:tcW w:w="1889" w:type="dxa"/>
            <w:vAlign w:val="top"/>
            <w:vMerge w:val="continue"/>
            <w:textDirection w:val="lrTb"/>
            <w:noWrap w:val="false"/>
          </w:tcPr>
          <w:p>
            <w:pPr>
              <w:pStyle w:val="969"/>
              <w:pBdr/>
              <w:spacing/>
              <w:ind/>
              <w:jc w:val="center"/>
              <w:rPr>
                <w:rFonts w:hint="eastAsia"/>
                <w:vertAlign w:val="baseline"/>
                <w:lang w:val="en-US" w:eastAsia="zh-CN"/>
              </w:rPr>
            </w:pPr>
            <w:r>
              <w:rPr>
                <w:rFonts w:hint="eastAsia"/>
                <w:vertAlign w:val="baseline"/>
                <w:lang w:val="en-US" w:eastAsia="zh-CN"/>
              </w:rPr>
            </w:r>
            <w:r>
              <w:rPr>
                <w:rFonts w:hint="eastAsia"/>
                <w:vertAlign w:val="baseline"/>
                <w:lang w:val="en-US" w:eastAsia="zh-CN"/>
              </w:rPr>
            </w:r>
          </w:p>
        </w:tc>
      </w:tr>
      <w:tr>
        <w:trPr/>
        <w:tc>
          <w:tcPr>
            <w:tcBorders/>
            <w:tcW w:w="2296" w:type="dxa"/>
            <w:vAlign w:val="center"/>
            <w:textDirection w:val="lrTb"/>
            <w:noWrap w:val="false"/>
          </w:tcPr>
          <w:p>
            <w:pPr>
              <w:pStyle w:val="944"/>
              <w:pBdr/>
              <w:spacing/>
              <w:ind/>
              <w:jc w:val="center"/>
              <w:rPr>
                <w:rFonts w:hint="eastAsia"/>
                <w:vertAlign w:val="baseline"/>
                <w:lang w:val="en-US" w:eastAsia="zh-CN"/>
              </w:rPr>
            </w:pPr>
            <w:r>
              <w:rPr>
                <w:rFonts w:hint="eastAsia"/>
                <w:vertAlign w:val="baseline"/>
                <w:lang w:val="en-US" w:eastAsia="zh-CN"/>
              </w:rPr>
            </w:r>
            <w:r>
              <w:rPr>
                <w:rFonts w:hint="eastAsia"/>
                <w:vertAlign w:val="baseline"/>
                <w:lang w:val="en-US" w:eastAsia="zh-CN"/>
              </w:rPr>
            </w:r>
          </w:p>
        </w:tc>
        <w:tc>
          <w:tcPr>
            <w:tcBorders/>
            <w:tcW w:w="1918" w:type="dxa"/>
            <w:vAlign w:val="center"/>
            <w:textDirection w:val="lrTb"/>
            <w:noWrap w:val="false"/>
          </w:tcPr>
          <w:p>
            <w:pPr>
              <w:pStyle w:val="944"/>
              <w:pBdr/>
              <w:spacing/>
              <w:ind/>
              <w:jc w:val="center"/>
              <w:rPr>
                <w:rFonts w:hint="eastAsia"/>
                <w:vertAlign w:val="baseline"/>
                <w:lang w:val="en-US" w:eastAsia="zh-CN"/>
              </w:rPr>
            </w:pPr>
            <w:r>
              <w:rPr>
                <w:rFonts w:hint="eastAsia"/>
                <w:vertAlign w:val="baseline"/>
                <w:lang w:val="en-US" w:eastAsia="zh-CN"/>
              </w:rPr>
            </w:r>
            <w:r>
              <w:rPr>
                <w:rFonts w:hint="eastAsia"/>
                <w:vertAlign w:val="baseline"/>
                <w:lang w:val="en-US" w:eastAsia="zh-CN"/>
              </w:rPr>
            </w:r>
          </w:p>
        </w:tc>
        <w:tc>
          <w:tcPr>
            <w:tcBorders/>
            <w:tcW w:w="1884" w:type="dxa"/>
            <w:vAlign w:val="center"/>
            <w:textDirection w:val="lrTb"/>
            <w:noWrap w:val="false"/>
          </w:tcPr>
          <w:p>
            <w:pPr>
              <w:pStyle w:val="967"/>
              <w:pBdr/>
              <w:spacing w:line="240" w:lineRule="auto"/>
              <w:ind w:firstLine="0"/>
              <w:jc w:val="center"/>
              <w:rPr>
                <w:rFonts w:hint="eastAsia"/>
                <w:vertAlign w:val="baseline"/>
                <w:lang w:val="en-US" w:eastAsia="zh-CN"/>
              </w:rPr>
            </w:pPr>
            <w:r>
              <w:rPr>
                <w:rFonts w:ascii="Times New Roman" w:hAnsi="Times New Roman" w:eastAsia="Times New Roman" w:cs="Times New Roman"/>
                <w:b/>
                <w:bCs/>
                <w:sz w:val="17"/>
                <w:szCs w:val="17"/>
              </w:rPr>
              <w:t xml:space="preserve">1</w:t>
            </w:r>
            <w:r>
              <w:rPr>
                <w:rFonts w:hint="eastAsia"/>
                <w:vertAlign w:val="baseline"/>
                <w:lang w:val="en-US" w:eastAsia="zh-CN"/>
              </w:rPr>
            </w:r>
            <w:r>
              <w:rPr>
                <w:rFonts w:hint="eastAsia"/>
                <w:vertAlign w:val="baseline"/>
                <w:lang w:val="en-US" w:eastAsia="zh-CN"/>
              </w:rPr>
            </w:r>
          </w:p>
        </w:tc>
        <w:tc>
          <w:tcPr>
            <w:tcBorders/>
            <w:tcW w:w="1895" w:type="dxa"/>
            <w:vAlign w:val="center"/>
            <w:textDirection w:val="lrTb"/>
            <w:noWrap w:val="false"/>
          </w:tcPr>
          <w:p>
            <w:pPr>
              <w:pStyle w:val="967"/>
              <w:pBdr/>
              <w:spacing w:line="240" w:lineRule="auto"/>
              <w:ind w:firstLine="0"/>
              <w:jc w:val="center"/>
              <w:rPr>
                <w:rFonts w:hint="eastAsia"/>
                <w:vertAlign w:val="baseline"/>
                <w:lang w:val="en-US" w:eastAsia="zh-CN"/>
              </w:rPr>
            </w:pPr>
            <w:r>
              <w:rPr>
                <w:rFonts w:ascii="Times New Roman" w:hAnsi="Times New Roman" w:eastAsia="Times New Roman" w:cs="Times New Roman"/>
                <w:b/>
                <w:bCs/>
                <w:sz w:val="17"/>
                <w:szCs w:val="17"/>
              </w:rPr>
              <w:t xml:space="preserve">2</w:t>
            </w:r>
            <w:r>
              <w:rPr>
                <w:rFonts w:hint="eastAsia"/>
                <w:vertAlign w:val="baseline"/>
                <w:lang w:val="en-US" w:eastAsia="zh-CN"/>
              </w:rPr>
            </w:r>
            <w:r>
              <w:rPr>
                <w:rFonts w:hint="eastAsia"/>
                <w:vertAlign w:val="baseline"/>
                <w:lang w:val="en-US" w:eastAsia="zh-CN"/>
              </w:rPr>
            </w:r>
          </w:p>
        </w:tc>
        <w:tc>
          <w:tcPr>
            <w:tcBorders/>
            <w:tcW w:w="1888" w:type="dxa"/>
            <w:vAlign w:val="center"/>
            <w:textDirection w:val="lrTb"/>
            <w:noWrap w:val="false"/>
          </w:tcPr>
          <w:p>
            <w:pPr>
              <w:pStyle w:val="967"/>
              <w:pBdr/>
              <w:spacing w:line="240" w:lineRule="auto"/>
              <w:ind w:firstLine="0"/>
              <w:jc w:val="center"/>
              <w:rPr>
                <w:rFonts w:hint="eastAsia"/>
                <w:vertAlign w:val="baseline"/>
                <w:lang w:val="en-US" w:eastAsia="zh-CN"/>
              </w:rPr>
            </w:pPr>
            <w:r>
              <w:rPr>
                <w:rFonts w:ascii="Times New Roman" w:hAnsi="Times New Roman" w:eastAsia="Times New Roman" w:cs="Times New Roman"/>
                <w:b/>
                <w:bCs/>
                <w:sz w:val="17"/>
                <w:szCs w:val="17"/>
              </w:rPr>
              <w:t xml:space="preserve">3</w:t>
            </w:r>
            <w:r>
              <w:rPr>
                <w:rFonts w:hint="eastAsia"/>
                <w:vertAlign w:val="baseline"/>
                <w:lang w:val="en-US" w:eastAsia="zh-CN"/>
              </w:rPr>
            </w:r>
            <w:r>
              <w:rPr>
                <w:rFonts w:hint="eastAsia"/>
                <w:vertAlign w:val="baseline"/>
                <w:lang w:val="en-US" w:eastAsia="zh-CN"/>
              </w:rPr>
            </w:r>
          </w:p>
        </w:tc>
        <w:tc>
          <w:tcPr>
            <w:tcBorders/>
            <w:tcW w:w="1890" w:type="dxa"/>
            <w:vAlign w:val="center"/>
            <w:textDirection w:val="lrTb"/>
            <w:noWrap w:val="false"/>
          </w:tcPr>
          <w:p>
            <w:pPr>
              <w:pStyle w:val="967"/>
              <w:pBdr/>
              <w:spacing w:line="240" w:lineRule="auto"/>
              <w:ind w:firstLine="0"/>
              <w:jc w:val="center"/>
              <w:rPr>
                <w:rFonts w:hint="eastAsia"/>
                <w:vertAlign w:val="baseline"/>
                <w:lang w:val="en-US" w:eastAsia="zh-CN"/>
              </w:rPr>
            </w:pPr>
            <w:r>
              <w:rPr>
                <w:rFonts w:ascii="Times New Roman" w:hAnsi="Times New Roman" w:eastAsia="Times New Roman" w:cs="Times New Roman"/>
                <w:b/>
                <w:bCs/>
                <w:sz w:val="17"/>
                <w:szCs w:val="17"/>
              </w:rPr>
              <w:t xml:space="preserve">4</w:t>
            </w:r>
            <w:r>
              <w:rPr>
                <w:rFonts w:hint="eastAsia"/>
                <w:vertAlign w:val="baseline"/>
                <w:lang w:val="en-US" w:eastAsia="zh-CN"/>
              </w:rPr>
            </w:r>
            <w:r>
              <w:rPr>
                <w:rFonts w:hint="eastAsia"/>
                <w:vertAlign w:val="baseline"/>
                <w:lang w:val="en-US" w:eastAsia="zh-CN"/>
              </w:rPr>
            </w:r>
          </w:p>
        </w:tc>
        <w:tc>
          <w:tcPr>
            <w:gridSpan w:val="2"/>
            <w:tcBorders/>
            <w:tcW w:w="1897" w:type="dxa"/>
            <w:vAlign w:val="center"/>
            <w:textDirection w:val="lrTb"/>
            <w:noWrap w:val="false"/>
          </w:tcPr>
          <w:p>
            <w:pPr>
              <w:pStyle w:val="967"/>
              <w:pBdr/>
              <w:spacing w:line="240" w:lineRule="auto"/>
              <w:ind w:firstLine="0"/>
              <w:jc w:val="center"/>
              <w:rPr>
                <w:rFonts w:hint="eastAsia"/>
                <w:vertAlign w:val="baseline"/>
                <w:lang w:val="en-US" w:eastAsia="zh-CN"/>
              </w:rPr>
            </w:pPr>
            <w:r>
              <w:rPr>
                <w:rFonts w:ascii="Times New Roman" w:hAnsi="Times New Roman" w:eastAsia="Times New Roman" w:cs="Times New Roman"/>
                <w:b/>
                <w:bCs/>
                <w:sz w:val="17"/>
                <w:szCs w:val="17"/>
              </w:rPr>
              <w:t xml:space="preserve">5</w:t>
            </w:r>
            <w:r>
              <w:rPr>
                <w:rFonts w:hint="eastAsia"/>
                <w:vertAlign w:val="baseline"/>
                <w:lang w:val="en-US" w:eastAsia="zh-CN"/>
              </w:rPr>
            </w:r>
            <w:r>
              <w:rPr>
                <w:rFonts w:hint="eastAsia"/>
                <w:vertAlign w:val="baseline"/>
                <w:lang w:val="en-US" w:eastAsia="zh-CN"/>
              </w:rPr>
            </w:r>
          </w:p>
        </w:tc>
        <w:tc>
          <w:tcPr>
            <w:tcBorders/>
            <w:tcW w:w="1889" w:type="dxa"/>
            <w:vAlign w:val="center"/>
            <w:textDirection w:val="lrTb"/>
            <w:noWrap w:val="false"/>
          </w:tcPr>
          <w:p>
            <w:pPr>
              <w:pStyle w:val="967"/>
              <w:pBdr/>
              <w:spacing w:line="240" w:lineRule="auto"/>
              <w:ind w:firstLine="0"/>
              <w:jc w:val="center"/>
              <w:rPr>
                <w:rFonts w:hint="eastAsia"/>
                <w:vertAlign w:val="baseline"/>
                <w:lang w:val="en-US" w:eastAsia="zh-CN"/>
              </w:rPr>
            </w:pPr>
            <w:r>
              <w:rPr>
                <w:rFonts w:ascii="Times New Roman" w:hAnsi="Times New Roman" w:eastAsia="Times New Roman" w:cs="Times New Roman"/>
                <w:b/>
                <w:bCs/>
                <w:sz w:val="17"/>
                <w:szCs w:val="17"/>
              </w:rPr>
              <w:t xml:space="preserve">6</w:t>
            </w:r>
            <w:r>
              <w:rPr>
                <w:rFonts w:hint="eastAsia"/>
                <w:vertAlign w:val="baseline"/>
                <w:lang w:val="en-US" w:eastAsia="zh-CN"/>
              </w:rPr>
            </w:r>
            <w:r>
              <w:rPr>
                <w:rFonts w:hint="eastAsia"/>
                <w:vertAlign w:val="baseline"/>
                <w:lang w:val="en-US" w:eastAsia="zh-CN"/>
              </w:rPr>
            </w:r>
          </w:p>
        </w:tc>
      </w:tr>
      <w:tr>
        <w:trPr/>
        <w:tc>
          <w:tcPr>
            <w:tcBorders/>
            <w:tcW w:w="2296" w:type="dxa"/>
            <w:vAlign w:val="center"/>
            <w:textDirection w:val="lrTb"/>
            <w:noWrap w:val="false"/>
          </w:tcPr>
          <w:p>
            <w:pPr>
              <w:pStyle w:val="967"/>
              <w:pBdr/>
              <w:spacing w:line="240" w:lineRule="auto"/>
              <w:ind w:firstLine="0"/>
              <w:jc w:val="left"/>
              <w:rPr>
                <w:rFonts w:hint="eastAsia"/>
                <w:vertAlign w:val="baseline"/>
                <w:lang w:val="en-US" w:eastAsia="zh-CN"/>
              </w:rPr>
            </w:pPr>
            <w:r>
              <w:rPr>
                <w:rFonts w:hint="eastAsia" w:ascii="Times New Roman" w:hAnsi="Times New Roman" w:eastAsia="Times New Roman" w:cs="Times New Roman"/>
                <w:b/>
                <w:bCs/>
                <w:sz w:val="17"/>
                <w:szCs w:val="17"/>
                <w:lang w:val="en-US" w:eastAsia="zh-CN"/>
              </w:rPr>
              <w:t xml:space="preserve">701010</w:t>
            </w:r>
            <w:r>
              <w:rPr>
                <w:rFonts w:hint="eastAsia"/>
                <w:vertAlign w:val="baseline"/>
                <w:lang w:val="en-US" w:eastAsia="zh-CN"/>
              </w:rPr>
            </w:r>
            <w:r>
              <w:rPr>
                <w:rFonts w:hint="eastAsia"/>
                <w:vertAlign w:val="baseline"/>
                <w:lang w:val="en-US" w:eastAsia="zh-CN"/>
              </w:rPr>
            </w:r>
          </w:p>
        </w:tc>
        <w:tc>
          <w:tcPr>
            <w:tcBorders/>
            <w:tcW w:w="1918" w:type="dxa"/>
            <w:vAlign w:val="center"/>
            <w:textDirection w:val="lrTb"/>
            <w:noWrap w:val="false"/>
          </w:tcPr>
          <w:p>
            <w:pPr>
              <w:pStyle w:val="967"/>
              <w:pBdr/>
              <w:spacing w:line="240" w:lineRule="auto"/>
              <w:ind w:firstLine="0"/>
              <w:jc w:val="left"/>
              <w:rPr>
                <w:rFonts w:hint="eastAsia"/>
                <w:vertAlign w:val="baseline"/>
                <w:lang w:val="en-US" w:eastAsia="zh-CN"/>
              </w:rPr>
            </w:pPr>
            <w:r>
              <w:rPr>
                <w:rFonts w:hint="eastAsia"/>
                <w:vertAlign w:val="baseline"/>
                <w:lang w:val="en-US" w:eastAsia="zh-CN"/>
              </w:rPr>
            </w:r>
            <w:r>
              <w:rPr>
                <w:rFonts w:hint="eastAsia"/>
                <w:vertAlign w:val="baseline"/>
                <w:lang w:val="en-US" w:eastAsia="zh-CN"/>
              </w:rPr>
            </w:r>
          </w:p>
        </w:tc>
        <w:tc>
          <w:tcPr>
            <w:tcBorders/>
            <w:tcW w:w="1884" w:type="dxa"/>
            <w:vAlign w:val="center"/>
            <w:textDirection w:val="lrTb"/>
            <w:noWrap w:val="false"/>
          </w:tcPr>
          <w:p>
            <w:pPr>
              <w:pStyle w:val="967"/>
              <w:pBdr/>
              <w:spacing w:line="240" w:lineRule="auto"/>
              <w:ind w:firstLine="0"/>
              <w:jc w:val="right"/>
              <w:rPr>
                <w:rFonts w:hint="eastAsia"/>
                <w:vertAlign w:val="baseline"/>
                <w:lang w:val="en-US" w:eastAsia="zh-CN"/>
              </w:rPr>
            </w:pPr>
            <w:r>
              <w:rPr>
                <w:rFonts w:hint="eastAsia" w:ascii="Times New Roman" w:hAnsi="Times New Roman" w:eastAsia="Times New Roman" w:cs="Times New Roman"/>
                <w:b/>
                <w:bCs/>
                <w:sz w:val="17"/>
                <w:szCs w:val="17"/>
                <w:lang w:val="en-US" w:eastAsia="zh-CN"/>
              </w:rPr>
              <w:t xml:space="preserve">0.00</w:t>
            </w:r>
            <w:r>
              <w:rPr>
                <w:rFonts w:hint="eastAsia"/>
                <w:vertAlign w:val="baseline"/>
                <w:lang w:val="en-US" w:eastAsia="zh-CN"/>
              </w:rPr>
            </w:r>
            <w:r>
              <w:rPr>
                <w:rFonts w:hint="eastAsia"/>
                <w:vertAlign w:val="baseline"/>
                <w:lang w:val="en-US" w:eastAsia="zh-CN"/>
              </w:rPr>
            </w:r>
          </w:p>
        </w:tc>
        <w:tc>
          <w:tcPr>
            <w:tcBorders/>
            <w:tcW w:w="1895" w:type="dxa"/>
            <w:vAlign w:val="center"/>
            <w:textDirection w:val="lrTb"/>
            <w:noWrap w:val="false"/>
          </w:tcPr>
          <w:p>
            <w:pPr>
              <w:pStyle w:val="967"/>
              <w:pBdr/>
              <w:spacing w:line="240" w:lineRule="auto"/>
              <w:ind w:firstLine="0"/>
              <w:jc w:val="right"/>
              <w:rPr>
                <w:rFonts w:hint="eastAsia"/>
                <w:vertAlign w:val="baseline"/>
                <w:lang w:val="en-US" w:eastAsia="zh-CN"/>
              </w:rPr>
            </w:pPr>
            <w:r>
              <w:rPr>
                <w:rFonts w:hint="eastAsia" w:ascii="Times New Roman" w:hAnsi="Times New Roman" w:eastAsia="Times New Roman" w:cs="Times New Roman"/>
                <w:b/>
                <w:bCs/>
                <w:sz w:val="17"/>
                <w:szCs w:val="17"/>
                <w:lang w:val="en-US" w:eastAsia="zh-CN"/>
              </w:rPr>
              <w:t xml:space="preserve">0.00</w:t>
            </w:r>
            <w:r>
              <w:rPr>
                <w:rFonts w:hint="eastAsia"/>
                <w:vertAlign w:val="baseline"/>
                <w:lang w:val="en-US" w:eastAsia="zh-CN"/>
              </w:rPr>
            </w:r>
            <w:r>
              <w:rPr>
                <w:rFonts w:hint="eastAsia"/>
                <w:vertAlign w:val="baseline"/>
                <w:lang w:val="en-US" w:eastAsia="zh-CN"/>
              </w:rPr>
            </w:r>
          </w:p>
        </w:tc>
        <w:tc>
          <w:tcPr>
            <w:tcBorders/>
            <w:tcW w:w="1888" w:type="dxa"/>
            <w:vAlign w:val="center"/>
            <w:textDirection w:val="lrTb"/>
            <w:noWrap w:val="false"/>
          </w:tcPr>
          <w:p>
            <w:pPr>
              <w:pStyle w:val="967"/>
              <w:pBdr/>
              <w:spacing w:line="240" w:lineRule="auto"/>
              <w:ind w:firstLine="0"/>
              <w:jc w:val="right"/>
              <w:rPr>
                <w:rFonts w:hint="eastAsia"/>
                <w:vertAlign w:val="baseline"/>
                <w:lang w:val="en-US" w:eastAsia="zh-CN"/>
              </w:rPr>
            </w:pPr>
            <w:r>
              <w:rPr>
                <w:rFonts w:hint="eastAsia" w:ascii="Times New Roman" w:hAnsi="Times New Roman" w:eastAsia="Times New Roman" w:cs="Times New Roman"/>
                <w:b/>
                <w:bCs/>
                <w:sz w:val="17"/>
                <w:szCs w:val="17"/>
                <w:lang w:val="en-US" w:eastAsia="zh-CN"/>
              </w:rPr>
              <w:t xml:space="preserve">0.00</w:t>
            </w:r>
            <w:r>
              <w:rPr>
                <w:rFonts w:hint="eastAsia"/>
                <w:vertAlign w:val="baseline"/>
                <w:lang w:val="en-US" w:eastAsia="zh-CN"/>
              </w:rPr>
            </w:r>
            <w:r>
              <w:rPr>
                <w:rFonts w:hint="eastAsia"/>
                <w:vertAlign w:val="baseline"/>
                <w:lang w:val="en-US" w:eastAsia="zh-CN"/>
              </w:rPr>
            </w:r>
          </w:p>
        </w:tc>
        <w:tc>
          <w:tcPr>
            <w:tcBorders/>
            <w:tcW w:w="1890" w:type="dxa"/>
            <w:vAlign w:val="center"/>
            <w:textDirection w:val="lrTb"/>
            <w:noWrap w:val="false"/>
          </w:tcPr>
          <w:p>
            <w:pPr>
              <w:pStyle w:val="967"/>
              <w:pBdr/>
              <w:spacing w:line="240" w:lineRule="auto"/>
              <w:ind w:firstLine="0"/>
              <w:jc w:val="right"/>
              <w:rPr>
                <w:rFonts w:hint="eastAsia"/>
                <w:vertAlign w:val="baseline"/>
                <w:lang w:val="en-US" w:eastAsia="zh-CN"/>
              </w:rPr>
            </w:pPr>
            <w:r>
              <w:rPr>
                <w:rFonts w:hint="eastAsia" w:ascii="Times New Roman" w:hAnsi="Times New Roman" w:eastAsia="Times New Roman" w:cs="Times New Roman"/>
                <w:b/>
                <w:bCs/>
                <w:sz w:val="17"/>
                <w:szCs w:val="17"/>
                <w:lang w:val="en-US" w:eastAsia="zh-CN"/>
              </w:rPr>
              <w:t xml:space="preserve">0.00</w:t>
            </w:r>
            <w:r>
              <w:rPr>
                <w:rFonts w:hint="eastAsia"/>
                <w:vertAlign w:val="baseline"/>
                <w:lang w:val="en-US" w:eastAsia="zh-CN"/>
              </w:rPr>
            </w:r>
            <w:r>
              <w:rPr>
                <w:rFonts w:hint="eastAsia"/>
                <w:vertAlign w:val="baseline"/>
                <w:lang w:val="en-US" w:eastAsia="zh-CN"/>
              </w:rPr>
            </w:r>
          </w:p>
        </w:tc>
        <w:tc>
          <w:tcPr>
            <w:gridSpan w:val="2"/>
            <w:tcBorders/>
            <w:tcW w:w="1897" w:type="dxa"/>
            <w:vAlign w:val="center"/>
            <w:textDirection w:val="lrTb"/>
            <w:noWrap w:val="false"/>
          </w:tcPr>
          <w:p>
            <w:pPr>
              <w:pStyle w:val="967"/>
              <w:pBdr/>
              <w:spacing w:line="240" w:lineRule="auto"/>
              <w:ind w:firstLine="0"/>
              <w:jc w:val="right"/>
              <w:rPr>
                <w:rFonts w:hint="eastAsia"/>
                <w:vertAlign w:val="baseline"/>
                <w:lang w:val="en-US" w:eastAsia="zh-CN"/>
              </w:rPr>
            </w:pPr>
            <w:r>
              <w:rPr>
                <w:rFonts w:hint="eastAsia" w:ascii="Times New Roman" w:hAnsi="Times New Roman" w:eastAsia="Times New Roman" w:cs="Times New Roman"/>
                <w:b/>
                <w:bCs/>
                <w:sz w:val="17"/>
                <w:szCs w:val="17"/>
                <w:lang w:val="en-US" w:eastAsia="zh-CN"/>
              </w:rPr>
              <w:t xml:space="preserve">0.00</w:t>
            </w:r>
            <w:r>
              <w:rPr>
                <w:rFonts w:hint="eastAsia"/>
                <w:vertAlign w:val="baseline"/>
                <w:lang w:val="en-US" w:eastAsia="zh-CN"/>
              </w:rPr>
            </w:r>
            <w:r>
              <w:rPr>
                <w:rFonts w:hint="eastAsia"/>
                <w:vertAlign w:val="baseline"/>
                <w:lang w:val="en-US" w:eastAsia="zh-CN"/>
              </w:rPr>
            </w:r>
          </w:p>
        </w:tc>
        <w:tc>
          <w:tcPr>
            <w:tcBorders/>
            <w:tcW w:w="1889" w:type="dxa"/>
            <w:vAlign w:val="center"/>
            <w:textDirection w:val="lrTb"/>
            <w:noWrap w:val="false"/>
          </w:tcPr>
          <w:p>
            <w:pPr>
              <w:pStyle w:val="967"/>
              <w:pBdr/>
              <w:spacing w:line="240" w:lineRule="auto"/>
              <w:ind w:firstLine="0"/>
              <w:jc w:val="right"/>
              <w:rPr>
                <w:rFonts w:hint="eastAsia"/>
                <w:vertAlign w:val="baseline"/>
                <w:lang w:val="en-US" w:eastAsia="zh-CN"/>
              </w:rPr>
            </w:pPr>
            <w:r>
              <w:rPr>
                <w:rFonts w:hint="eastAsia" w:ascii="Times New Roman" w:hAnsi="Times New Roman" w:eastAsia="Times New Roman" w:cs="Times New Roman"/>
                <w:b/>
                <w:bCs/>
                <w:sz w:val="17"/>
                <w:szCs w:val="17"/>
                <w:lang w:val="en-US" w:eastAsia="zh-CN"/>
              </w:rPr>
              <w:t xml:space="preserve">0.00</w:t>
            </w:r>
            <w:r>
              <w:rPr>
                <w:rFonts w:hint="eastAsia"/>
                <w:vertAlign w:val="baseline"/>
                <w:lang w:val="en-US" w:eastAsia="zh-CN"/>
              </w:rPr>
            </w:r>
            <w:r>
              <w:rPr>
                <w:rFonts w:hint="eastAsia"/>
                <w:vertAlign w:val="baseline"/>
                <w:lang w:val="en-US" w:eastAsia="zh-CN"/>
              </w:rPr>
            </w:r>
          </w:p>
        </w:tc>
      </w:tr>
      <w:tr>
        <w:trPr>
          <w:gridAfter w:val="1"/>
          <w:trHeight w:val="312"/>
        </w:trPr>
        <w:tc>
          <w:tcPr>
            <w:gridSpan w:val="8"/>
            <w:tcBorders/>
            <w:tcW w:w="15557" w:type="dxa"/>
            <w:vAlign w:val="top"/>
            <w:textDirection w:val="lrTb"/>
            <w:noWrap w:val="false"/>
          </w:tcPr>
          <w:p>
            <w:pPr>
              <w:pStyle w:val="969"/>
              <w:pBdr/>
              <w:spacing/>
              <w:ind/>
              <w:jc w:val="both"/>
              <w:rPr>
                <w:rFonts w:hint="eastAsia"/>
                <w:vertAlign w:val="baseline"/>
                <w:lang w:val="en-US" w:eastAsia="zh-CN"/>
              </w:rPr>
            </w:pPr>
            <w:r>
              <w:rPr>
                <w:rFonts w:hint="eastAsia" w:ascii="宋体" w:hAnsi="宋体" w:eastAsia="宋体" w:cs="宋体"/>
                <w:sz w:val="16"/>
                <w:szCs w:val="16"/>
              </w:rPr>
              <w:t xml:space="preserve">注：本报表金额单位转换时可能存在四舍五入尾数误差</w:t>
            </w:r>
            <w:r>
              <w:rPr>
                <w:rFonts w:hint="eastAsia"/>
                <w:vertAlign w:val="baseline"/>
                <w:lang w:val="en-US" w:eastAsia="zh-CN"/>
              </w:rPr>
            </w:r>
            <w:r>
              <w:rPr>
                <w:rFonts w:hint="eastAsia"/>
                <w:vertAlign w:val="baseline"/>
                <w:lang w:val="en-US" w:eastAsia="zh-CN"/>
              </w:rPr>
            </w:r>
          </w:p>
        </w:tc>
      </w:tr>
    </w:tbl>
    <w:p>
      <w:pPr>
        <w:pStyle w:val="969"/>
        <w:pBdr/>
        <w:spacing/>
        <w:ind/>
        <w:rPr>
          <w:rFonts w:hint="eastAsia"/>
          <w:lang w:val="en-US" w:eastAsia="zh-CN"/>
        </w:rPr>
      </w:pPr>
      <w:r>
        <w:rPr>
          <w:rFonts w:hint="eastAsia"/>
          <w:lang w:val="en-US" w:eastAsia="zh-CN"/>
        </w:rPr>
      </w:r>
      <w:r>
        <w:rPr>
          <w:rFonts w:hint="eastAsia"/>
          <w:lang w:val="en-US" w:eastAsia="zh-CN"/>
        </w:rPr>
      </w:r>
    </w:p>
    <w:p>
      <w:pPr>
        <w:pStyle w:val="965"/>
        <w:keepNext w:val="true"/>
        <w:keepLines w:val="true"/>
        <w:pBdr/>
        <w:spacing w:after="240"/>
        <w:ind/>
        <w:jc w:val="center"/>
        <w:rPr/>
      </w:pPr>
      <w:r/>
      <w:r/>
    </w:p>
    <w:p>
      <w:pPr>
        <w:pStyle w:val="965"/>
        <w:keepNext w:val="true"/>
        <w:keepLines w:val="true"/>
        <w:pBdr/>
        <w:spacing w:after="240"/>
        <w:ind/>
        <w:jc w:val="center"/>
        <w:rPr/>
      </w:pPr>
      <w:r/>
      <w:r/>
    </w:p>
    <w:p>
      <w:pPr>
        <w:pStyle w:val="965"/>
        <w:keepNext w:val="true"/>
        <w:keepLines w:val="true"/>
        <w:pBdr/>
        <w:spacing w:after="240"/>
        <w:ind/>
        <w:jc w:val="center"/>
        <w:rPr/>
      </w:pPr>
      <w:r/>
      <w:r/>
    </w:p>
    <w:p>
      <w:pPr>
        <w:pStyle w:val="965"/>
        <w:keepNext w:val="true"/>
        <w:keepLines w:val="true"/>
        <w:pBdr/>
        <w:spacing w:after="240"/>
        <w:ind/>
        <w:jc w:val="center"/>
        <w:rPr/>
      </w:pPr>
      <w:r/>
      <w:r/>
    </w:p>
    <w:p>
      <w:pPr>
        <w:pStyle w:val="965"/>
        <w:keepNext w:val="true"/>
        <w:keepLines w:val="true"/>
        <w:pBdr/>
        <w:spacing w:after="240"/>
        <w:ind/>
        <w:jc w:val="center"/>
        <w:rPr/>
      </w:pPr>
      <w:r/>
      <w:r/>
    </w:p>
    <w:p>
      <w:pPr>
        <w:pStyle w:val="969"/>
        <w:pBdr/>
        <w:spacing/>
        <w:ind/>
        <w:rPr/>
      </w:pPr>
      <w:r/>
      <w:r/>
    </w:p>
    <w:p>
      <w:pPr>
        <w:pStyle w:val="965"/>
        <w:keepNext w:val="true"/>
        <w:keepLines w:val="true"/>
        <w:pBdr/>
        <w:spacing w:after="240"/>
        <w:ind/>
        <w:jc w:val="center"/>
        <w:rPr/>
      </w:pPr>
      <w:r>
        <w:t xml:space="preserve">政府性基金预算支出情况表</w:t>
      </w:r>
      <w:bookmarkEnd w:id="28"/>
      <w:r/>
      <w:bookmarkEnd w:id="29"/>
      <w:r/>
      <w:bookmarkEnd w:id="30"/>
      <w:r/>
      <w:r/>
    </w:p>
    <w:tbl>
      <w:tblPr>
        <w:tblStyle w:val="949"/>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2527"/>
        <w:gridCol w:w="2161"/>
        <w:gridCol w:w="2162"/>
        <w:gridCol w:w="2222"/>
        <w:gridCol w:w="2161"/>
        <w:gridCol w:w="2161"/>
        <w:gridCol w:w="2163"/>
      </w:tblGrid>
      <w:tr>
        <w:trPr>
          <w:trHeight w:val="285"/>
        </w:trPr>
        <w:tc>
          <w:tcPr>
            <w:gridSpan w:val="6"/>
            <w:tcBorders/>
            <w:tcW w:w="13394" w:type="dxa"/>
            <w:vAlign w:val="top"/>
            <w:textDirection w:val="lrTb"/>
            <w:noWrap w:val="false"/>
          </w:tcPr>
          <w:p>
            <w:pPr>
              <w:pStyle w:val="969"/>
              <w:pBdr/>
              <w:tabs>
                <w:tab w:val="left" w:leader="none" w:pos="14213"/>
              </w:tabs>
              <w:spacing/>
              <w:ind w:left="101"/>
              <w:jc w:val="left"/>
              <w:rPr/>
            </w:pPr>
            <w:r>
              <w:t xml:space="preserve">单位名称：</w:t>
            </w:r>
            <w:r>
              <w:rPr>
                <w:rFonts w:hint="eastAsia"/>
                <w:lang w:eastAsia="zh-CN"/>
              </w:rPr>
              <w:t xml:space="preserve">环江毛南族自治县思恩镇农机管理站</w:t>
            </w:r>
            <w:r>
              <w:tab/>
            </w:r>
            <w:r>
              <w:t xml:space="preserve">单位：万元</w:t>
            </w:r>
            <w:r/>
          </w:p>
        </w:tc>
        <w:tc>
          <w:tcPr>
            <w:tcBorders/>
            <w:tcW w:w="2163" w:type="dxa"/>
            <w:vAlign w:val="top"/>
            <w:textDirection w:val="lrTb"/>
            <w:noWrap w:val="false"/>
          </w:tcPr>
          <w:p>
            <w:pPr>
              <w:pStyle w:val="969"/>
              <w:pBdr/>
              <w:tabs>
                <w:tab w:val="left" w:leader="none" w:pos="14213"/>
              </w:tabs>
              <w:spacing/>
              <w:ind w:firstLine="680" w:left="101"/>
              <w:jc w:val="left"/>
              <w:rPr/>
            </w:pPr>
            <w:r>
              <w:rPr>
                <w:rFonts w:hint="eastAsia"/>
              </w:rPr>
              <w:t xml:space="preserve">单位：万元</w:t>
            </w:r>
            <w:r/>
          </w:p>
        </w:tc>
      </w:tr>
      <w:tr>
        <w:trPr/>
        <w:tc>
          <w:tcPr>
            <w:tcBorders/>
            <w:tcW w:w="2527" w:type="dxa"/>
            <w:vAlign w:val="top"/>
            <w:textDirection w:val="lrTb"/>
            <w:noWrap w:val="false"/>
          </w:tcPr>
          <w:p>
            <w:pPr>
              <w:pStyle w:val="969"/>
              <w:pBdr/>
              <w:spacing/>
              <w:ind/>
              <w:jc w:val="center"/>
              <w:rPr>
                <w:vertAlign w:val="baseline"/>
              </w:rPr>
            </w:pPr>
            <w:r>
              <w:rPr>
                <w:sz w:val="17"/>
                <w:szCs w:val="17"/>
              </w:rPr>
              <w:t xml:space="preserve">科目编码</w:t>
            </w:r>
            <w:r>
              <w:rPr>
                <w:vertAlign w:val="baseline"/>
              </w:rPr>
            </w:r>
            <w:r>
              <w:rPr>
                <w:vertAlign w:val="baseline"/>
              </w:rPr>
            </w:r>
          </w:p>
        </w:tc>
        <w:tc>
          <w:tcPr>
            <w:tcBorders/>
            <w:tcW w:w="2161" w:type="dxa"/>
            <w:vAlign w:val="top"/>
            <w:textDirection w:val="lrTb"/>
            <w:noWrap w:val="false"/>
          </w:tcPr>
          <w:p>
            <w:pPr>
              <w:pStyle w:val="969"/>
              <w:pBdr/>
              <w:spacing/>
              <w:ind/>
              <w:jc w:val="center"/>
              <w:rPr>
                <w:vertAlign w:val="baseline"/>
              </w:rPr>
            </w:pPr>
            <w:r>
              <w:rPr>
                <w:sz w:val="17"/>
                <w:szCs w:val="17"/>
              </w:rPr>
              <w:t xml:space="preserve">部门（单位）代码</w:t>
            </w:r>
            <w:r>
              <w:rPr>
                <w:vertAlign w:val="baseline"/>
              </w:rPr>
            </w:r>
            <w:r>
              <w:rPr>
                <w:vertAlign w:val="baseline"/>
              </w:rPr>
            </w:r>
          </w:p>
        </w:tc>
        <w:tc>
          <w:tcPr>
            <w:tcBorders/>
            <w:tcW w:w="2162" w:type="dxa"/>
            <w:vAlign w:val="top"/>
            <w:textDirection w:val="lrTb"/>
            <w:noWrap w:val="false"/>
          </w:tcPr>
          <w:p>
            <w:pPr>
              <w:pStyle w:val="969"/>
              <w:pBdr/>
              <w:spacing/>
              <w:ind/>
              <w:jc w:val="center"/>
              <w:rPr>
                <w:vertAlign w:val="baseline"/>
              </w:rPr>
            </w:pPr>
            <w:r>
              <w:rPr>
                <w:sz w:val="17"/>
                <w:szCs w:val="17"/>
              </w:rPr>
              <w:t xml:space="preserve">部门（单位）名称（功能分类科目名称）</w:t>
            </w:r>
            <w:r>
              <w:rPr>
                <w:vertAlign w:val="baseline"/>
              </w:rPr>
            </w:r>
            <w:r>
              <w:rPr>
                <w:vertAlign w:val="baseline"/>
              </w:rPr>
            </w:r>
          </w:p>
        </w:tc>
        <w:tc>
          <w:tcPr>
            <w:tcBorders/>
            <w:tcW w:w="2222" w:type="dxa"/>
            <w:vAlign w:val="center"/>
            <w:textDirection w:val="lrTb"/>
            <w:noWrap w:val="false"/>
          </w:tcPr>
          <w:p>
            <w:pPr>
              <w:pStyle w:val="967"/>
              <w:pBdr/>
              <w:spacing w:line="240" w:lineRule="auto"/>
              <w:ind w:firstLine="0"/>
              <w:jc w:val="center"/>
              <w:rPr>
                <w:vertAlign w:val="baseline"/>
              </w:rPr>
            </w:pPr>
            <w:r>
              <w:rPr>
                <w:sz w:val="17"/>
                <w:szCs w:val="17"/>
              </w:rPr>
              <w:t xml:space="preserve">合计</w:t>
            </w:r>
            <w:r>
              <w:rPr>
                <w:vertAlign w:val="baseline"/>
              </w:rPr>
            </w:r>
            <w:r>
              <w:rPr>
                <w:vertAlign w:val="baseline"/>
              </w:rPr>
            </w:r>
          </w:p>
        </w:tc>
        <w:tc>
          <w:tcPr>
            <w:tcBorders/>
            <w:tcW w:w="2161" w:type="dxa"/>
            <w:vAlign w:val="center"/>
            <w:textDirection w:val="lrTb"/>
            <w:noWrap w:val="false"/>
          </w:tcPr>
          <w:p>
            <w:pPr>
              <w:pStyle w:val="967"/>
              <w:pBdr/>
              <w:spacing w:line="240" w:lineRule="auto"/>
              <w:ind w:firstLine="0"/>
              <w:jc w:val="center"/>
              <w:rPr>
                <w:vertAlign w:val="baseline"/>
              </w:rPr>
            </w:pPr>
            <w:r>
              <w:rPr>
                <w:sz w:val="17"/>
                <w:szCs w:val="17"/>
              </w:rPr>
              <w:t xml:space="preserve">基本支出</w:t>
            </w:r>
            <w:r>
              <w:rPr>
                <w:vertAlign w:val="baseline"/>
              </w:rPr>
            </w:r>
            <w:r>
              <w:rPr>
                <w:vertAlign w:val="baseline"/>
              </w:rPr>
            </w:r>
          </w:p>
        </w:tc>
        <w:tc>
          <w:tcPr>
            <w:tcBorders/>
            <w:tcW w:w="2161" w:type="dxa"/>
            <w:vAlign w:val="center"/>
            <w:textDirection w:val="lrTb"/>
            <w:noWrap w:val="false"/>
          </w:tcPr>
          <w:p>
            <w:pPr>
              <w:pStyle w:val="967"/>
              <w:pBdr/>
              <w:spacing w:line="240" w:lineRule="auto"/>
              <w:ind w:firstLine="0"/>
              <w:jc w:val="center"/>
              <w:rPr>
                <w:vertAlign w:val="baseline"/>
              </w:rPr>
            </w:pPr>
            <w:r>
              <w:rPr>
                <w:sz w:val="17"/>
                <w:szCs w:val="17"/>
              </w:rPr>
              <w:t xml:space="preserve">项目支出</w:t>
            </w:r>
            <w:r>
              <w:rPr>
                <w:vertAlign w:val="baseline"/>
              </w:rPr>
            </w:r>
            <w:r>
              <w:rPr>
                <w:vertAlign w:val="baseline"/>
              </w:rPr>
            </w:r>
          </w:p>
        </w:tc>
        <w:tc>
          <w:tcPr>
            <w:tcBorders/>
            <w:tcW w:w="2163" w:type="dxa"/>
            <w:vAlign w:val="center"/>
            <w:textDirection w:val="lrTb"/>
            <w:noWrap w:val="false"/>
          </w:tcPr>
          <w:p>
            <w:pPr>
              <w:pStyle w:val="967"/>
              <w:pBdr/>
              <w:spacing w:line="240" w:lineRule="auto"/>
              <w:ind w:firstLine="0"/>
              <w:jc w:val="center"/>
              <w:rPr>
                <w:vertAlign w:val="baseline"/>
              </w:rPr>
            </w:pPr>
            <w:r>
              <w:rPr>
                <w:sz w:val="17"/>
                <w:szCs w:val="17"/>
              </w:rPr>
              <w:t xml:space="preserve">结转下年支出</w:t>
            </w:r>
            <w:r>
              <w:rPr>
                <w:vertAlign w:val="baseline"/>
              </w:rPr>
            </w:r>
            <w:r>
              <w:rPr>
                <w:vertAlign w:val="baseline"/>
              </w:rPr>
            </w:r>
          </w:p>
        </w:tc>
      </w:tr>
      <w:tr>
        <w:trPr>
          <w:trHeight w:val="135"/>
        </w:trPr>
        <w:tc>
          <w:tcPr>
            <w:tcBorders/>
            <w:tcW w:w="2527" w:type="dxa"/>
            <w:vAlign w:val="center"/>
            <w:textDirection w:val="lrTb"/>
            <w:noWrap w:val="false"/>
          </w:tcPr>
          <w:p>
            <w:pPr>
              <w:pStyle w:val="967"/>
              <w:pBdr/>
              <w:spacing w:line="240" w:lineRule="auto"/>
              <w:ind w:firstLine="0"/>
              <w:jc w:val="left"/>
              <w:rPr>
                <w:b w:val="0"/>
                <w:bCs w:val="0"/>
                <w:vertAlign w:val="baseline"/>
              </w:rPr>
            </w:pPr>
            <w:r>
              <w:rPr>
                <w:rFonts w:hint="eastAsia" w:ascii="Times New Roman" w:hAnsi="Times New Roman" w:cs="Times New Roman"/>
                <w:b w:val="0"/>
                <w:bCs w:val="0"/>
                <w:sz w:val="17"/>
                <w:szCs w:val="17"/>
                <w:lang w:val="en-US" w:eastAsia="zh-CN"/>
              </w:rPr>
              <w:t xml:space="preserve">2012999</w:t>
            </w:r>
            <w:r>
              <w:rPr>
                <w:b w:val="0"/>
                <w:bCs w:val="0"/>
                <w:vertAlign w:val="baseline"/>
              </w:rPr>
            </w:r>
            <w:r>
              <w:rPr>
                <w:b w:val="0"/>
                <w:bCs w:val="0"/>
                <w:vertAlign w:val="baseline"/>
              </w:rPr>
            </w:r>
          </w:p>
        </w:tc>
        <w:tc>
          <w:tcPr>
            <w:tcBorders/>
            <w:tcW w:w="2161" w:type="dxa"/>
            <w:vAlign w:val="center"/>
            <w:textDirection w:val="lrTb"/>
            <w:noWrap w:val="false"/>
          </w:tcPr>
          <w:p>
            <w:pPr>
              <w:pStyle w:val="967"/>
              <w:pBdr/>
              <w:spacing w:line="240" w:lineRule="auto"/>
              <w:ind w:firstLine="0"/>
              <w:jc w:val="left"/>
              <w:rPr>
                <w:b w:val="0"/>
                <w:bCs w:val="0"/>
                <w:vertAlign w:val="baseline"/>
              </w:rPr>
            </w:pPr>
            <w:r>
              <w:rPr>
                <w:b w:val="0"/>
                <w:bCs w:val="0"/>
                <w:vertAlign w:val="baseline"/>
              </w:rPr>
            </w:r>
            <w:r>
              <w:rPr>
                <w:b w:val="0"/>
                <w:bCs w:val="0"/>
                <w:vertAlign w:val="baseline"/>
              </w:rPr>
            </w:r>
          </w:p>
        </w:tc>
        <w:tc>
          <w:tcPr>
            <w:tcBorders/>
            <w:tcW w:w="2162" w:type="dxa"/>
            <w:vAlign w:val="center"/>
            <w:textDirection w:val="lrTb"/>
            <w:noWrap w:val="false"/>
          </w:tcPr>
          <w:p>
            <w:pPr>
              <w:pStyle w:val="967"/>
              <w:pBdr/>
              <w:spacing w:line="240" w:lineRule="auto"/>
              <w:ind w:firstLine="0"/>
              <w:jc w:val="left"/>
              <w:rPr>
                <w:b w:val="0"/>
                <w:bCs w:val="0"/>
                <w:vertAlign w:val="baseline"/>
              </w:rPr>
            </w:pPr>
            <w:r>
              <w:rPr>
                <w:rFonts w:hint="eastAsia"/>
                <w:b w:val="0"/>
                <w:bCs w:val="0"/>
                <w:sz w:val="17"/>
                <w:szCs w:val="17"/>
                <w:lang w:val="en-US" w:eastAsia="zh-CN"/>
              </w:rPr>
              <w:t xml:space="preserve">其他群众团体事务支出</w:t>
            </w:r>
            <w:r>
              <w:rPr>
                <w:b w:val="0"/>
                <w:bCs w:val="0"/>
                <w:vertAlign w:val="baseline"/>
              </w:rPr>
            </w:r>
            <w:r>
              <w:rPr>
                <w:b w:val="0"/>
                <w:bCs w:val="0"/>
                <w:vertAlign w:val="baseline"/>
              </w:rPr>
            </w:r>
          </w:p>
        </w:tc>
        <w:tc>
          <w:tcPr>
            <w:tcBorders/>
            <w:tcW w:w="2222" w:type="dxa"/>
            <w:vAlign w:val="center"/>
            <w:textDirection w:val="lrTb"/>
            <w:noWrap w:val="false"/>
          </w:tcPr>
          <w:p>
            <w:pPr>
              <w:pStyle w:val="967"/>
              <w:pBdr/>
              <w:spacing w:line="240" w:lineRule="auto"/>
              <w:ind w:firstLine="0" w:left="1060"/>
              <w:jc w:val="right"/>
              <w:rPr>
                <w:b w:val="0"/>
                <w:bCs w:val="0"/>
                <w:vertAlign w:val="baseline"/>
              </w:rPr>
            </w:pPr>
            <w:r>
              <w:rPr>
                <w:rFonts w:hint="eastAsia" w:ascii="Times New Roman" w:hAnsi="Times New Roman" w:cs="Times New Roman"/>
                <w:b w:val="0"/>
                <w:bCs w:val="0"/>
                <w:sz w:val="17"/>
                <w:szCs w:val="17"/>
                <w:lang w:val="en-US" w:eastAsia="zh-CN" w:bidi="en-US"/>
              </w:rPr>
              <w:t xml:space="preserve">0.00</w:t>
            </w:r>
            <w:r>
              <w:rPr>
                <w:b w:val="0"/>
                <w:bCs w:val="0"/>
                <w:vertAlign w:val="baseline"/>
              </w:rPr>
            </w:r>
            <w:r>
              <w:rPr>
                <w:b w:val="0"/>
                <w:bCs w:val="0"/>
                <w:vertAlign w:val="baseline"/>
              </w:rPr>
            </w:r>
          </w:p>
        </w:tc>
        <w:tc>
          <w:tcPr>
            <w:tcBorders/>
            <w:tcW w:w="2161" w:type="dxa"/>
            <w:vAlign w:val="center"/>
            <w:textDirection w:val="lrTb"/>
            <w:noWrap w:val="false"/>
          </w:tcPr>
          <w:p>
            <w:pPr>
              <w:pStyle w:val="967"/>
              <w:pBdr/>
              <w:spacing w:line="240" w:lineRule="auto"/>
              <w:ind w:firstLine="0"/>
              <w:jc w:val="right"/>
              <w:rPr>
                <w:b w:val="0"/>
                <w:bCs w:val="0"/>
                <w:vertAlign w:val="baseline"/>
              </w:rPr>
            </w:pPr>
            <w:r>
              <w:rPr>
                <w:rFonts w:hint="eastAsia"/>
                <w:b w:val="0"/>
                <w:bCs w:val="0"/>
                <w:sz w:val="17"/>
                <w:szCs w:val="17"/>
                <w:lang w:val="en-US" w:eastAsia="zh-CN"/>
              </w:rPr>
              <w:t xml:space="preserve">0.00</w:t>
            </w:r>
            <w:r>
              <w:rPr>
                <w:b w:val="0"/>
                <w:bCs w:val="0"/>
                <w:vertAlign w:val="baseline"/>
              </w:rPr>
            </w:r>
            <w:r>
              <w:rPr>
                <w:b w:val="0"/>
                <w:bCs w:val="0"/>
                <w:vertAlign w:val="baseline"/>
              </w:rPr>
            </w:r>
          </w:p>
        </w:tc>
        <w:tc>
          <w:tcPr>
            <w:tcBorders/>
            <w:tcW w:w="2161" w:type="dxa"/>
            <w:vAlign w:val="center"/>
            <w:textDirection w:val="lrTb"/>
            <w:noWrap w:val="false"/>
          </w:tcPr>
          <w:p>
            <w:pPr>
              <w:pStyle w:val="967"/>
              <w:pBdr/>
              <w:spacing w:line="240" w:lineRule="auto"/>
              <w:ind w:firstLine="0"/>
              <w:jc w:val="right"/>
              <w:rPr>
                <w:b w:val="0"/>
                <w:bCs w:val="0"/>
                <w:vertAlign w:val="baseline"/>
              </w:rPr>
            </w:pPr>
            <w:r>
              <w:rPr>
                <w:rFonts w:hint="eastAsia" w:ascii="Times New Roman" w:hAnsi="Times New Roman" w:cs="Times New Roman"/>
                <w:b w:val="0"/>
                <w:bCs w:val="0"/>
                <w:sz w:val="17"/>
                <w:szCs w:val="17"/>
                <w:lang w:val="en-US" w:eastAsia="zh-CN" w:bidi="en-US"/>
              </w:rPr>
              <w:t xml:space="preserve">0.00</w:t>
            </w:r>
            <w:r>
              <w:rPr>
                <w:b w:val="0"/>
                <w:bCs w:val="0"/>
                <w:vertAlign w:val="baseline"/>
              </w:rPr>
            </w:r>
            <w:r>
              <w:rPr>
                <w:b w:val="0"/>
                <w:bCs w:val="0"/>
                <w:vertAlign w:val="baseline"/>
              </w:rPr>
            </w:r>
          </w:p>
        </w:tc>
        <w:tc>
          <w:tcPr>
            <w:tcBorders/>
            <w:tcW w:w="2163" w:type="dxa"/>
            <w:vAlign w:val="center"/>
            <w:textDirection w:val="lrTb"/>
            <w:noWrap w:val="false"/>
          </w:tcPr>
          <w:p>
            <w:pPr>
              <w:pStyle w:val="967"/>
              <w:pBdr/>
              <w:spacing w:line="240" w:lineRule="auto"/>
              <w:ind w:firstLine="0"/>
              <w:jc w:val="right"/>
              <w:rPr>
                <w:b w:val="0"/>
                <w:bCs w:val="0"/>
                <w:vertAlign w:val="baseline"/>
              </w:rPr>
            </w:pPr>
            <w:r>
              <w:rPr>
                <w:rFonts w:hint="eastAsia" w:ascii="Times New Roman" w:hAnsi="Times New Roman" w:cs="Times New Roman"/>
                <w:b w:val="0"/>
                <w:bCs w:val="0"/>
                <w:sz w:val="17"/>
                <w:szCs w:val="17"/>
                <w:lang w:val="en-US" w:eastAsia="zh-CN" w:bidi="en-US"/>
              </w:rPr>
              <w:t xml:space="preserve">0.00</w:t>
            </w:r>
            <w:r>
              <w:rPr>
                <w:b w:val="0"/>
                <w:bCs w:val="0"/>
                <w:vertAlign w:val="baseline"/>
              </w:rPr>
            </w:r>
            <w:r>
              <w:rPr>
                <w:b w:val="0"/>
                <w:bCs w:val="0"/>
                <w:vertAlign w:val="baseline"/>
              </w:rPr>
            </w:r>
          </w:p>
        </w:tc>
      </w:tr>
      <w:tr>
        <w:trPr>
          <w:trHeight w:val="135"/>
        </w:trPr>
        <w:tc>
          <w:tcPr>
            <w:tcBorders/>
            <w:tcW w:w="2527" w:type="dxa"/>
            <w:vAlign w:val="center"/>
            <w:textDirection w:val="lrTb"/>
            <w:noWrap w:val="false"/>
          </w:tcPr>
          <w:p>
            <w:pPr>
              <w:pStyle w:val="967"/>
              <w:pBdr/>
              <w:spacing w:line="240" w:lineRule="auto"/>
              <w:ind w:firstLine="0"/>
              <w:jc w:val="left"/>
              <w:rPr>
                <w:b w:val="0"/>
                <w:bCs w:val="0"/>
                <w:vertAlign w:val="baseline"/>
              </w:rPr>
            </w:pPr>
            <w:r>
              <w:rPr>
                <w:rFonts w:hint="eastAsia" w:ascii="Times New Roman" w:hAnsi="Times New Roman" w:cs="Times New Roman"/>
                <w:b w:val="0"/>
                <w:bCs w:val="0"/>
                <w:sz w:val="17"/>
                <w:szCs w:val="17"/>
                <w:lang w:val="en-US" w:eastAsia="zh-CN"/>
              </w:rPr>
              <w:t xml:space="preserve">2080505</w:t>
            </w:r>
            <w:r>
              <w:rPr>
                <w:b w:val="0"/>
                <w:bCs w:val="0"/>
                <w:vertAlign w:val="baseline"/>
              </w:rPr>
            </w:r>
            <w:r>
              <w:rPr>
                <w:b w:val="0"/>
                <w:bCs w:val="0"/>
                <w:vertAlign w:val="baseline"/>
              </w:rPr>
            </w:r>
          </w:p>
        </w:tc>
        <w:tc>
          <w:tcPr>
            <w:tcBorders/>
            <w:tcW w:w="2161" w:type="dxa"/>
            <w:vAlign w:val="center"/>
            <w:textDirection w:val="lrTb"/>
            <w:noWrap w:val="false"/>
          </w:tcPr>
          <w:p>
            <w:pPr>
              <w:pStyle w:val="967"/>
              <w:pBdr/>
              <w:spacing w:line="240" w:lineRule="auto"/>
              <w:ind w:firstLine="0"/>
              <w:jc w:val="left"/>
              <w:rPr>
                <w:b w:val="0"/>
                <w:bCs w:val="0"/>
                <w:vertAlign w:val="baseline"/>
              </w:rPr>
            </w:pPr>
            <w:r>
              <w:rPr>
                <w:b w:val="0"/>
                <w:bCs w:val="0"/>
                <w:vertAlign w:val="baseline"/>
              </w:rPr>
            </w:r>
            <w:r>
              <w:rPr>
                <w:b w:val="0"/>
                <w:bCs w:val="0"/>
                <w:vertAlign w:val="baseline"/>
              </w:rPr>
            </w:r>
          </w:p>
        </w:tc>
        <w:tc>
          <w:tcPr>
            <w:tcBorders/>
            <w:tcW w:w="2162" w:type="dxa"/>
            <w:vAlign w:val="center"/>
            <w:textDirection w:val="lrTb"/>
            <w:noWrap w:val="false"/>
          </w:tcPr>
          <w:p>
            <w:pPr>
              <w:pStyle w:val="967"/>
              <w:pBdr/>
              <w:spacing w:line="240" w:lineRule="auto"/>
              <w:ind w:firstLine="0"/>
              <w:jc w:val="left"/>
              <w:rPr>
                <w:b w:val="0"/>
                <w:bCs w:val="0"/>
                <w:vertAlign w:val="baseline"/>
              </w:rPr>
            </w:pPr>
            <w:r>
              <w:rPr>
                <w:rFonts w:hint="eastAsia"/>
                <w:b w:val="0"/>
                <w:bCs w:val="0"/>
                <w:sz w:val="17"/>
                <w:szCs w:val="17"/>
                <w:lang w:val="en-US" w:eastAsia="zh-CN"/>
              </w:rPr>
              <w:t xml:space="preserve">机关事业单位基本养老保险缴费支出</w:t>
            </w:r>
            <w:r>
              <w:rPr>
                <w:b w:val="0"/>
                <w:bCs w:val="0"/>
                <w:vertAlign w:val="baseline"/>
              </w:rPr>
            </w:r>
            <w:r>
              <w:rPr>
                <w:b w:val="0"/>
                <w:bCs w:val="0"/>
                <w:vertAlign w:val="baseline"/>
              </w:rPr>
            </w:r>
          </w:p>
        </w:tc>
        <w:tc>
          <w:tcPr>
            <w:tcBorders/>
            <w:tcW w:w="2222" w:type="dxa"/>
            <w:vAlign w:val="center"/>
            <w:textDirection w:val="lrTb"/>
            <w:noWrap w:val="false"/>
          </w:tcPr>
          <w:p>
            <w:pPr>
              <w:pStyle w:val="967"/>
              <w:pBdr/>
              <w:spacing w:line="240" w:lineRule="auto"/>
              <w:ind w:firstLine="0" w:left="1060"/>
              <w:jc w:val="right"/>
              <w:rPr>
                <w:b w:val="0"/>
                <w:bCs w:val="0"/>
                <w:vertAlign w:val="baseline"/>
              </w:rPr>
            </w:pPr>
            <w:r>
              <w:rPr>
                <w:rFonts w:hint="eastAsia" w:ascii="Times New Roman" w:hAnsi="Times New Roman" w:cs="Times New Roman"/>
                <w:b w:val="0"/>
                <w:bCs w:val="0"/>
                <w:sz w:val="17"/>
                <w:szCs w:val="17"/>
                <w:lang w:val="en-US" w:eastAsia="zh-CN" w:bidi="en-US"/>
              </w:rPr>
              <w:t xml:space="preserve">0.00</w:t>
            </w:r>
            <w:r>
              <w:rPr>
                <w:b w:val="0"/>
                <w:bCs w:val="0"/>
                <w:vertAlign w:val="baseline"/>
              </w:rPr>
            </w:r>
            <w:r>
              <w:rPr>
                <w:b w:val="0"/>
                <w:bCs w:val="0"/>
                <w:vertAlign w:val="baseline"/>
              </w:rPr>
            </w:r>
          </w:p>
        </w:tc>
        <w:tc>
          <w:tcPr>
            <w:tcBorders/>
            <w:tcW w:w="2161" w:type="dxa"/>
            <w:vAlign w:val="center"/>
            <w:textDirection w:val="lrTb"/>
            <w:noWrap w:val="false"/>
          </w:tcPr>
          <w:p>
            <w:pPr>
              <w:pStyle w:val="967"/>
              <w:pBdr/>
              <w:spacing w:line="240" w:lineRule="auto"/>
              <w:ind w:firstLine="0"/>
              <w:jc w:val="right"/>
              <w:rPr>
                <w:b w:val="0"/>
                <w:bCs w:val="0"/>
                <w:vertAlign w:val="baseline"/>
              </w:rPr>
            </w:pPr>
            <w:r>
              <w:rPr>
                <w:rFonts w:hint="eastAsia"/>
                <w:b w:val="0"/>
                <w:bCs w:val="0"/>
                <w:sz w:val="17"/>
                <w:szCs w:val="17"/>
                <w:lang w:val="en-US" w:eastAsia="zh-CN"/>
              </w:rPr>
              <w:t xml:space="preserve">0.00</w:t>
            </w:r>
            <w:r>
              <w:rPr>
                <w:b w:val="0"/>
                <w:bCs w:val="0"/>
                <w:vertAlign w:val="baseline"/>
              </w:rPr>
            </w:r>
            <w:r>
              <w:rPr>
                <w:b w:val="0"/>
                <w:bCs w:val="0"/>
                <w:vertAlign w:val="baseline"/>
              </w:rPr>
            </w:r>
          </w:p>
        </w:tc>
        <w:tc>
          <w:tcPr>
            <w:tcBorders/>
            <w:tcW w:w="2161" w:type="dxa"/>
            <w:vAlign w:val="center"/>
            <w:textDirection w:val="lrTb"/>
            <w:noWrap w:val="false"/>
          </w:tcPr>
          <w:p>
            <w:pPr>
              <w:pStyle w:val="967"/>
              <w:pBdr/>
              <w:spacing w:line="240" w:lineRule="auto"/>
              <w:ind w:firstLine="0"/>
              <w:jc w:val="right"/>
              <w:rPr>
                <w:b w:val="0"/>
                <w:bCs w:val="0"/>
                <w:vertAlign w:val="baseline"/>
              </w:rPr>
            </w:pPr>
            <w:r>
              <w:rPr>
                <w:rFonts w:hint="eastAsia" w:ascii="Times New Roman" w:hAnsi="Times New Roman" w:cs="Times New Roman"/>
                <w:b w:val="0"/>
                <w:bCs w:val="0"/>
                <w:sz w:val="17"/>
                <w:szCs w:val="17"/>
                <w:lang w:val="en-US" w:eastAsia="zh-CN" w:bidi="en-US"/>
              </w:rPr>
              <w:t xml:space="preserve">0.00</w:t>
            </w:r>
            <w:r>
              <w:rPr>
                <w:b w:val="0"/>
                <w:bCs w:val="0"/>
                <w:vertAlign w:val="baseline"/>
              </w:rPr>
            </w:r>
            <w:r>
              <w:rPr>
                <w:b w:val="0"/>
                <w:bCs w:val="0"/>
                <w:vertAlign w:val="baseline"/>
              </w:rPr>
            </w:r>
          </w:p>
        </w:tc>
        <w:tc>
          <w:tcPr>
            <w:tcBorders/>
            <w:tcW w:w="2163" w:type="dxa"/>
            <w:vAlign w:val="center"/>
            <w:textDirection w:val="lrTb"/>
            <w:noWrap w:val="false"/>
          </w:tcPr>
          <w:p>
            <w:pPr>
              <w:pStyle w:val="967"/>
              <w:pBdr/>
              <w:spacing w:line="240" w:lineRule="auto"/>
              <w:ind w:firstLine="0"/>
              <w:jc w:val="right"/>
              <w:rPr>
                <w:b w:val="0"/>
                <w:bCs w:val="0"/>
                <w:vertAlign w:val="baseline"/>
              </w:rPr>
            </w:pPr>
            <w:r>
              <w:rPr>
                <w:rFonts w:hint="eastAsia" w:ascii="Times New Roman" w:hAnsi="Times New Roman" w:cs="Times New Roman"/>
                <w:b w:val="0"/>
                <w:bCs w:val="0"/>
                <w:sz w:val="17"/>
                <w:szCs w:val="17"/>
                <w:lang w:val="en-US" w:eastAsia="zh-CN" w:bidi="en-US"/>
              </w:rPr>
              <w:t xml:space="preserve">0.00</w:t>
            </w:r>
            <w:r>
              <w:rPr>
                <w:b w:val="0"/>
                <w:bCs w:val="0"/>
                <w:vertAlign w:val="baseline"/>
              </w:rPr>
            </w:r>
            <w:r>
              <w:rPr>
                <w:b w:val="0"/>
                <w:bCs w:val="0"/>
                <w:vertAlign w:val="baseline"/>
              </w:rPr>
            </w:r>
          </w:p>
        </w:tc>
      </w:tr>
      <w:tr>
        <w:trPr>
          <w:trHeight w:val="135"/>
        </w:trPr>
        <w:tc>
          <w:tcPr>
            <w:tcBorders/>
            <w:tcW w:w="2527" w:type="dxa"/>
            <w:vAlign w:val="center"/>
            <w:textDirection w:val="lrTb"/>
            <w:noWrap w:val="false"/>
          </w:tcPr>
          <w:p>
            <w:pPr>
              <w:pStyle w:val="967"/>
              <w:pBdr/>
              <w:spacing w:line="240" w:lineRule="auto"/>
              <w:ind w:firstLine="0"/>
              <w:jc w:val="left"/>
              <w:rPr>
                <w:b w:val="0"/>
                <w:bCs w:val="0"/>
                <w:vertAlign w:val="baseline"/>
              </w:rPr>
            </w:pPr>
            <w:r>
              <w:rPr>
                <w:rFonts w:hint="eastAsia" w:ascii="Times New Roman" w:hAnsi="Times New Roman" w:cs="Times New Roman"/>
                <w:b w:val="0"/>
                <w:bCs w:val="0"/>
                <w:sz w:val="17"/>
                <w:szCs w:val="17"/>
                <w:lang w:val="en-US" w:eastAsia="zh-CN"/>
              </w:rPr>
              <w:t xml:space="preserve">2130104</w:t>
            </w:r>
            <w:r>
              <w:rPr>
                <w:b w:val="0"/>
                <w:bCs w:val="0"/>
                <w:vertAlign w:val="baseline"/>
              </w:rPr>
            </w:r>
            <w:r>
              <w:rPr>
                <w:b w:val="0"/>
                <w:bCs w:val="0"/>
                <w:vertAlign w:val="baseline"/>
              </w:rPr>
            </w:r>
          </w:p>
        </w:tc>
        <w:tc>
          <w:tcPr>
            <w:tcBorders/>
            <w:tcW w:w="2161" w:type="dxa"/>
            <w:vAlign w:val="center"/>
            <w:textDirection w:val="lrTb"/>
            <w:noWrap w:val="false"/>
          </w:tcPr>
          <w:p>
            <w:pPr>
              <w:pStyle w:val="967"/>
              <w:pBdr/>
              <w:spacing w:line="240" w:lineRule="auto"/>
              <w:ind w:firstLine="0"/>
              <w:jc w:val="left"/>
              <w:rPr>
                <w:b w:val="0"/>
                <w:bCs w:val="0"/>
                <w:vertAlign w:val="baseline"/>
              </w:rPr>
            </w:pPr>
            <w:r>
              <w:rPr>
                <w:b w:val="0"/>
                <w:bCs w:val="0"/>
                <w:vertAlign w:val="baseline"/>
              </w:rPr>
            </w:r>
            <w:r>
              <w:rPr>
                <w:b w:val="0"/>
                <w:bCs w:val="0"/>
                <w:vertAlign w:val="baseline"/>
              </w:rPr>
            </w:r>
          </w:p>
        </w:tc>
        <w:tc>
          <w:tcPr>
            <w:tcBorders/>
            <w:tcW w:w="2162" w:type="dxa"/>
            <w:vAlign w:val="center"/>
            <w:textDirection w:val="lrTb"/>
            <w:noWrap w:val="false"/>
          </w:tcPr>
          <w:p>
            <w:pPr>
              <w:pStyle w:val="967"/>
              <w:pBdr/>
              <w:spacing w:line="240" w:lineRule="auto"/>
              <w:ind w:firstLine="0"/>
              <w:jc w:val="left"/>
              <w:rPr>
                <w:b w:val="0"/>
                <w:bCs w:val="0"/>
                <w:vertAlign w:val="baseline"/>
              </w:rPr>
            </w:pPr>
            <w:r>
              <w:rPr>
                <w:rFonts w:hint="eastAsia"/>
                <w:b w:val="0"/>
                <w:bCs w:val="0"/>
                <w:sz w:val="17"/>
                <w:szCs w:val="17"/>
                <w:lang w:val="en-US" w:eastAsia="zh-CN"/>
              </w:rPr>
              <w:t xml:space="preserve">事业运行</w:t>
            </w:r>
            <w:r>
              <w:rPr>
                <w:b w:val="0"/>
                <w:bCs w:val="0"/>
                <w:vertAlign w:val="baseline"/>
              </w:rPr>
            </w:r>
            <w:r>
              <w:rPr>
                <w:b w:val="0"/>
                <w:bCs w:val="0"/>
                <w:vertAlign w:val="baseline"/>
              </w:rPr>
            </w:r>
          </w:p>
        </w:tc>
        <w:tc>
          <w:tcPr>
            <w:tcBorders/>
            <w:tcW w:w="2222" w:type="dxa"/>
            <w:vAlign w:val="center"/>
            <w:textDirection w:val="lrTb"/>
            <w:noWrap w:val="false"/>
          </w:tcPr>
          <w:p>
            <w:pPr>
              <w:pStyle w:val="967"/>
              <w:pBdr/>
              <w:spacing w:line="240" w:lineRule="auto"/>
              <w:ind w:firstLine="0" w:left="1060"/>
              <w:jc w:val="right"/>
              <w:rPr>
                <w:b w:val="0"/>
                <w:bCs w:val="0"/>
                <w:vertAlign w:val="baseline"/>
              </w:rPr>
            </w:pPr>
            <w:r>
              <w:rPr>
                <w:rFonts w:hint="eastAsia" w:ascii="Times New Roman" w:hAnsi="Times New Roman" w:cs="Times New Roman"/>
                <w:b w:val="0"/>
                <w:bCs w:val="0"/>
                <w:sz w:val="17"/>
                <w:szCs w:val="17"/>
                <w:lang w:val="en-US" w:eastAsia="zh-CN" w:bidi="en-US"/>
              </w:rPr>
              <w:t xml:space="preserve">0.00</w:t>
            </w:r>
            <w:r>
              <w:rPr>
                <w:b w:val="0"/>
                <w:bCs w:val="0"/>
                <w:vertAlign w:val="baseline"/>
              </w:rPr>
            </w:r>
            <w:r>
              <w:rPr>
                <w:b w:val="0"/>
                <w:bCs w:val="0"/>
                <w:vertAlign w:val="baseline"/>
              </w:rPr>
            </w:r>
          </w:p>
        </w:tc>
        <w:tc>
          <w:tcPr>
            <w:tcBorders/>
            <w:tcW w:w="2161" w:type="dxa"/>
            <w:vAlign w:val="center"/>
            <w:textDirection w:val="lrTb"/>
            <w:noWrap w:val="false"/>
          </w:tcPr>
          <w:p>
            <w:pPr>
              <w:pStyle w:val="967"/>
              <w:pBdr/>
              <w:spacing w:line="240" w:lineRule="auto"/>
              <w:ind w:firstLine="0"/>
              <w:jc w:val="right"/>
              <w:rPr>
                <w:b w:val="0"/>
                <w:bCs w:val="0"/>
                <w:vertAlign w:val="baseline"/>
              </w:rPr>
            </w:pPr>
            <w:r>
              <w:rPr>
                <w:rFonts w:hint="eastAsia"/>
                <w:b w:val="0"/>
                <w:bCs w:val="0"/>
                <w:sz w:val="17"/>
                <w:szCs w:val="17"/>
                <w:lang w:val="en-US" w:eastAsia="zh-CN"/>
              </w:rPr>
              <w:t xml:space="preserve">0.00</w:t>
            </w:r>
            <w:r>
              <w:rPr>
                <w:b w:val="0"/>
                <w:bCs w:val="0"/>
                <w:vertAlign w:val="baseline"/>
              </w:rPr>
            </w:r>
            <w:r>
              <w:rPr>
                <w:b w:val="0"/>
                <w:bCs w:val="0"/>
                <w:vertAlign w:val="baseline"/>
              </w:rPr>
            </w:r>
          </w:p>
        </w:tc>
        <w:tc>
          <w:tcPr>
            <w:tcBorders/>
            <w:tcW w:w="2161" w:type="dxa"/>
            <w:vAlign w:val="center"/>
            <w:textDirection w:val="lrTb"/>
            <w:noWrap w:val="false"/>
          </w:tcPr>
          <w:p>
            <w:pPr>
              <w:pStyle w:val="967"/>
              <w:pBdr/>
              <w:spacing w:line="240" w:lineRule="auto"/>
              <w:ind w:firstLine="0"/>
              <w:jc w:val="right"/>
              <w:rPr>
                <w:b w:val="0"/>
                <w:bCs w:val="0"/>
                <w:vertAlign w:val="baseline"/>
              </w:rPr>
            </w:pPr>
            <w:r>
              <w:rPr>
                <w:rFonts w:hint="eastAsia" w:ascii="Times New Roman" w:hAnsi="Times New Roman" w:cs="Times New Roman"/>
                <w:b w:val="0"/>
                <w:bCs w:val="0"/>
                <w:sz w:val="17"/>
                <w:szCs w:val="17"/>
                <w:lang w:val="en-US" w:eastAsia="zh-CN" w:bidi="en-US"/>
              </w:rPr>
              <w:t xml:space="preserve">0.00</w:t>
            </w:r>
            <w:r>
              <w:rPr>
                <w:b w:val="0"/>
                <w:bCs w:val="0"/>
                <w:vertAlign w:val="baseline"/>
              </w:rPr>
            </w:r>
            <w:r>
              <w:rPr>
                <w:b w:val="0"/>
                <w:bCs w:val="0"/>
                <w:vertAlign w:val="baseline"/>
              </w:rPr>
            </w:r>
          </w:p>
        </w:tc>
        <w:tc>
          <w:tcPr>
            <w:tcBorders/>
            <w:tcW w:w="2163" w:type="dxa"/>
            <w:vAlign w:val="center"/>
            <w:textDirection w:val="lrTb"/>
            <w:noWrap w:val="false"/>
          </w:tcPr>
          <w:p>
            <w:pPr>
              <w:pStyle w:val="967"/>
              <w:pBdr/>
              <w:spacing w:line="240" w:lineRule="auto"/>
              <w:ind w:firstLine="0"/>
              <w:jc w:val="right"/>
              <w:rPr>
                <w:b w:val="0"/>
                <w:bCs w:val="0"/>
                <w:vertAlign w:val="baseline"/>
              </w:rPr>
            </w:pPr>
            <w:r>
              <w:rPr>
                <w:rFonts w:hint="eastAsia" w:ascii="Times New Roman" w:hAnsi="Times New Roman" w:cs="Times New Roman"/>
                <w:b w:val="0"/>
                <w:bCs w:val="0"/>
                <w:sz w:val="17"/>
                <w:szCs w:val="17"/>
                <w:lang w:val="en-US" w:eastAsia="zh-CN" w:bidi="en-US"/>
              </w:rPr>
              <w:t xml:space="preserve">0.00</w:t>
            </w:r>
            <w:r>
              <w:rPr>
                <w:b w:val="0"/>
                <w:bCs w:val="0"/>
                <w:vertAlign w:val="baseline"/>
              </w:rPr>
            </w:r>
            <w:r>
              <w:rPr>
                <w:b w:val="0"/>
                <w:bCs w:val="0"/>
                <w:vertAlign w:val="baseline"/>
              </w:rPr>
            </w:r>
          </w:p>
        </w:tc>
      </w:tr>
      <w:tr>
        <w:trPr>
          <w:trHeight w:val="135"/>
        </w:trPr>
        <w:tc>
          <w:tcPr>
            <w:tcBorders/>
            <w:tcW w:w="2527" w:type="dxa"/>
            <w:vAlign w:val="center"/>
            <w:textDirection w:val="lrTb"/>
            <w:noWrap w:val="false"/>
          </w:tcPr>
          <w:p>
            <w:pPr>
              <w:pStyle w:val="967"/>
              <w:pBdr/>
              <w:spacing w:line="240" w:lineRule="auto"/>
              <w:ind w:firstLine="0"/>
              <w:jc w:val="left"/>
              <w:rPr>
                <w:b w:val="0"/>
                <w:bCs w:val="0"/>
                <w:vertAlign w:val="baseline"/>
              </w:rPr>
            </w:pPr>
            <w:r>
              <w:rPr>
                <w:rFonts w:hint="eastAsia" w:ascii="Times New Roman" w:hAnsi="Times New Roman" w:cs="Times New Roman"/>
                <w:b w:val="0"/>
                <w:bCs w:val="0"/>
                <w:sz w:val="17"/>
                <w:szCs w:val="17"/>
                <w:lang w:val="en-US" w:eastAsia="zh-CN"/>
              </w:rPr>
              <w:t xml:space="preserve">2210201</w:t>
            </w:r>
            <w:r>
              <w:rPr>
                <w:b w:val="0"/>
                <w:bCs w:val="0"/>
                <w:vertAlign w:val="baseline"/>
              </w:rPr>
            </w:r>
            <w:r>
              <w:rPr>
                <w:b w:val="0"/>
                <w:bCs w:val="0"/>
                <w:vertAlign w:val="baseline"/>
              </w:rPr>
            </w:r>
          </w:p>
        </w:tc>
        <w:tc>
          <w:tcPr>
            <w:tcBorders/>
            <w:tcW w:w="2161" w:type="dxa"/>
            <w:vAlign w:val="center"/>
            <w:textDirection w:val="lrTb"/>
            <w:noWrap w:val="false"/>
          </w:tcPr>
          <w:p>
            <w:pPr>
              <w:pStyle w:val="967"/>
              <w:pBdr/>
              <w:spacing w:line="240" w:lineRule="auto"/>
              <w:ind w:firstLine="0"/>
              <w:jc w:val="left"/>
              <w:rPr>
                <w:b w:val="0"/>
                <w:bCs w:val="0"/>
                <w:vertAlign w:val="baseline"/>
              </w:rPr>
            </w:pPr>
            <w:r>
              <w:rPr>
                <w:b w:val="0"/>
                <w:bCs w:val="0"/>
                <w:vertAlign w:val="baseline"/>
              </w:rPr>
            </w:r>
            <w:r>
              <w:rPr>
                <w:b w:val="0"/>
                <w:bCs w:val="0"/>
                <w:vertAlign w:val="baseline"/>
              </w:rPr>
            </w:r>
          </w:p>
        </w:tc>
        <w:tc>
          <w:tcPr>
            <w:tcBorders/>
            <w:tcW w:w="2162" w:type="dxa"/>
            <w:vAlign w:val="center"/>
            <w:textDirection w:val="lrTb"/>
            <w:noWrap w:val="false"/>
          </w:tcPr>
          <w:p>
            <w:pPr>
              <w:pStyle w:val="967"/>
              <w:pBdr/>
              <w:spacing w:line="240" w:lineRule="auto"/>
              <w:ind w:firstLine="0"/>
              <w:jc w:val="left"/>
              <w:rPr>
                <w:b w:val="0"/>
                <w:bCs w:val="0"/>
                <w:vertAlign w:val="baseline"/>
              </w:rPr>
            </w:pPr>
            <w:r>
              <w:rPr>
                <w:rFonts w:hint="eastAsia"/>
                <w:b w:val="0"/>
                <w:bCs w:val="0"/>
                <w:sz w:val="17"/>
                <w:szCs w:val="17"/>
                <w:lang w:val="en-US" w:eastAsia="zh-CN"/>
              </w:rPr>
              <w:t xml:space="preserve">住房公积金</w:t>
            </w:r>
            <w:r>
              <w:rPr>
                <w:b w:val="0"/>
                <w:bCs w:val="0"/>
                <w:vertAlign w:val="baseline"/>
              </w:rPr>
            </w:r>
            <w:r>
              <w:rPr>
                <w:b w:val="0"/>
                <w:bCs w:val="0"/>
                <w:vertAlign w:val="baseline"/>
              </w:rPr>
            </w:r>
          </w:p>
        </w:tc>
        <w:tc>
          <w:tcPr>
            <w:tcBorders/>
            <w:tcW w:w="2222" w:type="dxa"/>
            <w:vAlign w:val="center"/>
            <w:textDirection w:val="lrTb"/>
            <w:noWrap w:val="false"/>
          </w:tcPr>
          <w:p>
            <w:pPr>
              <w:pStyle w:val="967"/>
              <w:pBdr/>
              <w:spacing w:line="240" w:lineRule="auto"/>
              <w:ind w:firstLine="0" w:left="1060"/>
              <w:jc w:val="right"/>
              <w:rPr>
                <w:b w:val="0"/>
                <w:bCs w:val="0"/>
                <w:vertAlign w:val="baseline"/>
              </w:rPr>
            </w:pPr>
            <w:r>
              <w:rPr>
                <w:rFonts w:hint="eastAsia" w:ascii="Times New Roman" w:hAnsi="Times New Roman" w:cs="Times New Roman"/>
                <w:b w:val="0"/>
                <w:bCs w:val="0"/>
                <w:sz w:val="17"/>
                <w:szCs w:val="17"/>
                <w:lang w:val="en-US" w:eastAsia="zh-CN" w:bidi="en-US"/>
              </w:rPr>
              <w:t xml:space="preserve">0.00</w:t>
            </w:r>
            <w:r>
              <w:rPr>
                <w:b w:val="0"/>
                <w:bCs w:val="0"/>
                <w:vertAlign w:val="baseline"/>
              </w:rPr>
            </w:r>
            <w:r>
              <w:rPr>
                <w:b w:val="0"/>
                <w:bCs w:val="0"/>
                <w:vertAlign w:val="baseline"/>
              </w:rPr>
            </w:r>
          </w:p>
        </w:tc>
        <w:tc>
          <w:tcPr>
            <w:tcBorders/>
            <w:tcW w:w="2161" w:type="dxa"/>
            <w:vAlign w:val="center"/>
            <w:textDirection w:val="lrTb"/>
            <w:noWrap w:val="false"/>
          </w:tcPr>
          <w:p>
            <w:pPr>
              <w:pStyle w:val="967"/>
              <w:pBdr/>
              <w:spacing w:line="240" w:lineRule="auto"/>
              <w:ind w:firstLine="0"/>
              <w:jc w:val="right"/>
              <w:rPr>
                <w:b w:val="0"/>
                <w:bCs w:val="0"/>
                <w:vertAlign w:val="baseline"/>
              </w:rPr>
            </w:pPr>
            <w:r>
              <w:rPr>
                <w:rFonts w:hint="eastAsia"/>
                <w:b w:val="0"/>
                <w:bCs w:val="0"/>
                <w:sz w:val="17"/>
                <w:szCs w:val="17"/>
                <w:lang w:val="en-US" w:eastAsia="zh-CN"/>
              </w:rPr>
              <w:t xml:space="preserve">0.00</w:t>
            </w:r>
            <w:r>
              <w:rPr>
                <w:b w:val="0"/>
                <w:bCs w:val="0"/>
                <w:vertAlign w:val="baseline"/>
              </w:rPr>
            </w:r>
            <w:r>
              <w:rPr>
                <w:b w:val="0"/>
                <w:bCs w:val="0"/>
                <w:vertAlign w:val="baseline"/>
              </w:rPr>
            </w:r>
          </w:p>
        </w:tc>
        <w:tc>
          <w:tcPr>
            <w:tcBorders/>
            <w:tcW w:w="2161" w:type="dxa"/>
            <w:vAlign w:val="center"/>
            <w:textDirection w:val="lrTb"/>
            <w:noWrap w:val="false"/>
          </w:tcPr>
          <w:p>
            <w:pPr>
              <w:pStyle w:val="967"/>
              <w:pBdr/>
              <w:spacing w:line="240" w:lineRule="auto"/>
              <w:ind w:firstLine="0"/>
              <w:jc w:val="right"/>
              <w:rPr>
                <w:b w:val="0"/>
                <w:bCs w:val="0"/>
                <w:vertAlign w:val="baseline"/>
              </w:rPr>
            </w:pPr>
            <w:r>
              <w:rPr>
                <w:rFonts w:hint="eastAsia" w:ascii="Times New Roman" w:hAnsi="Times New Roman" w:cs="Times New Roman"/>
                <w:b w:val="0"/>
                <w:bCs w:val="0"/>
                <w:sz w:val="17"/>
                <w:szCs w:val="17"/>
                <w:lang w:val="en-US" w:eastAsia="zh-CN" w:bidi="en-US"/>
              </w:rPr>
              <w:t xml:space="preserve">0.00</w:t>
            </w:r>
            <w:r>
              <w:rPr>
                <w:b w:val="0"/>
                <w:bCs w:val="0"/>
                <w:vertAlign w:val="baseline"/>
              </w:rPr>
            </w:r>
            <w:r>
              <w:rPr>
                <w:b w:val="0"/>
                <w:bCs w:val="0"/>
                <w:vertAlign w:val="baseline"/>
              </w:rPr>
            </w:r>
          </w:p>
        </w:tc>
        <w:tc>
          <w:tcPr>
            <w:tcBorders/>
            <w:tcW w:w="2163" w:type="dxa"/>
            <w:vAlign w:val="center"/>
            <w:textDirection w:val="lrTb"/>
            <w:noWrap w:val="false"/>
          </w:tcPr>
          <w:p>
            <w:pPr>
              <w:pStyle w:val="967"/>
              <w:pBdr/>
              <w:spacing w:line="240" w:lineRule="auto"/>
              <w:ind w:firstLine="0"/>
              <w:jc w:val="right"/>
              <w:rPr>
                <w:b w:val="0"/>
                <w:bCs w:val="0"/>
                <w:vertAlign w:val="baseline"/>
              </w:rPr>
            </w:pPr>
            <w:r>
              <w:rPr>
                <w:rFonts w:hint="eastAsia" w:ascii="Times New Roman" w:hAnsi="Times New Roman" w:cs="Times New Roman"/>
                <w:b w:val="0"/>
                <w:bCs w:val="0"/>
                <w:sz w:val="17"/>
                <w:szCs w:val="17"/>
                <w:lang w:val="en-US" w:eastAsia="zh-CN" w:bidi="en-US"/>
              </w:rPr>
              <w:t xml:space="preserve">0.00</w:t>
            </w:r>
            <w:r>
              <w:rPr>
                <w:b w:val="0"/>
                <w:bCs w:val="0"/>
                <w:vertAlign w:val="baseline"/>
              </w:rPr>
            </w:r>
            <w:r>
              <w:rPr>
                <w:b w:val="0"/>
                <w:bCs w:val="0"/>
                <w:vertAlign w:val="baseline"/>
              </w:rPr>
            </w:r>
          </w:p>
        </w:tc>
      </w:tr>
      <w:tr>
        <w:trPr/>
        <w:tc>
          <w:tcPr>
            <w:gridSpan w:val="7"/>
            <w:tcBorders/>
            <w:tcW w:w="15557" w:type="dxa"/>
            <w:vAlign w:val="top"/>
            <w:textDirection w:val="lrTb"/>
            <w:noWrap w:val="false"/>
          </w:tcPr>
          <w:p>
            <w:pPr>
              <w:pStyle w:val="969"/>
              <w:pBdr/>
              <w:spacing/>
              <w:ind/>
              <w:jc w:val="both"/>
              <w:rPr>
                <w:vertAlign w:val="baseline"/>
              </w:rPr>
            </w:pPr>
            <w:r>
              <w:t xml:space="preserve">注：本报表金额单位转换时可能存在四舍五入尾数误差</w:t>
            </w:r>
            <w:r>
              <w:rPr>
                <w:vertAlign w:val="baseline"/>
              </w:rPr>
            </w:r>
            <w:r>
              <w:rPr>
                <w:vertAlign w:val="baseline"/>
              </w:rPr>
            </w:r>
          </w:p>
        </w:tc>
      </w:tr>
    </w:tbl>
    <w:p>
      <w:pPr>
        <w:pStyle w:val="969"/>
        <w:pBdr/>
        <w:spacing/>
        <w:ind/>
        <w:rPr/>
      </w:pPr>
      <w:r/>
      <w:r/>
    </w:p>
    <w:p>
      <w:pPr>
        <w:pStyle w:val="969"/>
        <w:pBdr/>
        <w:spacing/>
        <w:ind/>
        <w:rPr/>
      </w:pPr>
      <w:r/>
      <w:r/>
    </w:p>
    <w:p>
      <w:pPr>
        <w:pStyle w:val="969"/>
        <w:pBdr/>
        <w:spacing/>
        <w:ind/>
        <w:rPr/>
      </w:pPr>
      <w:r/>
      <w:r/>
    </w:p>
    <w:p>
      <w:pPr>
        <w:pStyle w:val="969"/>
        <w:pBdr/>
        <w:spacing/>
        <w:ind/>
        <w:rPr/>
      </w:pPr>
      <w:r/>
      <w:r/>
    </w:p>
    <w:p>
      <w:pPr>
        <w:pStyle w:val="969"/>
        <w:pBdr/>
        <w:spacing/>
        <w:ind/>
        <w:rPr/>
      </w:pPr>
      <w:r/>
      <w:r/>
    </w:p>
    <w:p>
      <w:pPr>
        <w:pStyle w:val="969"/>
        <w:pBdr/>
        <w:spacing/>
        <w:ind/>
        <w:rPr/>
      </w:pPr>
      <w:r/>
      <w:r/>
    </w:p>
    <w:p>
      <w:pPr>
        <w:pStyle w:val="969"/>
        <w:pBdr/>
        <w:spacing/>
        <w:ind/>
        <w:rPr/>
      </w:pPr>
      <w:r/>
      <w:r/>
    </w:p>
    <w:p>
      <w:pPr>
        <w:pStyle w:val="969"/>
        <w:pBdr/>
        <w:spacing/>
        <w:ind/>
        <w:rPr/>
      </w:pPr>
      <w:r/>
      <w:r/>
    </w:p>
    <w:p>
      <w:pPr>
        <w:pStyle w:val="969"/>
        <w:pBdr/>
        <w:spacing/>
        <w:ind/>
        <w:rPr/>
      </w:pPr>
      <w:r/>
      <w:r/>
    </w:p>
    <w:p>
      <w:pPr>
        <w:pStyle w:val="969"/>
        <w:pBdr/>
        <w:spacing/>
        <w:ind/>
        <w:rPr/>
      </w:pPr>
      <w:r/>
      <w:r/>
    </w:p>
    <w:p>
      <w:pPr>
        <w:pStyle w:val="969"/>
        <w:pBdr/>
        <w:spacing/>
        <w:ind/>
        <w:rPr/>
      </w:pPr>
      <w:r/>
      <w:r/>
    </w:p>
    <w:p>
      <w:pPr>
        <w:pStyle w:val="969"/>
        <w:pBdr/>
        <w:spacing/>
        <w:ind/>
        <w:rPr/>
      </w:pPr>
      <w:r/>
      <w:r/>
    </w:p>
    <w:p>
      <w:pPr>
        <w:pStyle w:val="969"/>
        <w:pBdr/>
        <w:spacing/>
        <w:ind/>
        <w:rPr/>
      </w:pPr>
      <w:r/>
      <w:r/>
    </w:p>
    <w:p>
      <w:pPr>
        <w:pStyle w:val="969"/>
        <w:pBdr/>
        <w:spacing/>
        <w:ind/>
        <w:rPr/>
      </w:pPr>
      <w:r/>
      <w:r/>
    </w:p>
    <w:p>
      <w:pPr>
        <w:pStyle w:val="969"/>
        <w:pBdr/>
        <w:spacing/>
        <w:ind/>
        <w:rPr/>
      </w:pPr>
      <w:r/>
      <w:r/>
    </w:p>
    <w:p>
      <w:pPr>
        <w:pStyle w:val="969"/>
        <w:pBdr/>
        <w:spacing/>
        <w:ind/>
        <w:rPr/>
      </w:pPr>
      <w:r/>
      <w:r/>
    </w:p>
    <w:p>
      <w:pPr>
        <w:pStyle w:val="969"/>
        <w:pBdr/>
        <w:spacing/>
        <w:ind/>
        <w:rPr/>
      </w:pPr>
      <w:r/>
      <w:r/>
    </w:p>
    <w:p>
      <w:pPr>
        <w:pStyle w:val="969"/>
        <w:pBdr/>
        <w:spacing/>
        <w:ind/>
        <w:rPr/>
      </w:pPr>
      <w:r/>
      <w:r/>
    </w:p>
    <w:p>
      <w:pPr>
        <w:pStyle w:val="969"/>
        <w:pBdr/>
        <w:spacing/>
        <w:ind/>
        <w:rPr/>
      </w:pPr>
      <w:r/>
      <w:r/>
    </w:p>
    <w:p>
      <w:pPr>
        <w:pStyle w:val="969"/>
        <w:pBdr/>
        <w:spacing/>
        <w:ind/>
        <w:rPr/>
      </w:pPr>
      <w:r/>
      <w:r/>
    </w:p>
    <w:p>
      <w:pPr>
        <w:pStyle w:val="969"/>
        <w:pBdr/>
        <w:spacing/>
        <w:ind/>
        <w:rPr/>
      </w:pPr>
      <w:r/>
      <w:r/>
    </w:p>
    <w:p>
      <w:pPr>
        <w:pStyle w:val="969"/>
        <w:pBdr/>
        <w:spacing/>
        <w:ind/>
        <w:jc w:val="center"/>
        <w:rPr>
          <w:sz w:val="28"/>
          <w:szCs w:val="28"/>
        </w:rPr>
      </w:pPr>
      <w:r>
        <w:rPr>
          <w:sz w:val="28"/>
          <w:szCs w:val="28"/>
        </w:rPr>
        <w:t xml:space="preserve">国有资本经营预算支出情况表</w:t>
      </w:r>
      <w:r>
        <w:rPr>
          <w:sz w:val="28"/>
          <w:szCs w:val="28"/>
        </w:rPr>
      </w:r>
      <w:r>
        <w:rPr>
          <w:sz w:val="28"/>
          <w:szCs w:val="28"/>
        </w:rPr>
      </w:r>
    </w:p>
    <w:p>
      <w:pPr>
        <w:pStyle w:val="969"/>
        <w:pBdr/>
        <w:spacing/>
        <w:ind/>
        <w:jc w:val="center"/>
        <w:rPr>
          <w:sz w:val="28"/>
          <w:szCs w:val="28"/>
        </w:rPr>
      </w:pPr>
      <w:r>
        <w:rPr>
          <w:sz w:val="28"/>
          <w:szCs w:val="28"/>
        </w:rPr>
      </w:r>
      <w:r>
        <w:rPr>
          <w:sz w:val="28"/>
          <w:szCs w:val="28"/>
        </w:rPr>
      </w:r>
    </w:p>
    <w:tbl>
      <w:tblPr>
        <w:tblStyle w:val="949"/>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2527"/>
        <w:gridCol w:w="2161"/>
        <w:gridCol w:w="2162"/>
        <w:gridCol w:w="2222"/>
        <w:gridCol w:w="2161"/>
        <w:gridCol w:w="2161"/>
        <w:gridCol w:w="2163"/>
      </w:tblGrid>
      <w:tr>
        <w:trPr/>
        <w:tc>
          <w:tcPr>
            <w:gridSpan w:val="6"/>
            <w:tcBorders/>
            <w:tcW w:w="13394" w:type="dxa"/>
            <w:vAlign w:val="top"/>
            <w:textDirection w:val="lrTb"/>
            <w:noWrap w:val="false"/>
          </w:tcPr>
          <w:p>
            <w:pPr>
              <w:pStyle w:val="969"/>
              <w:pBdr/>
              <w:tabs>
                <w:tab w:val="left" w:leader="none" w:pos="14213"/>
              </w:tabs>
              <w:spacing/>
              <w:ind w:left="101"/>
              <w:jc w:val="left"/>
              <w:rPr/>
            </w:pPr>
            <w:r>
              <w:t xml:space="preserve">单位名称：</w:t>
            </w:r>
            <w:r>
              <w:rPr>
                <w:rFonts w:hint="eastAsia"/>
                <w:lang w:eastAsia="zh-CN"/>
              </w:rPr>
              <w:t xml:space="preserve">环江毛南族自治县思恩镇农机管理站</w:t>
            </w:r>
            <w:r>
              <w:tab/>
            </w:r>
            <w:r>
              <w:t xml:space="preserve">单位：万元</w:t>
            </w:r>
            <w:r/>
          </w:p>
        </w:tc>
        <w:tc>
          <w:tcPr>
            <w:tcBorders/>
            <w:tcW w:w="2163" w:type="dxa"/>
            <w:vAlign w:val="top"/>
            <w:textDirection w:val="lrTb"/>
            <w:noWrap w:val="false"/>
          </w:tcPr>
          <w:p>
            <w:pPr>
              <w:pStyle w:val="969"/>
              <w:pBdr/>
              <w:tabs>
                <w:tab w:val="left" w:leader="none" w:pos="14213"/>
              </w:tabs>
              <w:spacing/>
              <w:ind w:left="101"/>
              <w:jc w:val="left"/>
              <w:rPr/>
            </w:pPr>
            <w:r>
              <w:rPr>
                <w:rFonts w:hint="eastAsia" w:ascii="宋体" w:hAnsi="宋体" w:eastAsia="宋体" w:cs="宋体"/>
                <w:sz w:val="17"/>
                <w:szCs w:val="17"/>
              </w:rPr>
              <w:t xml:space="preserve">单位：万元</w:t>
            </w:r>
            <w:r/>
          </w:p>
        </w:tc>
      </w:tr>
      <w:tr>
        <w:trPr/>
        <w:tc>
          <w:tcPr>
            <w:tcBorders/>
            <w:tcW w:w="2527" w:type="dxa"/>
            <w:vAlign w:val="top"/>
            <w:vMerge w:val="restart"/>
            <w:textDirection w:val="lrTb"/>
            <w:noWrap w:val="false"/>
          </w:tcPr>
          <w:p>
            <w:pPr>
              <w:pStyle w:val="969"/>
              <w:pBdr/>
              <w:spacing/>
              <w:ind/>
              <w:jc w:val="center"/>
              <w:rPr>
                <w:vertAlign w:val="baseline"/>
              </w:rPr>
            </w:pPr>
            <w:r>
              <w:rPr>
                <w:sz w:val="17"/>
                <w:szCs w:val="17"/>
              </w:rPr>
              <w:t xml:space="preserve">科目编码</w:t>
            </w:r>
            <w:r>
              <w:rPr>
                <w:vertAlign w:val="baseline"/>
              </w:rPr>
            </w:r>
            <w:r>
              <w:rPr>
                <w:vertAlign w:val="baseline"/>
              </w:rPr>
            </w:r>
          </w:p>
        </w:tc>
        <w:tc>
          <w:tcPr>
            <w:tcBorders/>
            <w:tcW w:w="2161" w:type="dxa"/>
            <w:vAlign w:val="top"/>
            <w:vMerge w:val="restart"/>
            <w:textDirection w:val="lrTb"/>
            <w:noWrap w:val="false"/>
          </w:tcPr>
          <w:p>
            <w:pPr>
              <w:pStyle w:val="969"/>
              <w:pBdr/>
              <w:spacing/>
              <w:ind/>
              <w:jc w:val="center"/>
              <w:rPr>
                <w:vertAlign w:val="baseline"/>
              </w:rPr>
            </w:pPr>
            <w:r>
              <w:rPr>
                <w:sz w:val="17"/>
                <w:szCs w:val="17"/>
              </w:rPr>
              <w:t xml:space="preserve">部门（单位）代码</w:t>
            </w:r>
            <w:r>
              <w:rPr>
                <w:vertAlign w:val="baseline"/>
              </w:rPr>
            </w:r>
            <w:r>
              <w:rPr>
                <w:vertAlign w:val="baseline"/>
              </w:rPr>
            </w:r>
          </w:p>
        </w:tc>
        <w:tc>
          <w:tcPr>
            <w:tcBorders/>
            <w:tcW w:w="2162" w:type="dxa"/>
            <w:vAlign w:val="top"/>
            <w:vMerge w:val="restart"/>
            <w:textDirection w:val="lrTb"/>
            <w:noWrap w:val="false"/>
          </w:tcPr>
          <w:p>
            <w:pPr>
              <w:pStyle w:val="969"/>
              <w:pBdr/>
              <w:spacing/>
              <w:ind/>
              <w:jc w:val="center"/>
              <w:rPr>
                <w:vertAlign w:val="baseline"/>
              </w:rPr>
            </w:pPr>
            <w:r>
              <w:rPr>
                <w:sz w:val="17"/>
                <w:szCs w:val="17"/>
              </w:rPr>
              <w:t xml:space="preserve">部门（单位）名称（功能分类科目名称）</w:t>
            </w:r>
            <w:r>
              <w:rPr>
                <w:vertAlign w:val="baseline"/>
              </w:rPr>
            </w:r>
            <w:r>
              <w:rPr>
                <w:vertAlign w:val="baseline"/>
              </w:rPr>
            </w:r>
          </w:p>
        </w:tc>
        <w:tc>
          <w:tcPr>
            <w:tcBorders/>
            <w:tcW w:w="2222" w:type="dxa"/>
            <w:vAlign w:val="center"/>
            <w:textDirection w:val="lrTb"/>
            <w:noWrap w:val="false"/>
          </w:tcPr>
          <w:p>
            <w:pPr>
              <w:pStyle w:val="967"/>
              <w:pBdr/>
              <w:spacing w:line="240" w:lineRule="auto"/>
              <w:ind w:firstLine="0"/>
              <w:jc w:val="center"/>
              <w:rPr>
                <w:vertAlign w:val="baseline"/>
              </w:rPr>
            </w:pPr>
            <w:r>
              <w:rPr>
                <w:sz w:val="17"/>
                <w:szCs w:val="17"/>
              </w:rPr>
              <w:t xml:space="preserve">合计</w:t>
            </w:r>
            <w:r>
              <w:rPr>
                <w:vertAlign w:val="baseline"/>
              </w:rPr>
            </w:r>
            <w:r>
              <w:rPr>
                <w:vertAlign w:val="baseline"/>
              </w:rPr>
            </w:r>
          </w:p>
        </w:tc>
        <w:tc>
          <w:tcPr>
            <w:tcBorders/>
            <w:tcW w:w="2161" w:type="dxa"/>
            <w:vAlign w:val="center"/>
            <w:textDirection w:val="lrTb"/>
            <w:noWrap w:val="false"/>
          </w:tcPr>
          <w:p>
            <w:pPr>
              <w:pStyle w:val="967"/>
              <w:pBdr/>
              <w:spacing w:line="240" w:lineRule="auto"/>
              <w:ind w:firstLine="0"/>
              <w:jc w:val="center"/>
              <w:rPr>
                <w:vertAlign w:val="baseline"/>
              </w:rPr>
            </w:pPr>
            <w:r>
              <w:rPr>
                <w:sz w:val="17"/>
                <w:szCs w:val="17"/>
              </w:rPr>
              <w:t xml:space="preserve">基本支出</w:t>
            </w:r>
            <w:r>
              <w:rPr>
                <w:vertAlign w:val="baseline"/>
              </w:rPr>
            </w:r>
            <w:r>
              <w:rPr>
                <w:vertAlign w:val="baseline"/>
              </w:rPr>
            </w:r>
          </w:p>
        </w:tc>
        <w:tc>
          <w:tcPr>
            <w:tcBorders/>
            <w:tcW w:w="2161" w:type="dxa"/>
            <w:vAlign w:val="center"/>
            <w:textDirection w:val="lrTb"/>
            <w:noWrap w:val="false"/>
          </w:tcPr>
          <w:p>
            <w:pPr>
              <w:pStyle w:val="967"/>
              <w:pBdr/>
              <w:spacing w:line="240" w:lineRule="auto"/>
              <w:ind w:firstLine="0"/>
              <w:jc w:val="center"/>
              <w:rPr>
                <w:vertAlign w:val="baseline"/>
              </w:rPr>
            </w:pPr>
            <w:r>
              <w:rPr>
                <w:sz w:val="17"/>
                <w:szCs w:val="17"/>
              </w:rPr>
              <w:t xml:space="preserve">项目支出</w:t>
            </w:r>
            <w:r>
              <w:rPr>
                <w:vertAlign w:val="baseline"/>
              </w:rPr>
            </w:r>
            <w:r>
              <w:rPr>
                <w:vertAlign w:val="baseline"/>
              </w:rPr>
            </w:r>
          </w:p>
        </w:tc>
        <w:tc>
          <w:tcPr>
            <w:tcBorders/>
            <w:tcW w:w="2163" w:type="dxa"/>
            <w:vAlign w:val="center"/>
            <w:textDirection w:val="lrTb"/>
            <w:noWrap w:val="false"/>
          </w:tcPr>
          <w:p>
            <w:pPr>
              <w:pStyle w:val="967"/>
              <w:pBdr/>
              <w:spacing w:line="240" w:lineRule="auto"/>
              <w:ind w:firstLine="0"/>
              <w:jc w:val="center"/>
              <w:rPr>
                <w:vertAlign w:val="baseline"/>
              </w:rPr>
            </w:pPr>
            <w:r>
              <w:rPr>
                <w:sz w:val="17"/>
                <w:szCs w:val="17"/>
              </w:rPr>
              <w:t xml:space="preserve">结转下年支出</w:t>
            </w:r>
            <w:r>
              <w:rPr>
                <w:vertAlign w:val="baseline"/>
              </w:rPr>
            </w:r>
            <w:r>
              <w:rPr>
                <w:vertAlign w:val="baseline"/>
              </w:rPr>
            </w:r>
          </w:p>
        </w:tc>
      </w:tr>
      <w:tr>
        <w:trPr/>
        <w:tc>
          <w:tcPr>
            <w:tcBorders/>
            <w:tcW w:w="2527" w:type="dxa"/>
            <w:vAlign w:val="top"/>
            <w:vMerge w:val="continue"/>
            <w:textDirection w:val="lrTb"/>
            <w:noWrap w:val="false"/>
          </w:tcPr>
          <w:p>
            <w:pPr>
              <w:pStyle w:val="969"/>
              <w:pBdr/>
              <w:spacing/>
              <w:ind/>
              <w:jc w:val="both"/>
              <w:rPr>
                <w:vertAlign w:val="baseline"/>
              </w:rPr>
            </w:pPr>
            <w:r>
              <w:rPr>
                <w:vertAlign w:val="baseline"/>
              </w:rPr>
            </w:r>
            <w:r>
              <w:rPr>
                <w:vertAlign w:val="baseline"/>
              </w:rPr>
            </w:r>
          </w:p>
        </w:tc>
        <w:tc>
          <w:tcPr>
            <w:tcBorders/>
            <w:tcW w:w="2161" w:type="dxa"/>
            <w:vAlign w:val="top"/>
            <w:vMerge w:val="continue"/>
            <w:textDirection w:val="lrTb"/>
            <w:noWrap w:val="false"/>
          </w:tcPr>
          <w:p>
            <w:pPr>
              <w:pStyle w:val="969"/>
              <w:pBdr/>
              <w:spacing/>
              <w:ind/>
              <w:jc w:val="both"/>
              <w:rPr>
                <w:vertAlign w:val="baseline"/>
              </w:rPr>
            </w:pPr>
            <w:r>
              <w:rPr>
                <w:vertAlign w:val="baseline"/>
              </w:rPr>
            </w:r>
            <w:r>
              <w:rPr>
                <w:vertAlign w:val="baseline"/>
              </w:rPr>
            </w:r>
          </w:p>
        </w:tc>
        <w:tc>
          <w:tcPr>
            <w:tcBorders/>
            <w:tcW w:w="2162" w:type="dxa"/>
            <w:vAlign w:val="top"/>
            <w:vMerge w:val="continue"/>
            <w:textDirection w:val="lrTb"/>
            <w:noWrap w:val="false"/>
          </w:tcPr>
          <w:p>
            <w:pPr>
              <w:pStyle w:val="969"/>
              <w:pBdr/>
              <w:spacing/>
              <w:ind/>
              <w:jc w:val="both"/>
              <w:rPr>
                <w:vertAlign w:val="baseline"/>
              </w:rPr>
            </w:pPr>
            <w:r>
              <w:rPr>
                <w:vertAlign w:val="baseline"/>
              </w:rPr>
            </w:r>
            <w:r>
              <w:rPr>
                <w:vertAlign w:val="baseline"/>
              </w:rPr>
            </w:r>
          </w:p>
        </w:tc>
        <w:tc>
          <w:tcPr>
            <w:tcBorders/>
            <w:tcW w:w="2222" w:type="dxa"/>
            <w:vAlign w:val="center"/>
            <w:textDirection w:val="lrTb"/>
            <w:noWrap w:val="false"/>
          </w:tcPr>
          <w:p>
            <w:pPr>
              <w:pStyle w:val="967"/>
              <w:pBdr/>
              <w:spacing w:line="240" w:lineRule="auto"/>
              <w:ind w:firstLine="0"/>
              <w:jc w:val="center"/>
              <w:rPr>
                <w:vertAlign w:val="baseline"/>
              </w:rPr>
            </w:pPr>
            <w:r>
              <w:rPr>
                <w:rFonts w:ascii="Times New Roman" w:hAnsi="Times New Roman" w:eastAsia="Times New Roman" w:cs="Times New Roman"/>
                <w:b/>
                <w:bCs/>
                <w:sz w:val="17"/>
                <w:szCs w:val="17"/>
              </w:rPr>
              <w:t xml:space="preserve">1</w:t>
            </w:r>
            <w:r>
              <w:rPr>
                <w:vertAlign w:val="baseline"/>
              </w:rPr>
            </w:r>
            <w:r>
              <w:rPr>
                <w:vertAlign w:val="baseline"/>
              </w:rPr>
            </w:r>
          </w:p>
        </w:tc>
        <w:tc>
          <w:tcPr>
            <w:tcBorders/>
            <w:tcW w:w="2161" w:type="dxa"/>
            <w:vAlign w:val="center"/>
            <w:textDirection w:val="lrTb"/>
            <w:noWrap w:val="false"/>
          </w:tcPr>
          <w:p>
            <w:pPr>
              <w:pStyle w:val="967"/>
              <w:pBdr/>
              <w:spacing w:line="240" w:lineRule="auto"/>
              <w:ind w:firstLine="0"/>
              <w:jc w:val="center"/>
              <w:rPr>
                <w:vertAlign w:val="baseline"/>
              </w:rPr>
            </w:pPr>
            <w:r>
              <w:rPr>
                <w:rFonts w:ascii="Times New Roman" w:hAnsi="Times New Roman" w:eastAsia="Times New Roman" w:cs="Times New Roman"/>
                <w:b/>
                <w:bCs/>
                <w:sz w:val="17"/>
                <w:szCs w:val="17"/>
              </w:rPr>
              <w:t xml:space="preserve">2</w:t>
            </w:r>
            <w:r>
              <w:rPr>
                <w:vertAlign w:val="baseline"/>
              </w:rPr>
            </w:r>
            <w:r>
              <w:rPr>
                <w:vertAlign w:val="baseline"/>
              </w:rPr>
            </w:r>
          </w:p>
        </w:tc>
        <w:tc>
          <w:tcPr>
            <w:tcBorders/>
            <w:tcW w:w="2161" w:type="dxa"/>
            <w:vAlign w:val="center"/>
            <w:textDirection w:val="lrTb"/>
            <w:noWrap w:val="false"/>
          </w:tcPr>
          <w:p>
            <w:pPr>
              <w:pStyle w:val="967"/>
              <w:pBdr/>
              <w:spacing w:line="240" w:lineRule="auto"/>
              <w:ind w:firstLine="0"/>
              <w:jc w:val="center"/>
              <w:rPr>
                <w:vertAlign w:val="baseline"/>
              </w:rPr>
            </w:pPr>
            <w:r>
              <w:rPr>
                <w:rFonts w:ascii="Times New Roman" w:hAnsi="Times New Roman" w:eastAsia="Times New Roman" w:cs="Times New Roman"/>
                <w:b/>
                <w:bCs/>
                <w:sz w:val="17"/>
                <w:szCs w:val="17"/>
              </w:rPr>
              <w:t xml:space="preserve">3</w:t>
            </w:r>
            <w:r>
              <w:rPr>
                <w:vertAlign w:val="baseline"/>
              </w:rPr>
            </w:r>
            <w:r>
              <w:rPr>
                <w:vertAlign w:val="baseline"/>
              </w:rPr>
            </w:r>
          </w:p>
        </w:tc>
        <w:tc>
          <w:tcPr>
            <w:tcBorders/>
            <w:tcW w:w="2163" w:type="dxa"/>
            <w:vAlign w:val="center"/>
            <w:textDirection w:val="lrTb"/>
            <w:noWrap w:val="false"/>
          </w:tcPr>
          <w:p>
            <w:pPr>
              <w:pStyle w:val="967"/>
              <w:pBdr/>
              <w:spacing w:line="240" w:lineRule="auto"/>
              <w:ind w:firstLine="0"/>
              <w:jc w:val="center"/>
              <w:rPr>
                <w:vertAlign w:val="baseline"/>
              </w:rPr>
            </w:pPr>
            <w:r>
              <w:rPr>
                <w:rFonts w:ascii="Times New Roman" w:hAnsi="Times New Roman" w:eastAsia="Times New Roman" w:cs="Times New Roman"/>
                <w:b/>
                <w:bCs/>
                <w:sz w:val="17"/>
                <w:szCs w:val="17"/>
              </w:rPr>
              <w:t xml:space="preserve">4</w:t>
            </w:r>
            <w:r>
              <w:rPr>
                <w:vertAlign w:val="baseline"/>
              </w:rPr>
            </w:r>
            <w:r>
              <w:rPr>
                <w:vertAlign w:val="baseline"/>
              </w:rPr>
            </w:r>
          </w:p>
        </w:tc>
      </w:tr>
      <w:tr>
        <w:trPr/>
        <w:tc>
          <w:tcPr>
            <w:tcBorders/>
            <w:tcW w:w="2527" w:type="dxa"/>
            <w:vAlign w:val="top"/>
            <w:textDirection w:val="lrTb"/>
            <w:noWrap w:val="false"/>
          </w:tcPr>
          <w:p>
            <w:pPr>
              <w:pStyle w:val="944"/>
              <w:pBdr/>
              <w:spacing/>
              <w:ind/>
              <w:jc w:val="left"/>
              <w:rPr>
                <w:vertAlign w:val="baseline"/>
              </w:rPr>
            </w:pPr>
            <w:r>
              <w:rPr>
                <w:vertAlign w:val="baseline"/>
              </w:rPr>
            </w:r>
            <w:r>
              <w:rPr>
                <w:vertAlign w:val="baseline"/>
              </w:rPr>
            </w:r>
          </w:p>
        </w:tc>
        <w:tc>
          <w:tcPr>
            <w:tcBorders/>
            <w:tcW w:w="2161" w:type="dxa"/>
            <w:vAlign w:val="top"/>
            <w:textDirection w:val="lrTb"/>
            <w:noWrap w:val="false"/>
          </w:tcPr>
          <w:p>
            <w:pPr>
              <w:pStyle w:val="944"/>
              <w:pBdr/>
              <w:spacing/>
              <w:ind/>
              <w:jc w:val="left"/>
              <w:rPr>
                <w:vertAlign w:val="baseline"/>
              </w:rPr>
            </w:pPr>
            <w:r>
              <w:rPr>
                <w:vertAlign w:val="baseline"/>
              </w:rPr>
            </w:r>
            <w:r>
              <w:rPr>
                <w:vertAlign w:val="baseline"/>
              </w:rPr>
            </w:r>
          </w:p>
        </w:tc>
        <w:tc>
          <w:tcPr>
            <w:tcBorders/>
            <w:tcW w:w="2162" w:type="dxa"/>
            <w:vAlign w:val="center"/>
            <w:textDirection w:val="lrTb"/>
            <w:noWrap w:val="false"/>
          </w:tcPr>
          <w:p>
            <w:pPr>
              <w:pStyle w:val="967"/>
              <w:pBdr/>
              <w:spacing w:line="240" w:lineRule="auto"/>
              <w:ind w:firstLine="0"/>
              <w:jc w:val="left"/>
              <w:rPr>
                <w:vertAlign w:val="baseline"/>
              </w:rPr>
            </w:pPr>
            <w:r>
              <w:rPr>
                <w:sz w:val="17"/>
                <w:szCs w:val="17"/>
              </w:rPr>
              <w:t xml:space="preserve">合计</w:t>
            </w:r>
            <w:r>
              <w:rPr>
                <w:vertAlign w:val="baseline"/>
              </w:rPr>
            </w:r>
            <w:r>
              <w:rPr>
                <w:vertAlign w:val="baseline"/>
              </w:rPr>
            </w:r>
          </w:p>
        </w:tc>
        <w:tc>
          <w:tcPr>
            <w:tcBorders/>
            <w:tcW w:w="2222" w:type="dxa"/>
            <w:vAlign w:val="center"/>
            <w:textDirection w:val="lrTb"/>
            <w:noWrap w:val="false"/>
          </w:tcPr>
          <w:p>
            <w:pPr>
              <w:pStyle w:val="967"/>
              <w:pBdr/>
              <w:spacing w:line="240" w:lineRule="auto"/>
              <w:ind w:firstLine="0" w:left="1700"/>
              <w:jc w:val="right"/>
              <w:rPr>
                <w:vertAlign w:val="baseline"/>
              </w:rPr>
            </w:pPr>
            <w:r>
              <w:rPr>
                <w:rFonts w:ascii="Times New Roman" w:hAnsi="Times New Roman" w:eastAsia="Times New Roman" w:cs="Times New Roman"/>
                <w:b/>
                <w:bCs/>
                <w:sz w:val="17"/>
                <w:szCs w:val="17"/>
                <w:lang w:val="en-US" w:eastAsia="en-US" w:bidi="en-US"/>
              </w:rPr>
              <w:t xml:space="preserve">0.</w:t>
            </w:r>
            <w:r>
              <w:rPr>
                <w:rFonts w:ascii="Times New Roman" w:hAnsi="Times New Roman" w:eastAsia="Times New Roman" w:cs="Times New Roman"/>
                <w:b/>
                <w:bCs/>
                <w:sz w:val="17"/>
                <w:szCs w:val="17"/>
              </w:rPr>
              <w:t xml:space="preserve">00</w:t>
            </w:r>
            <w:r>
              <w:rPr>
                <w:vertAlign w:val="baseline"/>
              </w:rPr>
            </w:r>
            <w:r>
              <w:rPr>
                <w:vertAlign w:val="baseline"/>
              </w:rPr>
            </w:r>
          </w:p>
        </w:tc>
        <w:tc>
          <w:tcPr>
            <w:tcBorders/>
            <w:tcW w:w="2161" w:type="dxa"/>
            <w:vAlign w:val="center"/>
            <w:textDirection w:val="lrTb"/>
            <w:noWrap w:val="false"/>
          </w:tcPr>
          <w:p>
            <w:pPr>
              <w:pStyle w:val="967"/>
              <w:pBdr/>
              <w:spacing w:line="240" w:lineRule="auto"/>
              <w:ind w:firstLine="0"/>
              <w:jc w:val="right"/>
              <w:rPr>
                <w:vertAlign w:val="baseline"/>
              </w:rPr>
            </w:pPr>
            <w:r>
              <w:rPr>
                <w:rFonts w:ascii="Times New Roman" w:hAnsi="Times New Roman" w:eastAsia="Times New Roman" w:cs="Times New Roman"/>
                <w:b/>
                <w:bCs/>
                <w:sz w:val="17"/>
                <w:szCs w:val="17"/>
                <w:lang w:val="en-US" w:eastAsia="en-US" w:bidi="en-US"/>
              </w:rPr>
              <w:t xml:space="preserve">0.</w:t>
            </w:r>
            <w:r>
              <w:rPr>
                <w:rFonts w:ascii="Times New Roman" w:hAnsi="Times New Roman" w:eastAsia="Times New Roman" w:cs="Times New Roman"/>
                <w:b/>
                <w:bCs/>
                <w:sz w:val="17"/>
                <w:szCs w:val="17"/>
              </w:rPr>
              <w:t xml:space="preserve">00</w:t>
            </w:r>
            <w:r>
              <w:rPr>
                <w:vertAlign w:val="baseline"/>
              </w:rPr>
            </w:r>
            <w:r>
              <w:rPr>
                <w:vertAlign w:val="baseline"/>
              </w:rPr>
            </w:r>
          </w:p>
        </w:tc>
        <w:tc>
          <w:tcPr>
            <w:tcBorders/>
            <w:tcW w:w="2161" w:type="dxa"/>
            <w:vAlign w:val="center"/>
            <w:textDirection w:val="lrTb"/>
            <w:noWrap w:val="false"/>
          </w:tcPr>
          <w:p>
            <w:pPr>
              <w:pStyle w:val="967"/>
              <w:pBdr/>
              <w:spacing w:line="240" w:lineRule="auto"/>
              <w:ind w:firstLine="0"/>
              <w:jc w:val="right"/>
              <w:rPr>
                <w:vertAlign w:val="baseline"/>
              </w:rPr>
            </w:pPr>
            <w:r>
              <w:rPr>
                <w:rFonts w:ascii="Times New Roman" w:hAnsi="Times New Roman" w:eastAsia="Times New Roman" w:cs="Times New Roman"/>
                <w:b/>
                <w:bCs/>
                <w:sz w:val="17"/>
                <w:szCs w:val="17"/>
                <w:lang w:val="en-US" w:eastAsia="en-US" w:bidi="en-US"/>
              </w:rPr>
              <w:t xml:space="preserve">0.</w:t>
            </w:r>
            <w:r>
              <w:rPr>
                <w:rFonts w:ascii="Times New Roman" w:hAnsi="Times New Roman" w:eastAsia="Times New Roman" w:cs="Times New Roman"/>
                <w:b/>
                <w:bCs/>
                <w:sz w:val="17"/>
                <w:szCs w:val="17"/>
              </w:rPr>
              <w:t xml:space="preserve">00</w:t>
            </w:r>
            <w:r>
              <w:rPr>
                <w:vertAlign w:val="baseline"/>
              </w:rPr>
            </w:r>
            <w:r>
              <w:rPr>
                <w:vertAlign w:val="baseline"/>
              </w:rPr>
            </w:r>
          </w:p>
        </w:tc>
        <w:tc>
          <w:tcPr>
            <w:tcBorders/>
            <w:tcW w:w="2163" w:type="dxa"/>
            <w:vAlign w:val="center"/>
            <w:textDirection w:val="lrTb"/>
            <w:noWrap w:val="false"/>
          </w:tcPr>
          <w:p>
            <w:pPr>
              <w:pStyle w:val="967"/>
              <w:pBdr/>
              <w:spacing w:line="240" w:lineRule="auto"/>
              <w:ind w:firstLine="0"/>
              <w:jc w:val="right"/>
              <w:rPr>
                <w:vertAlign w:val="baseline"/>
              </w:rPr>
            </w:pPr>
            <w:r>
              <w:rPr>
                <w:rFonts w:ascii="Times New Roman" w:hAnsi="Times New Roman" w:eastAsia="Times New Roman" w:cs="Times New Roman"/>
                <w:b/>
                <w:bCs/>
                <w:sz w:val="17"/>
                <w:szCs w:val="17"/>
                <w:lang w:val="en-US" w:eastAsia="en-US" w:bidi="en-US"/>
              </w:rPr>
              <w:t xml:space="preserve">0.</w:t>
            </w:r>
            <w:r>
              <w:rPr>
                <w:rFonts w:ascii="Times New Roman" w:hAnsi="Times New Roman" w:eastAsia="Times New Roman" w:cs="Times New Roman"/>
                <w:b/>
                <w:bCs/>
                <w:sz w:val="17"/>
                <w:szCs w:val="17"/>
              </w:rPr>
              <w:t xml:space="preserve">00</w:t>
            </w:r>
            <w:r>
              <w:rPr>
                <w:vertAlign w:val="baseline"/>
              </w:rPr>
            </w:r>
            <w:r>
              <w:rPr>
                <w:vertAlign w:val="baseline"/>
              </w:rPr>
            </w:r>
          </w:p>
        </w:tc>
      </w:tr>
      <w:tr>
        <w:trPr/>
        <w:tc>
          <w:tcPr>
            <w:gridSpan w:val="7"/>
            <w:tcBorders/>
            <w:tcW w:w="15557" w:type="dxa"/>
            <w:vAlign w:val="top"/>
            <w:textDirection w:val="lrTb"/>
            <w:noWrap w:val="false"/>
          </w:tcPr>
          <w:p>
            <w:pPr>
              <w:pStyle w:val="969"/>
              <w:pBdr/>
              <w:spacing w:line="302" w:lineRule="exact"/>
              <w:ind w:left="672"/>
              <w:jc w:val="left"/>
              <w:rPr/>
            </w:pPr>
            <w:r>
              <w:t xml:space="preserve">注：本报表金额单位转换时可能存在四舍五入尾数误差。本部门</w:t>
            </w:r>
            <w:r>
              <w:rPr>
                <w:rFonts w:hint="eastAsia" w:ascii="Times New Roman" w:hAnsi="Times New Roman" w:cs="Times New Roman"/>
                <w:b/>
                <w:bCs/>
                <w:lang w:eastAsia="zh-CN"/>
              </w:rPr>
              <w:t xml:space="preserve">2024</w:t>
            </w:r>
            <w:r>
              <w:rPr>
                <w:rFonts w:ascii="Times New Roman" w:hAnsi="Times New Roman" w:cs="Times New Roman"/>
                <w:b/>
              </w:rPr>
              <w:t xml:space="preserve">年</w:t>
            </w:r>
            <w:r>
              <w:t xml:space="preserve">度没有国有资本经营预算支出，故本表无数据</w:t>
            </w:r>
            <w:r/>
          </w:p>
          <w:p>
            <w:pPr>
              <w:pStyle w:val="969"/>
              <w:pBdr/>
              <w:spacing/>
              <w:ind/>
              <w:jc w:val="both"/>
              <w:rPr>
                <w:vertAlign w:val="baseline"/>
              </w:rPr>
            </w:pPr>
            <w:r>
              <w:rPr>
                <w:vertAlign w:val="baseline"/>
              </w:rPr>
            </w:r>
            <w:r>
              <w:rPr>
                <w:vertAlign w:val="baseline"/>
              </w:rPr>
            </w:r>
          </w:p>
        </w:tc>
      </w:tr>
    </w:tbl>
    <w:p>
      <w:pPr>
        <w:pStyle w:val="969"/>
        <w:pBdr/>
        <w:spacing/>
        <w:ind/>
        <w:rPr/>
      </w:pPr>
      <w:r/>
      <w:r/>
    </w:p>
    <w:p>
      <w:pPr>
        <w:pStyle w:val="944"/>
        <w:pBdr/>
        <w:spacing/>
        <w:ind/>
        <w:rPr/>
      </w:pPr>
      <w:r>
        <w:br w:type="page" w:clear="all"/>
      </w:r>
      <w:r/>
    </w:p>
    <w:p>
      <w:pPr>
        <w:pStyle w:val="965"/>
        <w:keepNext w:val="true"/>
        <w:keepLines w:val="true"/>
        <w:pBdr/>
        <w:spacing w:after="240"/>
        <w:ind/>
        <w:jc w:val="center"/>
        <w:rPr>
          <w:rFonts w:eastAsia="宋体"/>
          <w:lang w:val="en-US" w:eastAsia="zh-CN"/>
        </w:rPr>
      </w:pPr>
      <w:r>
        <w:rPr>
          <w:rFonts w:hint="eastAsia"/>
          <w:lang w:val="en-US" w:eastAsia="zh-CN"/>
        </w:rPr>
        <w:t xml:space="preserve">2024年度预算项目绩效目标公开表</w:t>
      </w:r>
      <w:r>
        <w:rPr>
          <w:rFonts w:eastAsia="宋体"/>
          <w:lang w:val="en-US" w:eastAsia="zh-CN"/>
        </w:rPr>
      </w:r>
      <w:r>
        <w:rPr>
          <w:rFonts w:eastAsia="宋体"/>
          <w:lang w:val="en-US" w:eastAsia="zh-CN"/>
        </w:rPr>
      </w:r>
    </w:p>
    <w:tbl>
      <w:tblPr>
        <w:tblW w:w="0" w:type="auto"/>
        <w:tblInd w:w="-10" w:type="dxa"/>
        <w:tblBorders/>
        <w:tblLayout w:type="fixed"/>
        <w:tblCellMar>
          <w:left w:w="10" w:type="dxa"/>
          <w:top w:w="0" w:type="dxa"/>
          <w:right w:w="10" w:type="dxa"/>
          <w:bottom w:w="0" w:type="dxa"/>
        </w:tblCellMar>
        <w:tblLook w:val="04A0" w:firstRow="1" w:lastRow="0" w:firstColumn="1" w:lastColumn="0" w:noHBand="0" w:noVBand="1"/>
      </w:tblPr>
      <w:tblGrid>
        <w:gridCol w:w="1843"/>
        <w:gridCol w:w="2559"/>
        <w:gridCol w:w="3350"/>
        <w:gridCol w:w="1511"/>
        <w:gridCol w:w="6076"/>
      </w:tblGrid>
      <w:tr>
        <w:trPr>
          <w:trHeight w:val="346" w:hRule="exact"/>
        </w:trPr>
        <w:tc>
          <w:tcPr>
            <w:gridSpan w:val="4"/>
            <w:shd w:val="clear" w:color="auto" w:fill="ffffff"/>
            <w:tcBorders>
              <w:top w:val="none" w:color="000000" w:sz="0" w:space="0"/>
              <w:left w:val="none" w:color="000000" w:sz="0" w:space="0"/>
              <w:bottom w:val="none" w:color="000000" w:sz="0" w:space="0"/>
              <w:right w:val="none" w:color="000000" w:sz="0" w:space="0"/>
            </w:tcBorders>
            <w:tcW w:w="9263" w:type="dxa"/>
            <w:vAlign w:val="top"/>
            <w:textDirection w:val="lrTb"/>
            <w:noWrap w:val="false"/>
          </w:tcPr>
          <w:p>
            <w:pPr>
              <w:pStyle w:val="967"/>
              <w:pBdr/>
              <w:spacing w:line="240" w:lineRule="auto"/>
              <w:ind w:firstLine="0"/>
              <w:jc w:val="left"/>
              <w:rPr>
                <w:rFonts w:ascii="宋体" w:hAnsi="宋体" w:eastAsia="宋体" w:cs="宋体"/>
                <w:sz w:val="17"/>
                <w:szCs w:val="17"/>
                <w:lang w:val="en-US"/>
              </w:rPr>
            </w:pPr>
            <w:r>
              <w:rPr>
                <w:rFonts w:hint="eastAsia" w:ascii="宋体" w:hAnsi="宋体" w:eastAsia="宋体" w:cs="宋体"/>
                <w:sz w:val="17"/>
                <w:szCs w:val="17"/>
              </w:rPr>
              <w:t xml:space="preserve">单位名称：</w:t>
            </w:r>
            <w:r>
              <w:rPr>
                <w:rFonts w:hint="eastAsia" w:ascii="宋体" w:hAnsi="宋体" w:eastAsia="宋体" w:cs="宋体"/>
                <w:sz w:val="17"/>
                <w:szCs w:val="17"/>
                <w:lang w:eastAsia="zh-CN"/>
              </w:rPr>
              <w:t xml:space="preserve">环江毛南族自治县思恩镇农机管理站</w:t>
            </w:r>
            <w:r>
              <w:rPr>
                <w:rFonts w:hint="eastAsia" w:cs="宋体"/>
                <w:sz w:val="17"/>
                <w:szCs w:val="17"/>
                <w:lang w:val="en-US" w:eastAsia="zh-CN"/>
              </w:rPr>
              <w:t xml:space="preserve">            </w:t>
            </w:r>
            <w:r>
              <w:rPr>
                <w:rFonts w:ascii="宋体" w:hAnsi="宋体" w:eastAsia="宋体" w:cs="宋体"/>
                <w:sz w:val="17"/>
                <w:szCs w:val="17"/>
                <w:lang w:val="en-US"/>
              </w:rPr>
            </w:r>
            <w:r>
              <w:rPr>
                <w:rFonts w:ascii="宋体" w:hAnsi="宋体" w:eastAsia="宋体" w:cs="宋体"/>
                <w:sz w:val="17"/>
                <w:szCs w:val="17"/>
                <w:lang w:val="en-US"/>
              </w:rPr>
            </w:r>
          </w:p>
        </w:tc>
        <w:tc>
          <w:tcPr>
            <w:shd w:val="clear" w:color="auto" w:fill="ffffff"/>
            <w:tcBorders>
              <w:top w:val="none" w:color="000000" w:sz="0" w:space="0"/>
              <w:left w:val="none" w:color="000000" w:sz="0" w:space="0"/>
              <w:bottom w:val="none" w:color="000000" w:sz="0" w:space="0"/>
              <w:right w:val="none" w:color="000000" w:sz="0" w:space="0"/>
            </w:tcBorders>
            <w:tcW w:w="6076" w:type="dxa"/>
            <w:vAlign w:val="top"/>
            <w:textDirection w:val="lrTb"/>
            <w:noWrap w:val="false"/>
          </w:tcPr>
          <w:p>
            <w:pPr>
              <w:pStyle w:val="967"/>
              <w:pBdr/>
              <w:spacing w:line="240" w:lineRule="auto"/>
              <w:ind w:firstLine="4760"/>
              <w:jc w:val="left"/>
              <w:rPr>
                <w:rFonts w:hint="eastAsia" w:ascii="宋体" w:hAnsi="宋体" w:eastAsia="宋体" w:cs="宋体"/>
                <w:sz w:val="17"/>
                <w:szCs w:val="17"/>
              </w:rPr>
            </w:pPr>
            <w:r>
              <w:rPr>
                <w:rFonts w:hint="eastAsia" w:ascii="宋体" w:hAnsi="宋体" w:eastAsia="宋体" w:cs="宋体"/>
                <w:sz w:val="17"/>
                <w:szCs w:val="17"/>
              </w:rPr>
              <w:t xml:space="preserve">单位：万元</w:t>
            </w:r>
            <w:r>
              <w:rPr>
                <w:rFonts w:hint="eastAsia" w:ascii="宋体" w:hAnsi="宋体" w:eastAsia="宋体" w:cs="宋体"/>
                <w:sz w:val="17"/>
                <w:szCs w:val="17"/>
              </w:rPr>
            </w:r>
            <w:r>
              <w:rPr>
                <w:rFonts w:hint="eastAsia" w:ascii="宋体" w:hAnsi="宋体" w:eastAsia="宋体" w:cs="宋体"/>
                <w:sz w:val="17"/>
                <w:szCs w:val="17"/>
              </w:rPr>
            </w:r>
          </w:p>
        </w:tc>
      </w:tr>
      <w:tr>
        <w:trPr>
          <w:trHeight w:val="854" w:hRule="exact"/>
        </w:trPr>
        <w:tc>
          <w:tcPr>
            <w:shd w:val="clear" w:color="auto" w:fill="ffffff"/>
            <w:tcBorders>
              <w:top w:val="single" w:color="000000" w:sz="4" w:space="0"/>
              <w:left w:val="single" w:color="000000" w:sz="4" w:space="0"/>
              <w:bottom w:val="single" w:color="000000" w:sz="4" w:space="0"/>
              <w:right w:val="none" w:color="000000" w:sz="0" w:space="0"/>
            </w:tcBorders>
            <w:tcW w:w="1843" w:type="dxa"/>
            <w:vAlign w:val="center"/>
            <w:textDirection w:val="lrTb"/>
            <w:noWrap w:val="false"/>
          </w:tcPr>
          <w:p>
            <w:pPr>
              <w:pStyle w:val="967"/>
              <w:pBdr/>
              <w:spacing w:line="240" w:lineRule="auto"/>
              <w:ind w:firstLine="0"/>
              <w:jc w:val="center"/>
              <w:rPr>
                <w:rFonts w:hint="eastAsia" w:ascii="宋体" w:hAnsi="宋体" w:eastAsia="宋体" w:cs="宋体"/>
                <w:sz w:val="17"/>
                <w:szCs w:val="17"/>
                <w:lang w:val="en-US" w:eastAsia="zh-CN"/>
              </w:rPr>
            </w:pPr>
            <w:r>
              <w:rPr>
                <w:rFonts w:ascii="宋体" w:hAnsi="宋体" w:eastAsia="宋体" w:cs="宋体"/>
                <w:sz w:val="17"/>
              </w:rPr>
              <w:t xml:space="preserve">单位代码</w:t>
            </w:r>
            <w:r>
              <w:rPr>
                <w:rFonts w:hint="eastAsia" w:ascii="宋体" w:hAnsi="宋体" w:eastAsia="宋体" w:cs="宋体"/>
                <w:sz w:val="17"/>
                <w:szCs w:val="17"/>
                <w:lang w:val="en-US" w:eastAsia="zh-CN"/>
              </w:rPr>
            </w:r>
            <w:r>
              <w:rPr>
                <w:rFonts w:hint="eastAsia" w:ascii="宋体" w:hAnsi="宋体" w:eastAsia="宋体" w:cs="宋体"/>
                <w:sz w:val="17"/>
                <w:szCs w:val="17"/>
                <w:lang w:val="en-US" w:eastAsia="zh-CN"/>
              </w:rPr>
            </w:r>
          </w:p>
        </w:tc>
        <w:tc>
          <w:tcPr>
            <w:shd w:val="clear" w:color="auto" w:fill="ffffff"/>
            <w:tcBorders>
              <w:top w:val="single" w:color="000000" w:sz="4" w:space="0"/>
              <w:left w:val="single" w:color="000000" w:sz="4" w:space="0"/>
              <w:bottom w:val="single" w:color="000000" w:sz="4" w:space="0"/>
              <w:right w:val="none" w:color="000000" w:sz="0" w:space="0"/>
            </w:tcBorders>
            <w:tcW w:w="2559" w:type="dxa"/>
            <w:vAlign w:val="center"/>
            <w:textDirection w:val="lrTb"/>
            <w:noWrap w:val="false"/>
          </w:tcPr>
          <w:p>
            <w:pPr>
              <w:pStyle w:val="967"/>
              <w:pBdr/>
              <w:spacing w:line="240" w:lineRule="auto"/>
              <w:ind w:firstLine="240"/>
              <w:jc w:val="center"/>
              <w:rPr>
                <w:rFonts w:hint="eastAsia" w:ascii="宋体" w:hAnsi="宋体" w:eastAsia="宋体" w:cs="宋体"/>
                <w:sz w:val="17"/>
                <w:szCs w:val="17"/>
                <w:lang w:val="en-US" w:eastAsia="zh-CN"/>
              </w:rPr>
            </w:pPr>
            <w:r>
              <w:rPr>
                <w:rFonts w:hint="eastAsia" w:ascii="宋体" w:hAnsi="宋体" w:eastAsia="宋体" w:cs="宋体"/>
                <w:sz w:val="17"/>
                <w:szCs w:val="17"/>
                <w:lang w:val="en-US" w:eastAsia="zh-CN"/>
              </w:rPr>
              <w:t xml:space="preserve">单位名称</w:t>
            </w:r>
            <w:r>
              <w:rPr>
                <w:rFonts w:hint="eastAsia" w:ascii="宋体" w:hAnsi="宋体" w:eastAsia="宋体" w:cs="宋体"/>
                <w:sz w:val="17"/>
                <w:szCs w:val="17"/>
                <w:lang w:val="en-US" w:eastAsia="zh-CN"/>
              </w:rPr>
            </w:r>
            <w:r>
              <w:rPr>
                <w:rFonts w:hint="eastAsia" w:ascii="宋体" w:hAnsi="宋体" w:eastAsia="宋体" w:cs="宋体"/>
                <w:sz w:val="17"/>
                <w:szCs w:val="17"/>
                <w:lang w:val="en-US" w:eastAsia="zh-CN"/>
              </w:rPr>
            </w:r>
          </w:p>
        </w:tc>
        <w:tc>
          <w:tcPr>
            <w:shd w:val="clear" w:color="auto" w:fill="ffffff"/>
            <w:tcBorders>
              <w:top w:val="single" w:color="000000" w:sz="4" w:space="0"/>
              <w:left w:val="single" w:color="000000" w:sz="4" w:space="0"/>
              <w:bottom w:val="single" w:color="000000" w:sz="4" w:space="0"/>
              <w:right w:val="none" w:color="000000" w:sz="0" w:space="0"/>
            </w:tcBorders>
            <w:tcW w:w="3350" w:type="dxa"/>
            <w:vAlign w:val="center"/>
            <w:textDirection w:val="lrTb"/>
            <w:noWrap w:val="false"/>
          </w:tcPr>
          <w:p>
            <w:pPr>
              <w:pStyle w:val="967"/>
              <w:pBdr/>
              <w:spacing w:line="240" w:lineRule="auto"/>
              <w:ind w:firstLine="0"/>
              <w:jc w:val="center"/>
              <w:rPr>
                <w:rFonts w:hint="eastAsia" w:ascii="宋体" w:hAnsi="宋体" w:eastAsia="宋体" w:cs="宋体"/>
                <w:sz w:val="17"/>
                <w:szCs w:val="17"/>
                <w:lang w:val="en-US" w:eastAsia="zh-CN"/>
              </w:rPr>
            </w:pPr>
            <w:r>
              <w:rPr>
                <w:rFonts w:hint="eastAsia" w:ascii="宋体" w:hAnsi="宋体" w:eastAsia="宋体" w:cs="宋体"/>
                <w:sz w:val="17"/>
                <w:szCs w:val="17"/>
                <w:lang w:val="en-US" w:eastAsia="zh-CN"/>
              </w:rPr>
              <w:t xml:space="preserve">项目名称</w:t>
            </w:r>
            <w:r>
              <w:rPr>
                <w:rFonts w:hint="eastAsia" w:ascii="宋体" w:hAnsi="宋体" w:eastAsia="宋体" w:cs="宋体"/>
                <w:sz w:val="17"/>
                <w:szCs w:val="17"/>
                <w:lang w:val="en-US" w:eastAsia="zh-CN"/>
              </w:rPr>
            </w:r>
            <w:r>
              <w:rPr>
                <w:rFonts w:hint="eastAsia" w:ascii="宋体" w:hAnsi="宋体" w:eastAsia="宋体" w:cs="宋体"/>
                <w:sz w:val="17"/>
                <w:szCs w:val="17"/>
                <w:lang w:val="en-US" w:eastAsia="zh-CN"/>
              </w:rPr>
            </w:r>
          </w:p>
        </w:tc>
        <w:tc>
          <w:tcPr>
            <w:shd w:val="clear" w:color="auto" w:fill="ffffff"/>
            <w:tcBorders>
              <w:top w:val="single" w:color="000000" w:sz="4" w:space="0"/>
              <w:left w:val="single" w:color="000000" w:sz="4" w:space="0"/>
              <w:bottom w:val="single" w:color="000000" w:sz="4" w:space="0"/>
              <w:right w:val="none" w:color="000000" w:sz="0" w:space="0"/>
            </w:tcBorders>
            <w:tcW w:w="1511" w:type="dxa"/>
            <w:vAlign w:val="center"/>
            <w:textDirection w:val="lrTb"/>
            <w:noWrap w:val="false"/>
          </w:tcPr>
          <w:p>
            <w:pPr>
              <w:pStyle w:val="967"/>
              <w:pBdr/>
              <w:spacing w:line="240" w:lineRule="auto"/>
              <w:ind w:firstLine="0"/>
              <w:jc w:val="center"/>
              <w:rPr>
                <w:rFonts w:hint="eastAsia" w:ascii="宋体" w:hAnsi="宋体" w:eastAsia="宋体" w:cs="宋体"/>
                <w:sz w:val="17"/>
                <w:szCs w:val="17"/>
                <w:lang w:val="en-US" w:eastAsia="zh-CN"/>
              </w:rPr>
            </w:pPr>
            <w:r>
              <w:rPr>
                <w:rFonts w:hint="eastAsia" w:ascii="宋体" w:hAnsi="宋体" w:eastAsia="宋体" w:cs="宋体"/>
                <w:sz w:val="17"/>
                <w:szCs w:val="17"/>
                <w:lang w:val="en-US" w:eastAsia="zh-CN"/>
              </w:rPr>
              <w:t xml:space="preserve">预算金额</w:t>
            </w:r>
            <w:r>
              <w:rPr>
                <w:rFonts w:hint="eastAsia" w:ascii="宋体" w:hAnsi="宋体" w:eastAsia="宋体" w:cs="宋体"/>
                <w:sz w:val="17"/>
                <w:szCs w:val="17"/>
                <w:lang w:val="en-US" w:eastAsia="zh-CN"/>
              </w:rPr>
            </w:r>
            <w:r>
              <w:rPr>
                <w:rFonts w:hint="eastAsia" w:ascii="宋体" w:hAnsi="宋体" w:eastAsia="宋体" w:cs="宋体"/>
                <w:sz w:val="17"/>
                <w:szCs w:val="17"/>
                <w:lang w:val="en-US" w:eastAsia="zh-CN"/>
              </w:rPr>
            </w:r>
          </w:p>
        </w:tc>
        <w:tc>
          <w:tcPr>
            <w:shd w:val="clear" w:color="auto" w:fill="ffffff"/>
            <w:tcBorders>
              <w:top w:val="single" w:color="000000" w:sz="4" w:space="0"/>
              <w:left w:val="single" w:color="000000" w:sz="4" w:space="0"/>
              <w:bottom w:val="single" w:color="000000" w:sz="4" w:space="0"/>
              <w:right w:val="single" w:color="000000" w:sz="4" w:space="0"/>
            </w:tcBorders>
            <w:tcW w:w="6076" w:type="dxa"/>
            <w:vAlign w:val="center"/>
            <w:textDirection w:val="lrTb"/>
            <w:noWrap w:val="false"/>
          </w:tcPr>
          <w:p>
            <w:pPr>
              <w:pStyle w:val="967"/>
              <w:pBdr/>
              <w:spacing w:line="240" w:lineRule="auto"/>
              <w:ind w:firstLine="0"/>
              <w:jc w:val="center"/>
              <w:rPr>
                <w:rFonts w:hint="eastAsia" w:ascii="宋体" w:hAnsi="宋体" w:eastAsia="宋体" w:cs="宋体"/>
                <w:sz w:val="17"/>
                <w:szCs w:val="17"/>
                <w:lang w:val="en-US" w:eastAsia="zh-CN"/>
              </w:rPr>
            </w:pPr>
            <w:r>
              <w:rPr>
                <w:rFonts w:hint="eastAsia" w:ascii="宋体" w:hAnsi="宋体" w:eastAsia="宋体" w:cs="宋体"/>
                <w:sz w:val="17"/>
                <w:szCs w:val="17"/>
                <w:lang w:val="en-US" w:eastAsia="zh-CN"/>
              </w:rPr>
              <w:t xml:space="preserve">年度绩效目标</w:t>
            </w:r>
            <w:r>
              <w:rPr>
                <w:rFonts w:hint="eastAsia" w:ascii="宋体" w:hAnsi="宋体" w:eastAsia="宋体" w:cs="宋体"/>
                <w:sz w:val="17"/>
                <w:szCs w:val="17"/>
                <w:lang w:val="en-US" w:eastAsia="zh-CN"/>
              </w:rPr>
            </w:r>
            <w:r>
              <w:rPr>
                <w:rFonts w:hint="eastAsia" w:ascii="宋体" w:hAnsi="宋体" w:eastAsia="宋体" w:cs="宋体"/>
                <w:sz w:val="17"/>
                <w:szCs w:val="17"/>
                <w:lang w:val="en-US" w:eastAsia="zh-CN"/>
              </w:rPr>
            </w:r>
          </w:p>
        </w:tc>
      </w:tr>
    </w:tbl>
    <w:p>
      <w:pPr>
        <w:pStyle w:val="944"/>
        <w:pBdr/>
        <w:spacing/>
        <w:ind/>
        <w:jc w:val="left"/>
        <w:rPr>
          <w:rFonts w:hint="eastAsia"/>
        </w:rPr>
      </w:pPr>
      <w:r>
        <w:t xml:space="preserve">注：本报表金额单位转换时可能存在四舍五入尾数误差。</w:t>
      </w:r>
      <w:r>
        <w:rPr>
          <w:rFonts w:hint="eastAsia"/>
        </w:rPr>
      </w:r>
      <w:r>
        <w:rPr>
          <w:rFonts w:hint="eastAsia"/>
        </w:rPr>
      </w:r>
    </w:p>
    <w:p>
      <w:pPr>
        <w:pStyle w:val="944"/>
        <w:pBdr/>
        <w:spacing/>
        <w:ind/>
        <w:jc w:val="left"/>
        <w:rPr>
          <w:rFonts w:hint="eastAsia"/>
          <w:lang w:eastAsia="zh-CN"/>
        </w:rPr>
        <w:sectPr>
          <w:headerReference w:type="default" r:id="rId12"/>
          <w:footerReference w:type="default" r:id="rId18"/>
          <w:footnotePr/>
          <w:endnotePr/>
          <w:type w:val="nextPage"/>
          <w:pgSz w:h="11900" w:orient="portrait" w:w="16840"/>
          <w:pgMar w:top="2714" w:right="764" w:bottom="2714" w:left="735" w:header="2286" w:footer="1474" w:gutter="0"/>
          <w:cols w:num="1" w:sep="0" w:space="1701" w:equalWidth="1"/>
        </w:sectPr>
      </w:pPr>
      <w:r>
        <w:rPr>
          <w:rFonts w:hint="eastAsia"/>
          <w:lang w:eastAsia="zh-CN"/>
        </w:rPr>
      </w:r>
      <w:r>
        <w:rPr>
          <w:rFonts w:hint="eastAsia"/>
          <w:lang w:eastAsia="zh-CN"/>
        </w:rPr>
      </w:r>
    </w:p>
    <w:p>
      <w:pPr>
        <w:pStyle w:val="955"/>
        <w:keepNext w:val="true"/>
        <w:keepLines w:val="true"/>
        <w:pBdr/>
        <w:spacing w:after="0" w:before="200"/>
        <w:ind/>
        <w:jc w:val="center"/>
        <w:rPr>
          <w:sz w:val="40"/>
          <w:szCs w:val="40"/>
        </w:rPr>
      </w:pPr>
      <w:r/>
      <w:bookmarkStart w:id="31" w:name="bookmark95"/>
      <w:r/>
      <w:bookmarkStart w:id="32" w:name="bookmark94"/>
      <w:r/>
      <w:bookmarkStart w:id="33" w:name="bookmark96"/>
      <w:r>
        <w:rPr>
          <w:sz w:val="40"/>
          <w:szCs w:val="40"/>
        </w:rPr>
        <w:t xml:space="preserve">第四部</w:t>
      </w:r>
      <w:r>
        <w:rPr>
          <w:rFonts w:hint="eastAsia"/>
          <w:sz w:val="40"/>
          <w:szCs w:val="40"/>
          <w:lang w:val="en-US" w:eastAsia="zh-CN"/>
        </w:rPr>
        <w:t xml:space="preserve">  </w:t>
      </w:r>
      <w:r>
        <w:rPr>
          <w:sz w:val="40"/>
          <w:szCs w:val="40"/>
        </w:rPr>
        <w:t xml:space="preserve">分名词解释</w:t>
      </w:r>
      <w:bookmarkEnd w:id="31"/>
      <w:r/>
      <w:bookmarkEnd w:id="32"/>
      <w:r/>
      <w:bookmarkEnd w:id="33"/>
      <w:r>
        <w:rPr>
          <w:sz w:val="40"/>
          <w:szCs w:val="40"/>
        </w:rPr>
      </w:r>
      <w:r>
        <w:rPr>
          <w:sz w:val="40"/>
          <w:szCs w:val="40"/>
        </w:rPr>
      </w:r>
    </w:p>
    <w:p>
      <w:pPr>
        <w:pStyle w:val="961"/>
        <w:pBdr/>
        <w:tabs>
          <w:tab w:val="left" w:leader="none" w:pos="1270"/>
        </w:tabs>
        <w:spacing w:line="626" w:lineRule="exact"/>
        <w:ind w:firstLine="640"/>
        <w:jc w:val="left"/>
        <w:rPr/>
      </w:pPr>
      <w:r>
        <w:t xml:space="preserve">一</w:t>
      </w:r>
      <w:r>
        <w:t xml:space="preserve">、</w:t>
      </w:r>
      <w:r>
        <w:tab/>
      </w:r>
      <w:r>
        <w:t xml:space="preserve">财政拨款收入：指预算单位从本级财政部门取得的财政预算资金收入。</w:t>
      </w:r>
      <w:r/>
    </w:p>
    <w:p>
      <w:pPr>
        <w:pStyle w:val="961"/>
        <w:pBdr/>
        <w:tabs>
          <w:tab w:val="left" w:leader="none" w:pos="1280"/>
        </w:tabs>
        <w:spacing w:line="626" w:lineRule="exact"/>
        <w:ind w:firstLine="640"/>
        <w:jc w:val="left"/>
        <w:rPr/>
      </w:pPr>
      <w:r>
        <w:t xml:space="preserve">二</w:t>
      </w:r>
      <w:r>
        <w:t xml:space="preserve">、</w:t>
      </w:r>
      <w:r>
        <w:tab/>
      </w:r>
      <w:r>
        <w:t xml:space="preserve">事业收入：指事业单位开展专业业务活动及辅助活动所取得的收入。</w:t>
      </w:r>
      <w:r/>
    </w:p>
    <w:p>
      <w:pPr>
        <w:pStyle w:val="961"/>
        <w:pBdr/>
        <w:tabs>
          <w:tab w:val="left" w:leader="none" w:pos="1275"/>
        </w:tabs>
        <w:spacing w:line="626" w:lineRule="exact"/>
        <w:ind w:firstLine="640"/>
        <w:jc w:val="left"/>
        <w:rPr/>
      </w:pPr>
      <w:r>
        <w:t xml:space="preserve">三</w:t>
      </w:r>
      <w:r>
        <w:t xml:space="preserve">、</w:t>
      </w:r>
      <w:r>
        <w:tab/>
      </w:r>
      <w:r>
        <w:t xml:space="preserve">经营收入：指事业单位在专业业务活动及其辅助活动之外开展非独立核算经营活动取得的收入。</w:t>
      </w:r>
      <w:r/>
    </w:p>
    <w:p>
      <w:pPr>
        <w:pStyle w:val="961"/>
        <w:pBdr/>
        <w:tabs>
          <w:tab w:val="left" w:leader="none" w:pos="1309"/>
        </w:tabs>
        <w:spacing w:line="626" w:lineRule="exact"/>
        <w:ind w:firstLine="640"/>
        <w:jc w:val="left"/>
        <w:rPr/>
      </w:pPr>
      <w:r>
        <w:t xml:space="preserve">四</w:t>
      </w:r>
      <w:r>
        <w:t xml:space="preserve">、</w:t>
      </w:r>
      <w:r>
        <w:tab/>
      </w:r>
      <w:r>
        <w:t xml:space="preserve">其他收入：指除上述</w:t>
      </w:r>
      <w:r>
        <w:rPr>
          <w:lang w:val="zh-CN" w:eastAsia="zh-CN" w:bidi="zh-CN"/>
        </w:rPr>
        <w:t xml:space="preserve">“财</w:t>
      </w:r>
      <w:r>
        <w:t xml:space="preserve">政拨款收入”、</w:t>
      </w:r>
      <w:r>
        <w:rPr>
          <w:lang w:val="zh-CN" w:eastAsia="zh-CN" w:bidi="zh-CN"/>
        </w:rPr>
        <w:t xml:space="preserve">“事</w:t>
      </w:r>
      <w:r>
        <w:t xml:space="preserve">业收入"、</w:t>
      </w:r>
      <w:r>
        <w:rPr>
          <w:lang w:val="zh-CN" w:eastAsia="zh-CN" w:bidi="zh-CN"/>
        </w:rPr>
        <w:t xml:space="preserve">“经营</w:t>
      </w:r>
      <w:r>
        <w:t xml:space="preserve">收入"等以外的收入。主要是非本级财政拨款、存款利息收入、事业单位固定资产出租收入等。</w:t>
      </w:r>
      <w:r/>
    </w:p>
    <w:p>
      <w:pPr>
        <w:pStyle w:val="961"/>
        <w:pBdr/>
        <w:tabs>
          <w:tab w:val="left" w:leader="none" w:pos="1275"/>
        </w:tabs>
        <w:spacing w:line="626" w:lineRule="exact"/>
        <w:ind w:firstLine="640"/>
        <w:jc w:val="left"/>
        <w:rPr/>
      </w:pPr>
      <w:r>
        <w:t xml:space="preserve">五</w:t>
      </w:r>
      <w:r>
        <w:t xml:space="preserve">、</w:t>
      </w:r>
      <w:r>
        <w:tab/>
      </w:r>
      <w:r>
        <w:t xml:space="preserve">用事业基金弥补收支差额：指事业单位在用当年的</w:t>
      </w:r>
      <w:r>
        <w:rPr>
          <w:lang w:val="zh-CN" w:eastAsia="zh-CN" w:bidi="zh-CN"/>
        </w:rPr>
        <w:t xml:space="preserve">“财</w:t>
      </w:r>
      <w:r>
        <w:t xml:space="preserve">政拨款收入"、</w:t>
      </w:r>
      <w:r>
        <w:rPr>
          <w:lang w:val="zh-CN" w:eastAsia="zh-CN" w:bidi="zh-CN"/>
        </w:rPr>
        <w:t xml:space="preserve">“事业</w:t>
      </w:r>
      <w:r>
        <w:t xml:space="preserve">收入"、</w:t>
      </w:r>
      <w:r>
        <w:rPr>
          <w:lang w:val="zh-CN" w:eastAsia="zh-CN" w:bidi="zh-CN"/>
        </w:rPr>
        <w:t xml:space="preserve">“经营</w:t>
      </w:r>
      <w:r>
        <w:t xml:space="preserve">收入"、</w:t>
      </w:r>
      <w:r>
        <w:rPr>
          <w:lang w:val="zh-CN" w:eastAsia="zh-CN" w:bidi="zh-CN"/>
        </w:rPr>
        <w:t xml:space="preserve">“其他</w:t>
      </w:r>
      <w:r>
        <w:t xml:space="preserve">收入"不足以安排当年支出的情况下，使用以前年度积累的事业基金（事业单位当年收支相抵后按国家规定提取、用于弥补以后年度收支差额的基金）弥补本年度收支缺口的资金。</w:t>
      </w:r>
      <w:r/>
    </w:p>
    <w:p>
      <w:pPr>
        <w:pStyle w:val="961"/>
        <w:pBdr/>
        <w:tabs>
          <w:tab w:val="left" w:leader="none" w:pos="1270"/>
        </w:tabs>
        <w:spacing w:line="626" w:lineRule="exact"/>
        <w:ind w:firstLine="640"/>
        <w:jc w:val="left"/>
        <w:rPr/>
      </w:pPr>
      <w:r>
        <w:t xml:space="preserve">六</w:t>
      </w:r>
      <w:r>
        <w:t xml:space="preserve">、</w:t>
      </w:r>
      <w:r>
        <w:tab/>
      </w:r>
      <w:r>
        <w:t xml:space="preserve">年初结转和结余：指以前年度尚未完成、结转到本年按有关规定继续使用的资金。</w:t>
      </w:r>
      <w:r/>
    </w:p>
    <w:p>
      <w:pPr>
        <w:pStyle w:val="961"/>
        <w:pBdr/>
        <w:tabs>
          <w:tab w:val="left" w:leader="none" w:pos="1275"/>
        </w:tabs>
        <w:spacing w:line="626" w:lineRule="exact"/>
        <w:ind w:firstLine="640"/>
        <w:jc w:val="left"/>
        <w:rPr/>
      </w:pPr>
      <w:r>
        <w:t xml:space="preserve">七</w:t>
      </w:r>
      <w:r>
        <w:t xml:space="preserve">、</w:t>
      </w:r>
      <w:r>
        <w:tab/>
      </w:r>
      <w:r>
        <w:t xml:space="preserve">结余分配：指事业单位按规定提取的职工福利基金、事业基金和缴纳的所得税，以及建设单位按规定应交回的基本建设竣工项目结余资金。</w:t>
      </w:r>
      <w:r/>
    </w:p>
    <w:p>
      <w:pPr>
        <w:pStyle w:val="961"/>
        <w:pBdr/>
        <w:tabs>
          <w:tab w:val="left" w:leader="none" w:pos="632"/>
        </w:tabs>
        <w:spacing w:line="626" w:lineRule="exact"/>
        <w:ind w:firstLine="640"/>
        <w:jc w:val="left"/>
        <w:rPr/>
      </w:pPr>
      <w:r>
        <w:t xml:space="preserve">八</w:t>
      </w:r>
      <w:r>
        <w:t xml:space="preserve">、</w:t>
      </w:r>
      <w:r>
        <w:tab/>
      </w:r>
      <w:r>
        <w:t xml:space="preserve">年末结转和结余：指本年度或以前年度预算安排、因客观条件发生变化无法按原计划实施，需要延迟到以后年度按有关规定继续使用的资金。</w:t>
      </w:r>
      <w:r/>
    </w:p>
    <w:p>
      <w:pPr>
        <w:pStyle w:val="961"/>
        <w:pBdr/>
        <w:spacing w:line="628" w:lineRule="exact"/>
        <w:ind w:firstLine="640"/>
        <w:jc w:val="left"/>
        <w:rPr/>
      </w:pPr>
      <w:r>
        <w:t xml:space="preserve">九</w:t>
      </w:r>
      <w:r>
        <w:t xml:space="preserve">、基本支出：指为保障机构正常运转、完成日常工作任务而发生的人员支出和公用支出。</w:t>
      </w:r>
      <w:r/>
    </w:p>
    <w:p>
      <w:pPr>
        <w:pStyle w:val="961"/>
        <w:pBdr/>
        <w:spacing w:line="628" w:lineRule="exact"/>
        <w:ind w:firstLine="640"/>
        <w:jc w:val="left"/>
        <w:rPr/>
      </w:pPr>
      <w:r>
        <w:t xml:space="preserve">十、项目支出：指在基本支出之外为完成特定行政任务和事业发展目标所发生的支出。</w:t>
      </w:r>
      <w:r/>
    </w:p>
    <w:p>
      <w:pPr>
        <w:pStyle w:val="961"/>
        <w:pBdr/>
        <w:spacing w:line="628" w:lineRule="exact"/>
        <w:ind w:firstLine="640"/>
        <w:jc w:val="left"/>
        <w:rPr/>
      </w:pPr>
      <w:r>
        <w:t xml:space="preserve">十一、经营支出：指事业单位在专业业务活动及其辅助活动之外开展非独立核算经营活动所发生的支出。</w:t>
      </w:r>
      <w:r/>
    </w:p>
    <w:p>
      <w:pPr>
        <w:pStyle w:val="961"/>
        <w:pBdr/>
        <w:spacing w:line="628" w:lineRule="exact"/>
        <w:ind w:firstLine="640"/>
        <w:jc w:val="left"/>
        <w:rPr/>
      </w:pPr>
      <w:r>
        <w:t xml:space="preserve">十二、</w:t>
      </w:r>
      <w:r>
        <w:rPr>
          <w:lang w:val="zh-CN" w:eastAsia="zh-CN" w:bidi="zh-CN"/>
        </w:rPr>
        <w:t xml:space="preserve">“三</w:t>
      </w:r>
      <w:r>
        <w:t xml:space="preserve">公”经费：纳入财政预决算管理的</w:t>
      </w:r>
      <w:r>
        <w:rPr>
          <w:lang w:val="zh-CN" w:eastAsia="zh-CN" w:bidi="zh-CN"/>
        </w:rPr>
        <w:t xml:space="preserve">“三公</w:t>
      </w:r>
      <w:r>
        <w:t xml:space="preserve">”经费，是指市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r/>
    </w:p>
    <w:p>
      <w:pPr>
        <w:pStyle w:val="961"/>
        <w:pBdr/>
        <w:spacing w:line="628" w:lineRule="exact"/>
        <w:ind w:firstLine="640"/>
        <w:jc w:val="left"/>
        <w:rPr/>
      </w:pPr>
      <w:r>
        <w:t xml:space="preserve">十三、机关运行经费：为保障行政单位（含参照公务员法管理的事业单位、机关服务中心）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r/>
    </w:p>
    <w:sectPr>
      <w:headerReference w:type="default" r:id="rId13"/>
      <w:footerReference w:type="default" r:id="rId19"/>
      <w:footnotePr/>
      <w:endnotePr/>
      <w:type w:val="continuous"/>
      <w:pgSz w:h="16840" w:orient="landscape" w:w="11900"/>
      <w:pgMar w:top="1302" w:right="1735" w:bottom="1568" w:left="1793" w:header="874" w:footer="1077"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font>
  <w:font w:name="Wingdings">
    <w:panose1 w:val="05000000000000000000"/>
  </w:font>
  <w:font w:name="Arial">
    <w:panose1 w:val="020B0604020202020204"/>
  </w:font>
  <w:font w:name="等线">
    <w:panose1 w:val="02010600030101010101"/>
  </w:font>
  <w:font w:name="宋体">
    <w:panose1 w:val="02010600030101010101"/>
  </w:font>
  <w:font w:name="Courier New">
    <w:panose1 w:val="02070309020205020404"/>
  </w:font>
  <w:font w:name="Times New Roman">
    <w:panose1 w:val="020206030504050203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44"/>
      <w:pBdr/>
      <w:spacing w:line="1" w:lineRule="exact"/>
      <w:ind/>
      <w:rPr/>
    </w:pPr>
    <w:r>
      <w:rPr>
        <w:sz w:val="24"/>
      </w:rPr>
      <mc:AlternateContent>
        <mc:Choice Requires="wpg">
          <w:drawing>
            <wp:anchor xmlns:wp="http://schemas.openxmlformats.org/drawingml/2006/wordprocessingDrawing" xmlns:wp14="http://schemas.microsoft.com/office/word/2010/wordprocessingDrawing" distT="0" distB="0" distL="114300" distR="114300" simplePos="0" relativeHeight="25165824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_x0000_s2051"/>
              <wp:cNvGraphicFramePr/>
              <a:graphic xmlns:a="http://schemas.openxmlformats.org/drawingml/2006/main">
                <a:graphicData uri="http://schemas.microsoft.com/office/word/2010/wordprocessingShape">
                  <wps:wsp>
                    <wps:cNvPr id="0" name=""/>
                    <wps:cNvSpPr/>
                    <wps:spPr bwMode="auto">
                      <a:xfrm>
                        <a:off x="0" y="0"/>
                        <a:ext cx="1828800" cy="1828800"/>
                      </a:xfrm>
                      <a:prstGeom prst="rect">
                        <a:avLst/>
                      </a:prstGeom>
                      <a:noFill/>
                      <a:ln>
                        <a:noFill/>
                      </a:ln>
                    </wps:spPr>
                    <wps:txbx>
                      <w:txbxContent>
                        <w:p>
                          <w:pPr>
                            <w:pStyle w:val="947"/>
                            <w:pBdr/>
                            <w:tabs>
                              <w:tab w:val="center" w:leader="none" w:pos="4153"/>
                              <w:tab w:val="right" w:leader="none" w:pos="8306"/>
                            </w:tabs>
                            <w:spacing/>
                            <w:ind/>
                            <w:rPr/>
                          </w:pPr>
                          <w:r>
                            <w:fldChar w:fldCharType="begin"/>
                          </w:r>
                          <w:r>
                            <w:instrText xml:space="preserve"> PAGE  \* MERGEFORMAT </w:instrText>
                          </w:r>
                          <w:r>
                            <w:fldChar w:fldCharType="separate"/>
                          </w:r>
                          <w:r>
                            <w:t xml:space="preserve">2</w:t>
                          </w:r>
                          <w:r>
                            <w:fldChar w:fldCharType="end"/>
                          </w:r>
                          <w:r/>
                        </w:p>
                        <w:p>
                          <w:pPr>
                            <w:pStyle w:val="944"/>
                            <w:pBdr/>
                            <w:spacing/>
                            <w:ind/>
                            <w:rPr/>
                          </w:pPr>
                          <w:r/>
                          <w:r/>
                        </w:p>
                      </w:txbxContent>
                    </wps:txbx>
                    <wps:bodyPr wrap="none" lIns="0" tIns="0" rIns="0" bIns="0" upright="1">
                      <a:spAutoFit/>
                    </wps:bodyPr>
                  </wps:wsp>
                </a:graphicData>
              </a:graphic>
            </wp:anchor>
          </w:drawing>
        </mc:Choice>
        <mc:Fallback>
          <w:pict>
            <v:shape id="shape 2" o:spid="_x0000_s2" o:spt="1" type="#_x0000_t1" style="position:absolute;z-index:251658242;o:allowoverlap:true;o:allowincell:true;mso-position-horizontal-relative:margin;mso-position-horizontal:center;mso-position-vertical-relative:text;margin-top:0.00pt;mso-position-vertical:absolute;width:144.00pt;height:144.00pt;mso-wrap-distance-left:9.00pt;mso-wrap-distance-top:0.00pt;mso-wrap-distance-right:9.00pt;mso-wrap-distance-bottom:0.00pt;visibility:visible;" filled="f" stroked="f">
              <v:textbox inset="0,0,0,0">
                <w:txbxContent>
                  <w:p>
                    <w:pPr>
                      <w:pStyle w:val="947"/>
                      <w:pBdr/>
                      <w:tabs>
                        <w:tab w:val="center" w:leader="none" w:pos="4153"/>
                        <w:tab w:val="right" w:leader="none" w:pos="8306"/>
                      </w:tabs>
                      <w:spacing/>
                      <w:ind/>
                      <w:rPr/>
                    </w:pPr>
                    <w:r>
                      <w:fldChar w:fldCharType="begin"/>
                    </w:r>
                    <w:r>
                      <w:instrText xml:space="preserve"> PAGE  \* MERGEFORMAT </w:instrText>
                    </w:r>
                    <w:r>
                      <w:fldChar w:fldCharType="separate"/>
                    </w:r>
                    <w:r>
                      <w:t xml:space="preserve">2</w:t>
                    </w:r>
                    <w:r>
                      <w:fldChar w:fldCharType="end"/>
                    </w:r>
                    <w:r/>
                  </w:p>
                  <w:p>
                    <w:pPr>
                      <w:pStyle w:val="944"/>
                      <w:pBdr/>
                      <w:spacing/>
                      <w:ind/>
                      <w:rPr/>
                    </w:pPr>
                    <w:r/>
                    <w:r/>
                  </w:p>
                </w:txbxContent>
              </v:textbox>
            </v:shape>
          </w:pict>
        </mc:Fallback>
      </mc:AlternateContent>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44"/>
      <w:pBdr/>
      <w:spacing w:line="1" w:lineRule="exact"/>
      <w:ind/>
      <w:rPr/>
    </w:pPr>
    <w:r>
      <w:rPr>
        <w:sz w:val="24"/>
      </w:rPr>
      <mc:AlternateContent>
        <mc:Choice Requires="wpg">
          <w:drawing>
            <wp:anchor xmlns:wp="http://schemas.openxmlformats.org/drawingml/2006/wordprocessingDrawing" xmlns:wp14="http://schemas.microsoft.com/office/word/2010/wordprocessingDrawing" distT="0" distB="0" distL="114300" distR="114300" simplePos="0" relativeHeight="251658243" behindDoc="0" locked="0" layoutInCell="1" allowOverlap="1">
              <wp:simplePos x="0" y="0"/>
              <wp:positionH relativeFrom="margin">
                <wp:posOffset>2574925</wp:posOffset>
              </wp:positionH>
              <wp:positionV relativeFrom="paragraph">
                <wp:posOffset>0</wp:posOffset>
              </wp:positionV>
              <wp:extent cx="394970" cy="168910"/>
              <wp:effectExtent l="0" t="0" r="0" b="0"/>
              <wp:wrapNone/>
              <wp:docPr id="4" name="_x0000_s2052"/>
              <wp:cNvGraphicFramePr/>
              <a:graphic xmlns:a="http://schemas.openxmlformats.org/drawingml/2006/main">
                <a:graphicData uri="http://schemas.microsoft.com/office/word/2010/wordprocessingShape">
                  <wps:wsp>
                    <wps:cNvPr id="0" name=""/>
                    <wps:cNvSpPr/>
                    <wps:spPr bwMode="auto">
                      <a:xfrm>
                        <a:off x="0" y="0"/>
                        <a:ext cx="394970" cy="168910"/>
                      </a:xfrm>
                      <a:prstGeom prst="rect">
                        <a:avLst/>
                      </a:prstGeom>
                      <a:noFill/>
                      <a:ln>
                        <a:noFill/>
                      </a:ln>
                    </wps:spPr>
                    <wps:txbx>
                      <w:txbxContent>
                        <w:p>
                          <w:pPr>
                            <w:pStyle w:val="947"/>
                            <w:pBdr/>
                            <w:tabs>
                              <w:tab w:val="center" w:leader="none" w:pos="4153"/>
                              <w:tab w:val="right" w:leader="none" w:pos="8306"/>
                            </w:tabs>
                            <w:spacing/>
                            <w:ind/>
                            <w:rPr/>
                          </w:pPr>
                          <w:r>
                            <w:fldChar w:fldCharType="begin"/>
                          </w:r>
                          <w:r>
                            <w:instrText xml:space="preserve"> PAGE  \* MERGEFORMAT </w:instrText>
                          </w:r>
                          <w:r>
                            <w:fldChar w:fldCharType="separate"/>
                          </w:r>
                          <w:r>
                            <w:t xml:space="preserve">4</w:t>
                          </w:r>
                          <w:r>
                            <w:fldChar w:fldCharType="end"/>
                          </w:r>
                          <w:r/>
                        </w:p>
                        <w:p>
                          <w:pPr>
                            <w:pStyle w:val="944"/>
                            <w:pBdr/>
                            <w:spacing/>
                            <w:ind/>
                            <w:rPr/>
                          </w:pPr>
                          <w:r/>
                          <w:r/>
                        </w:p>
                      </w:txbxContent>
                    </wps:txbx>
                    <wps:bodyPr wrap="square" lIns="0" tIns="0" rIns="0" bIns="0" upright="1"/>
                  </wps:wsp>
                </a:graphicData>
              </a:graphic>
            </wp:anchor>
          </w:drawing>
        </mc:Choice>
        <mc:Fallback>
          <w:pict>
            <v:shape id="shape 3" o:spid="_x0000_s3" o:spt="1" type="#_x0000_t1" style="position:absolute;z-index:251658243;o:allowoverlap:true;o:allowincell:true;mso-position-horizontal-relative:margin;margin-left:202.75pt;mso-position-horizontal:absolute;mso-position-vertical-relative:text;margin-top:0.00pt;mso-position-vertical:absolute;width:31.10pt;height:13.30pt;mso-wrap-distance-left:9.00pt;mso-wrap-distance-top:0.00pt;mso-wrap-distance-right:9.00pt;mso-wrap-distance-bottom:0.00pt;visibility:visible;" filled="f" stroked="f">
              <v:textbox inset="0,0,0,0">
                <w:txbxContent>
                  <w:p>
                    <w:pPr>
                      <w:pStyle w:val="947"/>
                      <w:pBdr/>
                      <w:tabs>
                        <w:tab w:val="center" w:leader="none" w:pos="4153"/>
                        <w:tab w:val="right" w:leader="none" w:pos="8306"/>
                      </w:tabs>
                      <w:spacing/>
                      <w:ind/>
                      <w:rPr/>
                    </w:pPr>
                    <w:r>
                      <w:fldChar w:fldCharType="begin"/>
                    </w:r>
                    <w:r>
                      <w:instrText xml:space="preserve"> PAGE  \* MERGEFORMAT </w:instrText>
                    </w:r>
                    <w:r>
                      <w:fldChar w:fldCharType="separate"/>
                    </w:r>
                    <w:r>
                      <w:t xml:space="preserve">4</w:t>
                    </w:r>
                    <w:r>
                      <w:fldChar w:fldCharType="end"/>
                    </w:r>
                    <w:r/>
                  </w:p>
                  <w:p>
                    <w:pPr>
                      <w:pStyle w:val="944"/>
                      <w:pBdr/>
                      <w:spacing/>
                      <w:ind/>
                      <w:rPr/>
                    </w:pPr>
                    <w:r/>
                    <w:r/>
                  </w:p>
                </w:txbxContent>
              </v:textbox>
            </v:shape>
          </w:pict>
        </mc:Fallback>
      </mc:AlternateContent>
    </w:r>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44"/>
      <w:pBdr/>
      <w:spacing w:line="1" w:lineRule="exact"/>
      <w:ind/>
      <w:rPr/>
    </w:pPr>
    <w:r>
      <w:rPr>
        <w:sz w:val="24"/>
      </w:rPr>
      <mc:AlternateContent>
        <mc:Choice Requires="wpg">
          <w:drawing>
            <wp:anchor xmlns:wp="http://schemas.openxmlformats.org/drawingml/2006/wordprocessingDrawing" xmlns:wp14="http://schemas.microsoft.com/office/word/2010/wordprocessingDrawing" distT="0" distB="0" distL="114300" distR="114300" simplePos="0" relativeHeight="251658244" behindDoc="0" locked="0" layoutInCell="1" allowOverlap="1">
              <wp:simplePos x="0" y="0"/>
              <wp:positionH relativeFrom="margin">
                <wp:posOffset>4810125</wp:posOffset>
              </wp:positionH>
              <wp:positionV relativeFrom="paragraph">
                <wp:posOffset>0</wp:posOffset>
              </wp:positionV>
              <wp:extent cx="440055" cy="206375"/>
              <wp:effectExtent l="0" t="0" r="0" b="0"/>
              <wp:wrapNone/>
              <wp:docPr id="5" name="_x0000_s2053"/>
              <wp:cNvGraphicFramePr/>
              <a:graphic xmlns:a="http://schemas.openxmlformats.org/drawingml/2006/main">
                <a:graphicData uri="http://schemas.microsoft.com/office/word/2010/wordprocessingShape">
                  <wps:wsp>
                    <wps:cNvPr id="0" name=""/>
                    <wps:cNvSpPr/>
                    <wps:spPr bwMode="auto">
                      <a:xfrm>
                        <a:off x="0" y="0"/>
                        <a:ext cx="440055" cy="206375"/>
                      </a:xfrm>
                      <a:prstGeom prst="rect">
                        <a:avLst/>
                      </a:prstGeom>
                      <a:noFill/>
                      <a:ln>
                        <a:noFill/>
                      </a:ln>
                    </wps:spPr>
                    <wps:txbx>
                      <w:txbxContent>
                        <w:p>
                          <w:pPr>
                            <w:pStyle w:val="947"/>
                            <w:pBdr/>
                            <w:tabs>
                              <w:tab w:val="center" w:leader="none" w:pos="4153"/>
                              <w:tab w:val="right" w:leader="none" w:pos="8306"/>
                            </w:tabs>
                            <w:spacing/>
                            <w:ind/>
                            <w:rPr/>
                          </w:pPr>
                          <w:r>
                            <w:fldChar w:fldCharType="begin"/>
                          </w:r>
                          <w:r>
                            <w:instrText xml:space="preserve"> PAGE  \* MERGEFORMAT </w:instrText>
                          </w:r>
                          <w:r>
                            <w:fldChar w:fldCharType="separate"/>
                          </w:r>
                          <w:r>
                            <w:t xml:space="preserve">15</w:t>
                          </w:r>
                          <w:r>
                            <w:fldChar w:fldCharType="end"/>
                          </w:r>
                          <w:r/>
                        </w:p>
                        <w:p>
                          <w:pPr>
                            <w:pStyle w:val="944"/>
                            <w:pBdr/>
                            <w:spacing/>
                            <w:ind/>
                            <w:rPr/>
                          </w:pPr>
                          <w:r/>
                          <w:r/>
                        </w:p>
                      </w:txbxContent>
                    </wps:txbx>
                    <wps:bodyPr wrap="square" lIns="0" tIns="0" rIns="0" bIns="0" upright="1"/>
                  </wps:wsp>
                </a:graphicData>
              </a:graphic>
            </wp:anchor>
          </w:drawing>
        </mc:Choice>
        <mc:Fallback>
          <w:pict>
            <v:shape id="shape 4" o:spid="_x0000_s4" o:spt="1" type="#_x0000_t1" style="position:absolute;z-index:251658244;o:allowoverlap:true;o:allowincell:true;mso-position-horizontal-relative:margin;margin-left:378.75pt;mso-position-horizontal:absolute;mso-position-vertical-relative:text;margin-top:0.00pt;mso-position-vertical:absolute;width:34.65pt;height:16.25pt;mso-wrap-distance-left:9.00pt;mso-wrap-distance-top:0.00pt;mso-wrap-distance-right:9.00pt;mso-wrap-distance-bottom:0.00pt;visibility:visible;" filled="f" stroked="f">
              <v:textbox inset="0,0,0,0">
                <w:txbxContent>
                  <w:p>
                    <w:pPr>
                      <w:pStyle w:val="947"/>
                      <w:pBdr/>
                      <w:tabs>
                        <w:tab w:val="center" w:leader="none" w:pos="4153"/>
                        <w:tab w:val="right" w:leader="none" w:pos="8306"/>
                      </w:tabs>
                      <w:spacing/>
                      <w:ind/>
                      <w:rPr/>
                    </w:pPr>
                    <w:r>
                      <w:fldChar w:fldCharType="begin"/>
                    </w:r>
                    <w:r>
                      <w:instrText xml:space="preserve"> PAGE  \* MERGEFORMAT </w:instrText>
                    </w:r>
                    <w:r>
                      <w:fldChar w:fldCharType="separate"/>
                    </w:r>
                    <w:r>
                      <w:t xml:space="preserve">15</w:t>
                    </w:r>
                    <w:r>
                      <w:fldChar w:fldCharType="end"/>
                    </w:r>
                    <w:r/>
                  </w:p>
                  <w:p>
                    <w:pPr>
                      <w:pStyle w:val="944"/>
                      <w:pBdr/>
                      <w:spacing/>
                      <w:ind/>
                      <w:rPr/>
                    </w:pPr>
                    <w:r/>
                    <w:r/>
                  </w:p>
                </w:txbxContent>
              </v:textbox>
            </v:shape>
          </w:pict>
        </mc:Fallback>
      </mc:AlternateContent>
    </w:r>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44"/>
      <w:pBdr/>
      <w:spacing w:line="1" w:lineRule="exact"/>
      <w:ind/>
      <w:rPr/>
    </w:pPr>
    <w:r>
      <w:rPr>
        <w:sz w:val="24"/>
      </w:rPr>
      <mc:AlternateContent>
        <mc:Choice Requires="wpg">
          <w:drawing>
            <wp:anchor xmlns:wp="http://schemas.openxmlformats.org/drawingml/2006/wordprocessingDrawing" xmlns:wp14="http://schemas.microsoft.com/office/word/2010/wordprocessingDrawing" distT="0" distB="0" distL="114300" distR="114300" simplePos="0" relativeHeight="251658245"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_x0000_s2054"/>
              <wp:cNvGraphicFramePr/>
              <a:graphic xmlns:a="http://schemas.openxmlformats.org/drawingml/2006/main">
                <a:graphicData uri="http://schemas.microsoft.com/office/word/2010/wordprocessingShape">
                  <wps:wsp>
                    <wps:cNvPr id="0" name=""/>
                    <wps:cNvSpPr/>
                    <wps:spPr bwMode="auto">
                      <a:xfrm>
                        <a:off x="0" y="0"/>
                        <a:ext cx="1828800" cy="1828800"/>
                      </a:xfrm>
                      <a:prstGeom prst="rect">
                        <a:avLst/>
                      </a:prstGeom>
                      <a:noFill/>
                      <a:ln>
                        <a:noFill/>
                      </a:ln>
                    </wps:spPr>
                    <wps:txbx>
                      <w:txbxContent>
                        <w:p>
                          <w:pPr>
                            <w:pStyle w:val="947"/>
                            <w:pBdr/>
                            <w:tabs>
                              <w:tab w:val="center" w:leader="none" w:pos="4153"/>
                              <w:tab w:val="right" w:leader="none" w:pos="8306"/>
                            </w:tabs>
                            <w:spacing/>
                            <w:ind/>
                            <w:rPr/>
                          </w:pPr>
                          <w:r>
                            <w:fldChar w:fldCharType="begin"/>
                          </w:r>
                          <w:r>
                            <w:instrText xml:space="preserve"> PAGE  \* MERGEFORMAT </w:instrText>
                          </w:r>
                          <w:r>
                            <w:fldChar w:fldCharType="separate"/>
                          </w:r>
                          <w:r>
                            <w:t xml:space="preserve">16</w:t>
                          </w:r>
                          <w:r>
                            <w:fldChar w:fldCharType="end"/>
                          </w:r>
                          <w:r/>
                        </w:p>
                        <w:p>
                          <w:pPr>
                            <w:pStyle w:val="944"/>
                            <w:pBdr/>
                            <w:spacing/>
                            <w:ind/>
                            <w:rPr/>
                          </w:pPr>
                          <w:r/>
                          <w:r/>
                        </w:p>
                      </w:txbxContent>
                    </wps:txbx>
                    <wps:bodyPr wrap="none" lIns="0" tIns="0" rIns="0" bIns="0" upright="1">
                      <a:spAutoFit/>
                    </wps:bodyPr>
                  </wps:wsp>
                </a:graphicData>
              </a:graphic>
            </wp:anchor>
          </w:drawing>
        </mc:Choice>
        <mc:Fallback>
          <w:pict>
            <v:shape id="shape 5" o:spid="_x0000_s5" o:spt="1" type="#_x0000_t1" style="position:absolute;z-index:251658245;o:allowoverlap:true;o:allowincell:true;mso-position-horizontal-relative:margin;mso-position-horizontal:center;mso-position-vertical-relative:text;margin-top:0.00pt;mso-position-vertical:absolute;width:144.00pt;height:144.00pt;mso-wrap-distance-left:9.00pt;mso-wrap-distance-top:0.00pt;mso-wrap-distance-right:9.00pt;mso-wrap-distance-bottom:0.00pt;visibility:visible;" filled="f" stroked="f">
              <v:textbox inset="0,0,0,0">
                <w:txbxContent>
                  <w:p>
                    <w:pPr>
                      <w:pStyle w:val="947"/>
                      <w:pBdr/>
                      <w:tabs>
                        <w:tab w:val="center" w:leader="none" w:pos="4153"/>
                        <w:tab w:val="right" w:leader="none" w:pos="8306"/>
                      </w:tabs>
                      <w:spacing/>
                      <w:ind/>
                      <w:rPr/>
                    </w:pPr>
                    <w:r>
                      <w:fldChar w:fldCharType="begin"/>
                    </w:r>
                    <w:r>
                      <w:instrText xml:space="preserve"> PAGE  \* MERGEFORMAT </w:instrText>
                    </w:r>
                    <w:r>
                      <w:fldChar w:fldCharType="separate"/>
                    </w:r>
                    <w:r>
                      <w:t xml:space="preserve">16</w:t>
                    </w:r>
                    <w:r>
                      <w:fldChar w:fldCharType="end"/>
                    </w:r>
                    <w:r/>
                  </w:p>
                  <w:p>
                    <w:pPr>
                      <w:pStyle w:val="944"/>
                      <w:pBdr/>
                      <w:spacing/>
                      <w:ind/>
                      <w:rPr/>
                    </w:pPr>
                    <w:r/>
                    <w:r/>
                  </w:p>
                </w:txbxContent>
              </v:textbox>
            </v:shape>
          </w:pict>
        </mc:Fallback>
      </mc:AlternateContent>
    </w:r>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44"/>
      <w:pBdr/>
      <w:spacing w:line="1" w:lineRule="exact"/>
      <w:ind/>
      <w:rPr/>
    </w:pPr>
    <w:r>
      <w:rPr>
        <w:sz w:val="24"/>
      </w:rPr>
      <mc:AlternateContent>
        <mc:Choice Requires="wpg">
          <w:drawing>
            <wp:anchor xmlns:wp="http://schemas.openxmlformats.org/drawingml/2006/wordprocessingDrawing" xmlns:wp14="http://schemas.microsoft.com/office/word/2010/wordprocessingDrawing" distT="0" distB="0" distL="114300" distR="114300" simplePos="0" relativeHeight="25165824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_x0000_s2055"/>
              <wp:cNvGraphicFramePr/>
              <a:graphic xmlns:a="http://schemas.openxmlformats.org/drawingml/2006/main">
                <a:graphicData uri="http://schemas.microsoft.com/office/word/2010/wordprocessingShape">
                  <wps:wsp>
                    <wps:cNvPr id="0" name=""/>
                    <wps:cNvSpPr/>
                    <wps:spPr bwMode="auto">
                      <a:xfrm>
                        <a:off x="0" y="0"/>
                        <a:ext cx="1828800" cy="1828800"/>
                      </a:xfrm>
                      <a:prstGeom prst="rect">
                        <a:avLst/>
                      </a:prstGeom>
                      <a:noFill/>
                      <a:ln>
                        <a:noFill/>
                      </a:ln>
                    </wps:spPr>
                    <wps:txbx>
                      <w:txbxContent>
                        <w:p>
                          <w:pPr>
                            <w:pStyle w:val="947"/>
                            <w:pBdr/>
                            <w:tabs>
                              <w:tab w:val="center" w:leader="none" w:pos="4153"/>
                              <w:tab w:val="right" w:leader="none" w:pos="8306"/>
                            </w:tabs>
                            <w:spacing/>
                            <w:ind/>
                            <w:rPr/>
                          </w:pPr>
                          <w:r>
                            <w:fldChar w:fldCharType="begin"/>
                          </w:r>
                          <w:r>
                            <w:instrText xml:space="preserve"> PAGE  \* MERGEFORMAT </w:instrText>
                          </w:r>
                          <w:r>
                            <w:fldChar w:fldCharType="separate"/>
                          </w:r>
                          <w:r>
                            <w:t xml:space="preserve">17</w:t>
                          </w:r>
                          <w:r>
                            <w:fldChar w:fldCharType="end"/>
                          </w:r>
                          <w:r/>
                        </w:p>
                        <w:p>
                          <w:pPr>
                            <w:pStyle w:val="944"/>
                            <w:pBdr/>
                            <w:spacing/>
                            <w:ind/>
                            <w:rPr/>
                          </w:pPr>
                          <w:r/>
                          <w:r/>
                        </w:p>
                      </w:txbxContent>
                    </wps:txbx>
                    <wps:bodyPr wrap="none" lIns="0" tIns="0" rIns="0" bIns="0" upright="1">
                      <a:spAutoFit/>
                    </wps:bodyPr>
                  </wps:wsp>
                </a:graphicData>
              </a:graphic>
            </wp:anchor>
          </w:drawing>
        </mc:Choice>
        <mc:Fallback>
          <w:pict>
            <v:shape id="shape 6" o:spid="_x0000_s6" o:spt="1" type="#_x0000_t1" style="position:absolute;z-index:251658246;o:allowoverlap:true;o:allowincell:true;mso-position-horizontal-relative:margin;mso-position-horizontal:center;mso-position-vertical-relative:text;margin-top:0.00pt;mso-position-vertical:absolute;width:144.00pt;height:144.00pt;mso-wrap-distance-left:9.00pt;mso-wrap-distance-top:0.00pt;mso-wrap-distance-right:9.00pt;mso-wrap-distance-bottom:0.00pt;visibility:visible;" filled="f" stroked="f">
              <v:textbox inset="0,0,0,0">
                <w:txbxContent>
                  <w:p>
                    <w:pPr>
                      <w:pStyle w:val="947"/>
                      <w:pBdr/>
                      <w:tabs>
                        <w:tab w:val="center" w:leader="none" w:pos="4153"/>
                        <w:tab w:val="right" w:leader="none" w:pos="8306"/>
                      </w:tabs>
                      <w:spacing/>
                      <w:ind/>
                      <w:rPr/>
                    </w:pPr>
                    <w:r>
                      <w:fldChar w:fldCharType="begin"/>
                    </w:r>
                    <w:r>
                      <w:instrText xml:space="preserve"> PAGE  \* MERGEFORMAT </w:instrText>
                    </w:r>
                    <w:r>
                      <w:fldChar w:fldCharType="separate"/>
                    </w:r>
                    <w:r>
                      <w:t xml:space="preserve">17</w:t>
                    </w:r>
                    <w:r>
                      <w:fldChar w:fldCharType="end"/>
                    </w:r>
                    <w:r/>
                  </w:p>
                  <w:p>
                    <w:pPr>
                      <w:pStyle w:val="944"/>
                      <w:pBdr/>
                      <w:spacing/>
                      <w:ind/>
                      <w:rPr/>
                    </w:pPr>
                    <w:r/>
                    <w:r/>
                  </w:p>
                </w:txbxContent>
              </v:textbox>
            </v:shape>
          </w:pict>
        </mc:Fallback>
      </mc:AlternateContent>
    </w:r>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44"/>
      <w:pBdr/>
      <w:spacing w:line="1" w:lineRule="exact"/>
      <w:ind/>
      <w:rPr/>
    </w:pPr>
    <w:r>
      <w:rPr>
        <w:sz w:val="24"/>
      </w:rPr>
      <mc:AlternateContent>
        <mc:Choice Requires="wpg">
          <w:drawing>
            <wp:anchor xmlns:wp="http://schemas.openxmlformats.org/drawingml/2006/wordprocessingDrawing" xmlns:wp14="http://schemas.microsoft.com/office/word/2010/wordprocessingDrawing" distT="0" distB="0" distL="114300" distR="114300" simplePos="0" relativeHeight="251658247"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_x0000_s2056"/>
              <wp:cNvGraphicFramePr/>
              <a:graphic xmlns:a="http://schemas.openxmlformats.org/drawingml/2006/main">
                <a:graphicData uri="http://schemas.microsoft.com/office/word/2010/wordprocessingShape">
                  <wps:wsp>
                    <wps:cNvPr id="0" name=""/>
                    <wps:cNvSpPr/>
                    <wps:spPr bwMode="auto">
                      <a:xfrm>
                        <a:off x="0" y="0"/>
                        <a:ext cx="1828800" cy="1828800"/>
                      </a:xfrm>
                      <a:prstGeom prst="rect">
                        <a:avLst/>
                      </a:prstGeom>
                      <a:noFill/>
                      <a:ln>
                        <a:noFill/>
                      </a:ln>
                    </wps:spPr>
                    <wps:txbx>
                      <w:txbxContent>
                        <w:p>
                          <w:pPr>
                            <w:pStyle w:val="947"/>
                            <w:pBdr/>
                            <w:tabs>
                              <w:tab w:val="center" w:leader="none" w:pos="4153"/>
                              <w:tab w:val="right" w:leader="none" w:pos="8306"/>
                            </w:tabs>
                            <w:spacing/>
                            <w:ind/>
                            <w:rPr/>
                          </w:pPr>
                          <w:r>
                            <w:fldChar w:fldCharType="begin"/>
                          </w:r>
                          <w:r>
                            <w:instrText xml:space="preserve"> PAGE  \* MERGEFORMAT </w:instrText>
                          </w:r>
                          <w:r>
                            <w:fldChar w:fldCharType="separate"/>
                          </w:r>
                          <w:r>
                            <w:t xml:space="preserve">25</w:t>
                          </w:r>
                          <w:r>
                            <w:fldChar w:fldCharType="end"/>
                          </w:r>
                          <w:r/>
                        </w:p>
                        <w:p>
                          <w:pPr>
                            <w:pStyle w:val="944"/>
                            <w:pBdr/>
                            <w:spacing/>
                            <w:ind/>
                            <w:rPr/>
                          </w:pPr>
                          <w:r/>
                          <w:r/>
                        </w:p>
                      </w:txbxContent>
                    </wps:txbx>
                    <wps:bodyPr wrap="none" lIns="0" tIns="0" rIns="0" bIns="0" upright="1">
                      <a:spAutoFit/>
                    </wps:bodyPr>
                  </wps:wsp>
                </a:graphicData>
              </a:graphic>
            </wp:anchor>
          </w:drawing>
        </mc:Choice>
        <mc:Fallback>
          <w:pict>
            <v:shape id="shape 7" o:spid="_x0000_s7" o:spt="1" type="#_x0000_t1" style="position:absolute;z-index:251658247;o:allowoverlap:true;o:allowincell:true;mso-position-horizontal-relative:margin;mso-position-horizontal:center;mso-position-vertical-relative:text;margin-top:0.00pt;mso-position-vertical:absolute;width:144.00pt;height:144.00pt;mso-wrap-distance-left:9.00pt;mso-wrap-distance-top:0.00pt;mso-wrap-distance-right:9.00pt;mso-wrap-distance-bottom:0.00pt;visibility:visible;" filled="f" stroked="f">
              <v:textbox inset="0,0,0,0">
                <w:txbxContent>
                  <w:p>
                    <w:pPr>
                      <w:pStyle w:val="947"/>
                      <w:pBdr/>
                      <w:tabs>
                        <w:tab w:val="center" w:leader="none" w:pos="4153"/>
                        <w:tab w:val="right" w:leader="none" w:pos="8306"/>
                      </w:tabs>
                      <w:spacing/>
                      <w:ind/>
                      <w:rPr/>
                    </w:pPr>
                    <w:r>
                      <w:fldChar w:fldCharType="begin"/>
                    </w:r>
                    <w:r>
                      <w:instrText xml:space="preserve"> PAGE  \* MERGEFORMAT </w:instrText>
                    </w:r>
                    <w:r>
                      <w:fldChar w:fldCharType="separate"/>
                    </w:r>
                    <w:r>
                      <w:t xml:space="preserve">25</w:t>
                    </w:r>
                    <w:r>
                      <w:fldChar w:fldCharType="end"/>
                    </w:r>
                    <w:r/>
                  </w:p>
                  <w:p>
                    <w:pPr>
                      <w:pStyle w:val="944"/>
                      <w:pBdr/>
                      <w:spacing/>
                      <w:ind/>
                      <w:rPr/>
                    </w:pPr>
                    <w:r/>
                    <w:r/>
                  </w:p>
                </w:txbxContent>
              </v:textbox>
            </v:shape>
          </w:pict>
        </mc:Fallback>
      </mc:AlternateContent>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44"/>
      <w:pBdr/>
      <w:spacing w:line="1" w:lineRule="exact"/>
      <w:ind/>
      <w:rPr/>
    </w:pPr>
    <w:r>
      <mc:AlternateContent>
        <mc:Choice Requires="wpg">
          <w:drawing>
            <wp:anchor xmlns:wp="http://schemas.openxmlformats.org/drawingml/2006/wordprocessingDrawing" xmlns:wp14="http://schemas.microsoft.com/office/word/2010/wordprocessingDrawing" distT="0" distB="0" distL="0" distR="0" simplePos="0" relativeHeight="524288"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1" name="_x0000_s2049"/>
              <wp:cNvGraphicFramePr/>
              <a:graphic xmlns:a="http://schemas.openxmlformats.org/drawingml/2006/main">
                <a:graphicData uri="http://schemas.microsoft.com/office/word/2010/wordprocessingShape">
                  <wps:wsp>
                    <wps:cNvPr id="0" name=""/>
                    <wps:cNvSpPr/>
                    <wps:spPr bwMode="auto">
                      <a:xfrm>
                        <a:off x="0" y="0"/>
                        <a:ext cx="581025" cy="109855"/>
                      </a:xfrm>
                      <a:prstGeom prst="rect">
                        <a:avLst/>
                      </a:prstGeom>
                      <a:noFill/>
                      <a:ln>
                        <a:noFill/>
                      </a:ln>
                    </wps:spPr>
                    <wps:txbx>
                      <w:txbxContent>
                        <w:p>
                          <w:pPr>
                            <w:pStyle w:val="963"/>
                            <w:pBdr/>
                            <w:spacing/>
                            <w:ind/>
                            <w:rPr/>
                          </w:pPr>
                          <w:r/>
                          <w:r/>
                        </w:p>
                        <w:p>
                          <w:pPr>
                            <w:pStyle w:val="944"/>
                            <w:pBdr/>
                            <w:spacing/>
                            <w:ind/>
                            <w:rPr/>
                          </w:pPr>
                          <w:r/>
                          <w:r/>
                        </w:p>
                      </w:txbxContent>
                    </wps:txbx>
                    <wps:bodyPr wrap="square" lIns="0" tIns="0" rIns="0" bIns="0" upright="1">
                      <a:spAutoFit/>
                    </wps:bodyPr>
                  </wps:wsp>
                </a:graphicData>
              </a:graphic>
            </wp:anchor>
          </w:drawing>
        </mc:Choice>
        <mc:Fallback>
          <w:pict>
            <v:shape id="shape 0" o:spid="_x0000_s0" o:spt="1" type="#_x0000_t1" style="position:absolute;z-index:-524288;o:allowoverlap:true;o:allowincell:true;mso-position-horizontal-relative:page;margin-left:717.90pt;mso-position-horizontal:absolute;mso-position-vertical-relative:page;margin-top:95.85pt;mso-position-vertical:absolute;width:45.75pt;height:8.65pt;mso-wrap-distance-left:0.00pt;mso-wrap-distance-top:0.00pt;mso-wrap-distance-right:0.00pt;mso-wrap-distance-bottom:0.00pt;visibility:visible;" filled="f" stroked="f">
              <v:textbox inset="0,0,0,0">
                <w:txbxContent>
                  <w:p>
                    <w:pPr>
                      <w:pStyle w:val="963"/>
                      <w:pBdr/>
                      <w:spacing/>
                      <w:ind/>
                      <w:rPr/>
                    </w:pPr>
                    <w:r/>
                    <w:r/>
                  </w:p>
                  <w:p>
                    <w:pPr>
                      <w:pStyle w:val="944"/>
                      <w:pBdr/>
                      <w:spacing/>
                      <w:ind/>
                      <w:rPr/>
                    </w:pPr>
                    <w:r/>
                    <w:r/>
                  </w:p>
                </w:txbxContent>
              </v:textbox>
            </v:shape>
          </w:pict>
        </mc:Fallback>
      </mc:AlternateContent>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44"/>
      <w:pBdr/>
      <w:spacing w:line="1" w:lineRule="exact"/>
      <w:ind/>
      <w:rPr/>
    </w:pPr>
    <w:r>
      <mc:AlternateContent>
        <mc:Choice Requires="wpg">
          <w:drawing>
            <wp:anchor xmlns:wp="http://schemas.openxmlformats.org/drawingml/2006/wordprocessingDrawing" xmlns:wp14="http://schemas.microsoft.com/office/word/2010/wordprocessingDrawing" distT="0" distB="0" distL="0" distR="0" simplePos="0" relativeHeight="250609663"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2" name="_x0000_s2050"/>
              <wp:cNvGraphicFramePr/>
              <a:graphic xmlns:a="http://schemas.openxmlformats.org/drawingml/2006/main">
                <a:graphicData uri="http://schemas.microsoft.com/office/word/2010/wordprocessingShape">
                  <wps:wsp>
                    <wps:cNvPr id="0" name=""/>
                    <wps:cNvSpPr/>
                    <wps:spPr bwMode="auto">
                      <a:xfrm>
                        <a:off x="0" y="0"/>
                        <a:ext cx="581025" cy="109855"/>
                      </a:xfrm>
                      <a:prstGeom prst="rect">
                        <a:avLst/>
                      </a:prstGeom>
                      <a:noFill/>
                      <a:ln>
                        <a:noFill/>
                      </a:ln>
                    </wps:spPr>
                    <wps:txbx>
                      <w:txbxContent>
                        <w:p>
                          <w:pPr>
                            <w:pStyle w:val="963"/>
                            <w:pBdr/>
                            <w:spacing/>
                            <w:ind/>
                            <w:rPr/>
                          </w:pPr>
                          <w:r/>
                          <w:r/>
                        </w:p>
                        <w:p>
                          <w:pPr>
                            <w:pStyle w:val="944"/>
                            <w:pBdr/>
                            <w:spacing/>
                            <w:ind/>
                            <w:rPr/>
                          </w:pPr>
                          <w:r/>
                          <w:r/>
                        </w:p>
                      </w:txbxContent>
                    </wps:txbx>
                    <wps:bodyPr wrap="square" lIns="0" tIns="0" rIns="0" bIns="0" upright="1">
                      <a:spAutoFit/>
                    </wps:bodyPr>
                  </wps:wsp>
                </a:graphicData>
              </a:graphic>
            </wp:anchor>
          </w:drawing>
        </mc:Choice>
        <mc:Fallback>
          <w:pict>
            <v:shape id="shape 1" o:spid="_x0000_s1" o:spt="1" type="#_x0000_t1" style="position:absolute;z-index:-250609663;o:allowoverlap:true;o:allowincell:true;mso-position-horizontal-relative:page;margin-left:717.90pt;mso-position-horizontal:absolute;mso-position-vertical-relative:page;margin-top:95.85pt;mso-position-vertical:absolute;width:45.75pt;height:8.65pt;mso-wrap-distance-left:0.00pt;mso-wrap-distance-top:0.00pt;mso-wrap-distance-right:0.00pt;mso-wrap-distance-bottom:0.00pt;visibility:visible;" filled="f" stroked="f">
              <v:textbox inset="0,0,0,0">
                <w:txbxContent>
                  <w:p>
                    <w:pPr>
                      <w:pStyle w:val="963"/>
                      <w:pBdr/>
                      <w:spacing/>
                      <w:ind/>
                      <w:rPr/>
                    </w:pPr>
                    <w:r/>
                    <w:r/>
                  </w:p>
                  <w:p>
                    <w:pPr>
                      <w:pStyle w:val="944"/>
                      <w:pBdr/>
                      <w:spacing/>
                      <w:ind/>
                      <w:rPr/>
                    </w:pPr>
                    <w:r/>
                    <w:r/>
                  </w:p>
                </w:txbxContent>
              </v:textbox>
            </v:shape>
          </w:pict>
        </mc:Fallback>
      </mc:AlternateContent>
    </w: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44"/>
      <w:pBdr/>
      <w:spacing/>
      <w:ind/>
      <w:rPr/>
    </w:pPr>
    <w:r/>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44"/>
      <w:pBdr/>
      <w:spacing/>
      <w:ind/>
      <w:rPr/>
    </w:pPr>
    <w:r/>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44"/>
      <w:pBdr/>
      <w:spacing/>
      <w:ind/>
      <w:rPr/>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1．"/>
      <w:numFmt w:val="decimal"/>
      <w:pPr>
        <w:pBdr/>
        <w:spacing/>
        <w:ind w:firstLine="400" w:left="0"/>
      </w:pPr>
      <w:rPr/>
      <w:start w:val="1"/>
      <w:suff w:val="nothing"/>
    </w:lvl>
    <w:lvl w:ilvl="1">
      <w:isLgl w:val="false"/>
      <w:lvlJc w:val="left"/>
      <w:lvlText w:val="o"/>
      <w:numFmt w:val="bullet"/>
      <w:pPr>
        <w:pBdr/>
        <w:spacing/>
        <w:ind w:hanging="360" w:left="1440"/>
      </w:pPr>
      <w:rPr>
        <w:rFonts w:hint="default" w:ascii="Courier New" w:hAnsi="Courier New" w:eastAsia="Courier New" w:cs="Courier New"/>
      </w:rPr>
      <w:start w:val="1"/>
      <w:suff w:val="space"/>
    </w:lvl>
    <w:lvl w:ilvl="2">
      <w:isLgl w:val="false"/>
      <w:lvlJc w:val="left"/>
      <w:lvlText w:val="§"/>
      <w:numFmt w:val="bullet"/>
      <w:pPr>
        <w:pBdr/>
        <w:spacing/>
        <w:ind w:hanging="360" w:left="2160"/>
      </w:pPr>
      <w:rPr>
        <w:rFonts w:hint="default" w:ascii="Wingdings" w:hAnsi="Wingdings" w:eastAsia="Wingdings" w:cs="Wingdings"/>
      </w:rPr>
      <w:start w:val="1"/>
      <w:suff w:val="space"/>
    </w:lvl>
    <w:lvl w:ilvl="3">
      <w:isLgl w:val="false"/>
      <w:lvlJc w:val="left"/>
      <w:lvlText w:val="·"/>
      <w:numFmt w:val="bullet"/>
      <w:pPr>
        <w:pBdr/>
        <w:spacing/>
        <w:ind w:hanging="360" w:left="2880"/>
      </w:pPr>
      <w:rPr>
        <w:rFonts w:hint="default" w:ascii="Symbol" w:hAnsi="Symbol" w:eastAsia="Symbol" w:cs="Symbol"/>
      </w:rPr>
      <w:start w:val="1"/>
      <w:suff w:val="space"/>
    </w:lvl>
    <w:lvl w:ilvl="4">
      <w:isLgl w:val="false"/>
      <w:lvlJc w:val="left"/>
      <w:lvlText w:val="o"/>
      <w:numFmt w:val="bullet"/>
      <w:pPr>
        <w:pBdr/>
        <w:spacing/>
        <w:ind w:hanging="360" w:left="3600"/>
      </w:pPr>
      <w:rPr>
        <w:rFonts w:hint="default" w:ascii="Courier New" w:hAnsi="Courier New" w:eastAsia="Courier New" w:cs="Courier New"/>
      </w:rPr>
      <w:start w:val="1"/>
      <w:suff w:val="space"/>
    </w:lvl>
    <w:lvl w:ilvl="5">
      <w:isLgl w:val="false"/>
      <w:lvlJc w:val="left"/>
      <w:lvlText w:val="§"/>
      <w:numFmt w:val="bullet"/>
      <w:pPr>
        <w:pBdr/>
        <w:spacing/>
        <w:ind w:hanging="360" w:left="4320"/>
      </w:pPr>
      <w:rPr>
        <w:rFonts w:hint="default" w:ascii="Wingdings" w:hAnsi="Wingdings" w:eastAsia="Wingdings" w:cs="Wingdings"/>
      </w:rPr>
      <w:start w:val="1"/>
      <w:suff w:val="space"/>
    </w:lvl>
    <w:lvl w:ilvl="6">
      <w:isLgl w:val="false"/>
      <w:lvlJc w:val="left"/>
      <w:lvlText w:val="·"/>
      <w:numFmt w:val="bullet"/>
      <w:pPr>
        <w:pBdr/>
        <w:spacing/>
        <w:ind w:hanging="360" w:left="5040"/>
      </w:pPr>
      <w:rPr>
        <w:rFonts w:hint="default" w:ascii="Symbol" w:hAnsi="Symbol" w:eastAsia="Symbol" w:cs="Symbol"/>
      </w:rPr>
      <w:start w:val="1"/>
      <w:suff w:val="space"/>
    </w:lvl>
    <w:lvl w:ilvl="7">
      <w:isLgl w:val="false"/>
      <w:lvlJc w:val="left"/>
      <w:lvlText w:val="o"/>
      <w:numFmt w:val="bullet"/>
      <w:pPr>
        <w:pBdr/>
        <w:spacing/>
        <w:ind w:hanging="360" w:left="5760"/>
      </w:pPr>
      <w:rPr>
        <w:rFonts w:hint="default" w:ascii="Courier New" w:hAnsi="Courier New" w:eastAsia="Courier New" w:cs="Courier New"/>
      </w:rPr>
      <w:start w:val="1"/>
      <w:suff w:val="space"/>
    </w:lvl>
    <w:lvl w:ilvl="8">
      <w:isLgl w:val="false"/>
      <w:lvlJc w:val="left"/>
      <w:lvlText w:val="§"/>
      <w:numFmt w:val="bullet"/>
      <w:pPr>
        <w:pBdr/>
        <w:spacing/>
        <w:ind w:hanging="360" w:left="6480"/>
      </w:pPr>
      <w:rPr>
        <w:rFonts w:hint="default" w:ascii="Wingdings" w:hAnsi="Wingdings" w:eastAsia="Wingdings" w:cs="Wingdings"/>
      </w:rPr>
      <w:start w:val="1"/>
      <w:suff w:val="space"/>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4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imes New Roman" w:hAnsi="Times New Roman" w:eastAsia="宋体" w:cs="Times New Roman"/>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944"/>
    <w:next w:val="944"/>
    <w:link w:val="14"/>
    <w:uiPriority w:val="9"/>
    <w:qFormat/>
    <w:pPr>
      <w:keepNext w:val="true"/>
      <w:keepLines w:val="true"/>
      <w:pBdr/>
      <w:spacing w:after="200" w:before="480"/>
      <w:ind/>
      <w:outlineLvl w:val="0"/>
    </w:pPr>
    <w:rPr>
      <w:rFonts w:ascii="等线" w:hAnsi="等线" w:eastAsia="等线" w:cs="等线"/>
      <w:sz w:val="40"/>
      <w:szCs w:val="40"/>
    </w:rPr>
  </w:style>
  <w:style w:type="character" w:styleId="14">
    <w:name w:val="Heading 1 Char"/>
    <w:basedOn w:val="11"/>
    <w:link w:val="13"/>
    <w:uiPriority w:val="9"/>
    <w:pPr>
      <w:pBdr/>
      <w:spacing/>
      <w:ind/>
    </w:pPr>
    <w:rPr>
      <w:rFonts w:ascii="等线" w:hAnsi="等线" w:eastAsia="等线" w:cs="等线"/>
      <w:sz w:val="40"/>
      <w:szCs w:val="40"/>
    </w:rPr>
  </w:style>
  <w:style w:type="paragraph" w:styleId="15">
    <w:name w:val="Heading 2"/>
    <w:basedOn w:val="944"/>
    <w:next w:val="944"/>
    <w:link w:val="16"/>
    <w:uiPriority w:val="9"/>
    <w:unhideWhenUsed/>
    <w:qFormat/>
    <w:pPr>
      <w:keepNext w:val="true"/>
      <w:keepLines w:val="true"/>
      <w:pBdr/>
      <w:spacing w:after="200" w:before="360"/>
      <w:ind/>
      <w:outlineLvl w:val="1"/>
    </w:pPr>
    <w:rPr>
      <w:rFonts w:ascii="等线" w:hAnsi="等线" w:eastAsia="等线" w:cs="等线"/>
      <w:sz w:val="34"/>
    </w:rPr>
  </w:style>
  <w:style w:type="character" w:styleId="16">
    <w:name w:val="Heading 2 Char"/>
    <w:basedOn w:val="11"/>
    <w:link w:val="15"/>
    <w:uiPriority w:val="9"/>
    <w:pPr>
      <w:pBdr/>
      <w:spacing/>
      <w:ind/>
    </w:pPr>
    <w:rPr>
      <w:rFonts w:ascii="等线" w:hAnsi="等线" w:eastAsia="等线" w:cs="等线"/>
      <w:sz w:val="34"/>
    </w:rPr>
  </w:style>
  <w:style w:type="paragraph" w:styleId="17">
    <w:name w:val="Heading 3"/>
    <w:basedOn w:val="944"/>
    <w:next w:val="944"/>
    <w:link w:val="18"/>
    <w:uiPriority w:val="9"/>
    <w:unhideWhenUsed/>
    <w:qFormat/>
    <w:pPr>
      <w:keepNext w:val="true"/>
      <w:keepLines w:val="true"/>
      <w:pBdr/>
      <w:spacing w:after="200" w:before="320"/>
      <w:ind/>
      <w:outlineLvl w:val="2"/>
    </w:pPr>
    <w:rPr>
      <w:rFonts w:ascii="等线" w:hAnsi="等线" w:eastAsia="等线" w:cs="等线"/>
      <w:sz w:val="30"/>
      <w:szCs w:val="30"/>
    </w:rPr>
  </w:style>
  <w:style w:type="character" w:styleId="18">
    <w:name w:val="Heading 3 Char"/>
    <w:basedOn w:val="11"/>
    <w:link w:val="17"/>
    <w:uiPriority w:val="9"/>
    <w:pPr>
      <w:pBdr/>
      <w:spacing/>
      <w:ind/>
    </w:pPr>
    <w:rPr>
      <w:rFonts w:ascii="等线" w:hAnsi="等线" w:eastAsia="等线" w:cs="等线"/>
      <w:sz w:val="30"/>
      <w:szCs w:val="30"/>
    </w:rPr>
  </w:style>
  <w:style w:type="paragraph" w:styleId="19">
    <w:name w:val="Heading 4"/>
    <w:basedOn w:val="944"/>
    <w:next w:val="944"/>
    <w:link w:val="20"/>
    <w:uiPriority w:val="9"/>
    <w:unhideWhenUsed/>
    <w:qFormat/>
    <w:pPr>
      <w:keepNext w:val="true"/>
      <w:keepLines w:val="true"/>
      <w:pBdr/>
      <w:spacing w:after="200" w:before="320"/>
      <w:ind/>
      <w:outlineLvl w:val="3"/>
    </w:pPr>
    <w:rPr>
      <w:rFonts w:ascii="等线" w:hAnsi="等线" w:eastAsia="等线" w:cs="等线"/>
      <w:b/>
      <w:bCs/>
      <w:sz w:val="26"/>
      <w:szCs w:val="26"/>
    </w:rPr>
  </w:style>
  <w:style w:type="character" w:styleId="20">
    <w:name w:val="Heading 4 Char"/>
    <w:basedOn w:val="11"/>
    <w:link w:val="19"/>
    <w:uiPriority w:val="9"/>
    <w:pPr>
      <w:pBdr/>
      <w:spacing/>
      <w:ind/>
    </w:pPr>
    <w:rPr>
      <w:rFonts w:ascii="等线" w:hAnsi="等线" w:eastAsia="等线" w:cs="等线"/>
      <w:b/>
      <w:bCs/>
      <w:sz w:val="26"/>
      <w:szCs w:val="26"/>
    </w:rPr>
  </w:style>
  <w:style w:type="paragraph" w:styleId="21">
    <w:name w:val="Heading 5"/>
    <w:basedOn w:val="944"/>
    <w:next w:val="944"/>
    <w:link w:val="22"/>
    <w:uiPriority w:val="9"/>
    <w:unhideWhenUsed/>
    <w:qFormat/>
    <w:pPr>
      <w:keepNext w:val="true"/>
      <w:keepLines w:val="true"/>
      <w:pBdr/>
      <w:spacing w:after="200" w:before="320"/>
      <w:ind/>
      <w:outlineLvl w:val="4"/>
    </w:pPr>
    <w:rPr>
      <w:rFonts w:ascii="等线" w:hAnsi="等线" w:eastAsia="等线" w:cs="等线"/>
      <w:b/>
      <w:bCs/>
      <w:sz w:val="24"/>
      <w:szCs w:val="24"/>
    </w:rPr>
  </w:style>
  <w:style w:type="character" w:styleId="22">
    <w:name w:val="Heading 5 Char"/>
    <w:basedOn w:val="11"/>
    <w:link w:val="21"/>
    <w:uiPriority w:val="9"/>
    <w:pPr>
      <w:pBdr/>
      <w:spacing/>
      <w:ind/>
    </w:pPr>
    <w:rPr>
      <w:rFonts w:ascii="等线" w:hAnsi="等线" w:eastAsia="等线" w:cs="等线"/>
      <w:b/>
      <w:bCs/>
      <w:sz w:val="24"/>
      <w:szCs w:val="24"/>
    </w:rPr>
  </w:style>
  <w:style w:type="paragraph" w:styleId="23">
    <w:name w:val="Heading 6"/>
    <w:basedOn w:val="944"/>
    <w:next w:val="944"/>
    <w:link w:val="24"/>
    <w:uiPriority w:val="9"/>
    <w:unhideWhenUsed/>
    <w:qFormat/>
    <w:pPr>
      <w:keepNext w:val="true"/>
      <w:keepLines w:val="true"/>
      <w:pBdr/>
      <w:spacing w:after="200" w:before="320"/>
      <w:ind/>
      <w:outlineLvl w:val="5"/>
    </w:pPr>
    <w:rPr>
      <w:rFonts w:ascii="等线" w:hAnsi="等线" w:eastAsia="等线" w:cs="等线"/>
      <w:b/>
      <w:bCs/>
      <w:sz w:val="22"/>
      <w:szCs w:val="22"/>
    </w:rPr>
  </w:style>
  <w:style w:type="character" w:styleId="24">
    <w:name w:val="Heading 6 Char"/>
    <w:basedOn w:val="11"/>
    <w:link w:val="23"/>
    <w:uiPriority w:val="9"/>
    <w:pPr>
      <w:pBdr/>
      <w:spacing/>
      <w:ind/>
    </w:pPr>
    <w:rPr>
      <w:rFonts w:ascii="等线" w:hAnsi="等线" w:eastAsia="等线" w:cs="等线"/>
      <w:b/>
      <w:bCs/>
      <w:sz w:val="22"/>
      <w:szCs w:val="22"/>
    </w:rPr>
  </w:style>
  <w:style w:type="paragraph" w:styleId="25">
    <w:name w:val="Heading 7"/>
    <w:basedOn w:val="944"/>
    <w:next w:val="944"/>
    <w:link w:val="26"/>
    <w:uiPriority w:val="9"/>
    <w:unhideWhenUsed/>
    <w:qFormat/>
    <w:pPr>
      <w:keepNext w:val="true"/>
      <w:keepLines w:val="true"/>
      <w:pBdr/>
      <w:spacing w:after="200" w:before="320"/>
      <w:ind/>
      <w:outlineLvl w:val="6"/>
    </w:pPr>
    <w:rPr>
      <w:rFonts w:ascii="等线" w:hAnsi="等线" w:eastAsia="等线" w:cs="等线"/>
      <w:b/>
      <w:bCs/>
      <w:i/>
      <w:iCs/>
      <w:sz w:val="22"/>
      <w:szCs w:val="22"/>
    </w:rPr>
  </w:style>
  <w:style w:type="character" w:styleId="26">
    <w:name w:val="Heading 7 Char"/>
    <w:basedOn w:val="11"/>
    <w:link w:val="25"/>
    <w:uiPriority w:val="9"/>
    <w:pPr>
      <w:pBdr/>
      <w:spacing/>
      <w:ind/>
    </w:pPr>
    <w:rPr>
      <w:rFonts w:ascii="等线" w:hAnsi="等线" w:eastAsia="等线" w:cs="等线"/>
      <w:b/>
      <w:bCs/>
      <w:i/>
      <w:iCs/>
      <w:sz w:val="22"/>
      <w:szCs w:val="22"/>
    </w:rPr>
  </w:style>
  <w:style w:type="paragraph" w:styleId="27">
    <w:name w:val="Heading 8"/>
    <w:basedOn w:val="944"/>
    <w:next w:val="944"/>
    <w:link w:val="28"/>
    <w:uiPriority w:val="9"/>
    <w:unhideWhenUsed/>
    <w:qFormat/>
    <w:pPr>
      <w:keepNext w:val="true"/>
      <w:keepLines w:val="true"/>
      <w:pBdr/>
      <w:spacing w:after="200" w:before="320"/>
      <w:ind/>
      <w:outlineLvl w:val="7"/>
    </w:pPr>
    <w:rPr>
      <w:rFonts w:ascii="等线" w:hAnsi="等线" w:eastAsia="等线" w:cs="等线"/>
      <w:i/>
      <w:iCs/>
      <w:sz w:val="22"/>
      <w:szCs w:val="22"/>
    </w:rPr>
  </w:style>
  <w:style w:type="character" w:styleId="28">
    <w:name w:val="Heading 8 Char"/>
    <w:basedOn w:val="11"/>
    <w:link w:val="27"/>
    <w:uiPriority w:val="9"/>
    <w:pPr>
      <w:pBdr/>
      <w:spacing/>
      <w:ind/>
    </w:pPr>
    <w:rPr>
      <w:rFonts w:ascii="等线" w:hAnsi="等线" w:eastAsia="等线" w:cs="等线"/>
      <w:i/>
      <w:iCs/>
      <w:sz w:val="22"/>
      <w:szCs w:val="22"/>
    </w:rPr>
  </w:style>
  <w:style w:type="paragraph" w:styleId="29">
    <w:name w:val="Heading 9"/>
    <w:basedOn w:val="944"/>
    <w:next w:val="944"/>
    <w:link w:val="30"/>
    <w:uiPriority w:val="9"/>
    <w:unhideWhenUsed/>
    <w:qFormat/>
    <w:pPr>
      <w:keepNext w:val="true"/>
      <w:keepLines w:val="true"/>
      <w:pBdr/>
      <w:spacing w:after="200" w:before="320"/>
      <w:ind/>
      <w:outlineLvl w:val="8"/>
    </w:pPr>
    <w:rPr>
      <w:rFonts w:ascii="等线" w:hAnsi="等线" w:eastAsia="等线" w:cs="等线"/>
      <w:i/>
      <w:iCs/>
      <w:sz w:val="21"/>
      <w:szCs w:val="21"/>
    </w:rPr>
  </w:style>
  <w:style w:type="character" w:styleId="30">
    <w:name w:val="Heading 9 Char"/>
    <w:basedOn w:val="11"/>
    <w:link w:val="29"/>
    <w:uiPriority w:val="9"/>
    <w:pPr>
      <w:pBdr/>
      <w:spacing/>
      <w:ind/>
    </w:pPr>
    <w:rPr>
      <w:rFonts w:ascii="等线" w:hAnsi="等线" w:eastAsia="等线" w:cs="等线"/>
      <w:i/>
      <w:iCs/>
      <w:sz w:val="21"/>
      <w:szCs w:val="21"/>
    </w:rPr>
  </w:style>
  <w:style w:type="paragraph" w:styleId="31">
    <w:name w:val="List Paragraph"/>
    <w:basedOn w:val="944"/>
    <w:uiPriority w:val="34"/>
    <w:qFormat/>
    <w:pPr>
      <w:pBdr/>
      <w:spacing/>
      <w:ind w:left="720"/>
      <w:contextualSpacing w:val="true"/>
    </w:pPr>
  </w:style>
  <w:style w:type="paragraph" w:styleId="33">
    <w:name w:val="No Spacing"/>
    <w:uiPriority w:val="1"/>
    <w:qFormat/>
    <w:pPr>
      <w:pBdr/>
      <w:spacing w:after="0" w:before="0" w:line="240" w:lineRule="auto"/>
      <w:ind/>
    </w:pPr>
  </w:style>
  <w:style w:type="paragraph" w:styleId="34">
    <w:name w:val="Title"/>
    <w:basedOn w:val="944"/>
    <w:next w:val="944"/>
    <w:link w:val="35"/>
    <w:uiPriority w:val="10"/>
    <w:qFormat/>
    <w:pPr>
      <w:pBdr/>
      <w:spacing w:after="200" w:before="300"/>
      <w:ind/>
      <w:contextualSpacing w:val="true"/>
    </w:pPr>
    <w:rPr>
      <w:sz w:val="48"/>
      <w:szCs w:val="48"/>
    </w:rPr>
  </w:style>
  <w:style w:type="character" w:styleId="35">
    <w:name w:val="Title Char"/>
    <w:basedOn w:val="11"/>
    <w:link w:val="34"/>
    <w:uiPriority w:val="10"/>
    <w:pPr>
      <w:pBdr/>
      <w:spacing/>
      <w:ind/>
    </w:pPr>
    <w:rPr>
      <w:sz w:val="48"/>
      <w:szCs w:val="48"/>
    </w:rPr>
  </w:style>
  <w:style w:type="paragraph" w:styleId="36">
    <w:name w:val="Subtitle"/>
    <w:basedOn w:val="944"/>
    <w:next w:val="944"/>
    <w:link w:val="37"/>
    <w:uiPriority w:val="11"/>
    <w:qFormat/>
    <w:pPr>
      <w:pBdr/>
      <w:spacing w:after="200" w:before="200"/>
      <w:ind/>
    </w:pPr>
    <w:rPr>
      <w:sz w:val="24"/>
      <w:szCs w:val="24"/>
    </w:rPr>
  </w:style>
  <w:style w:type="character" w:styleId="37">
    <w:name w:val="Subtitle Char"/>
    <w:basedOn w:val="11"/>
    <w:link w:val="36"/>
    <w:uiPriority w:val="11"/>
    <w:pPr>
      <w:pBdr/>
      <w:spacing/>
      <w:ind/>
    </w:pPr>
    <w:rPr>
      <w:sz w:val="24"/>
      <w:szCs w:val="24"/>
    </w:rPr>
  </w:style>
  <w:style w:type="paragraph" w:styleId="38">
    <w:name w:val="Quote"/>
    <w:basedOn w:val="944"/>
    <w:next w:val="944"/>
    <w:link w:val="39"/>
    <w:uiPriority w:val="29"/>
    <w:qFormat/>
    <w:pPr>
      <w:pBdr/>
      <w:spacing/>
      <w:ind w:right="720" w:left="720"/>
    </w:pPr>
    <w:rPr>
      <w:i/>
    </w:rPr>
  </w:style>
  <w:style w:type="character" w:styleId="39">
    <w:name w:val="Quote Char"/>
    <w:link w:val="38"/>
    <w:uiPriority w:val="29"/>
    <w:pPr>
      <w:pBdr/>
      <w:spacing/>
      <w:ind/>
    </w:pPr>
    <w:rPr>
      <w:i/>
    </w:rPr>
  </w:style>
  <w:style w:type="paragraph" w:styleId="40">
    <w:name w:val="Intense Quote"/>
    <w:basedOn w:val="944"/>
    <w:next w:val="944"/>
    <w:link w:val="4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41">
    <w:name w:val="Intense Quote Char"/>
    <w:link w:val="40"/>
    <w:uiPriority w:val="30"/>
    <w:pPr>
      <w:pBdr/>
      <w:spacing/>
      <w:ind/>
    </w:pPr>
    <w:rPr>
      <w:i/>
    </w:rPr>
  </w:style>
  <w:style w:type="paragraph" w:styleId="42">
    <w:name w:val="Header"/>
    <w:basedOn w:val="944"/>
    <w:link w:val="43"/>
    <w:uiPriority w:val="99"/>
    <w:unhideWhenUsed/>
    <w:pPr>
      <w:pBdr/>
      <w:tabs>
        <w:tab w:val="center" w:leader="none" w:pos="7143"/>
        <w:tab w:val="right" w:leader="none" w:pos="14287"/>
      </w:tabs>
      <w:spacing w:after="0" w:line="240" w:lineRule="auto"/>
      <w:ind/>
    </w:pPr>
  </w:style>
  <w:style w:type="character" w:styleId="43">
    <w:name w:val="Header Char"/>
    <w:basedOn w:val="11"/>
    <w:link w:val="42"/>
    <w:uiPriority w:val="99"/>
    <w:pPr>
      <w:pBdr/>
      <w:spacing/>
      <w:ind/>
    </w:pPr>
  </w:style>
  <w:style w:type="paragraph" w:styleId="44">
    <w:name w:val="Footer"/>
    <w:basedOn w:val="944"/>
    <w:link w:val="47"/>
    <w:uiPriority w:val="99"/>
    <w:unhideWhenUsed/>
    <w:pPr>
      <w:pBdr/>
      <w:tabs>
        <w:tab w:val="center" w:leader="none" w:pos="7143"/>
        <w:tab w:val="right" w:leader="none" w:pos="14287"/>
      </w:tabs>
      <w:spacing w:after="0" w:line="240" w:lineRule="auto"/>
      <w:ind/>
    </w:pPr>
  </w:style>
  <w:style w:type="character" w:styleId="45">
    <w:name w:val="Footer Char"/>
    <w:basedOn w:val="11"/>
    <w:link w:val="44"/>
    <w:uiPriority w:val="99"/>
    <w:pPr>
      <w:pBdr/>
      <w:spacing/>
      <w:ind/>
    </w:pPr>
  </w:style>
  <w:style w:type="paragraph" w:styleId="46">
    <w:name w:val="Caption"/>
    <w:basedOn w:val="944"/>
    <w:next w:val="944"/>
    <w:uiPriority w:val="35"/>
    <w:semiHidden/>
    <w:unhideWhenUsed/>
    <w:qFormat/>
    <w:pPr>
      <w:pBdr/>
      <w:spacing w:line="276" w:lineRule="auto"/>
      <w:ind/>
    </w:pPr>
    <w:rPr>
      <w:b/>
      <w:bCs/>
      <w:color w:val="4f81bd" w:themeColor="accent1"/>
      <w:sz w:val="18"/>
      <w:szCs w:val="18"/>
    </w:rPr>
  </w:style>
  <w:style w:type="character" w:styleId="47">
    <w:name w:val="Caption Char"/>
    <w:basedOn w:val="46"/>
    <w:link w:val="44"/>
    <w:uiPriority w:val="99"/>
    <w:pPr>
      <w:pBdr/>
      <w:spacing/>
      <w:ind/>
    </w:pPr>
  </w:style>
  <w:style w:type="table" w:styleId="48">
    <w:name w:val="Table Grid"/>
    <w:basedOn w:val="32"/>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Table Grid Light"/>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Plain Table 1"/>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Plain Table 2"/>
    <w:basedOn w:val="3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Plain Table 3"/>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Plain Table 4"/>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Plain Table 5"/>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5">
    <w:name w:val="Grid Table 1 Light"/>
    <w:basedOn w:val="32"/>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6">
    <w:name w:val="Grid Table 1 Light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7">
    <w:name w:val="Grid Table 1 Light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8">
    <w:name w:val="Grid Table 1 Light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9">
    <w:name w:val="Grid Table 1 Light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0">
    <w:name w:val="Grid Table 1 Light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1 Light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2"/>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2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2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2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2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2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Grid Table 2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Grid Table 3"/>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Grid Table 3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Grid Table 3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Grid Table 3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Grid Table 3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Grid Table 3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Grid Table 3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Grid Table 4"/>
    <w:basedOn w:val="32"/>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Grid Table 4 - Accent 1"/>
    <w:basedOn w:val="32"/>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Grid Table 4 - Accent 2"/>
    <w:basedOn w:val="3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Grid Table 4 - Accent 3"/>
    <w:basedOn w:val="32"/>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Grid Table 4 - Accent 4"/>
    <w:basedOn w:val="32"/>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Grid Table 4 - Accent 5"/>
    <w:basedOn w:val="32"/>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Grid Table 4 - Accent 6"/>
    <w:basedOn w:val="32"/>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Grid Table 5 Dark"/>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Grid Table 5 Dark- Accent 1"/>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Grid Table 5 Dark - Accent 2"/>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Grid Table 5 Dark - Accent 3"/>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Grid Table 5 Dark- Accent 4"/>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Grid Table 5 Dark - Accent 5"/>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Grid Table 5 Dark - Accent 6"/>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Grid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91">
    <w:name w:val="Grid Table 6 Colorful - Accent 1"/>
    <w:basedOn w:val="32"/>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92">
    <w:name w:val="Grid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93">
    <w:name w:val="Grid Table 6 Colorful - Accent 3"/>
    <w:basedOn w:val="32"/>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94">
    <w:name w:val="Grid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95">
    <w:name w:val="Grid Table 6 Colorful - Accent 5"/>
    <w:basedOn w:val="32"/>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6">
    <w:name w:val="Grid Table 6 Colorful - Accent 6"/>
    <w:basedOn w:val="32"/>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7">
    <w:name w:val="Grid Table 7 Colorful"/>
    <w:basedOn w:val="32"/>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
    <w:name w:val="Grid Table 7 Colorful - Accent 1"/>
    <w:basedOn w:val="32"/>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
    <w:name w:val="Grid Table 7 Colorful - Accent 2"/>
    <w:basedOn w:val="3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
    <w:name w:val="Grid Table 7 Colorful - Accent 3"/>
    <w:basedOn w:val="32"/>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
    <w:name w:val="Grid Table 7 Colorful - Accent 4"/>
    <w:basedOn w:val="32"/>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
    <w:name w:val="Grid Table 7 Colorful - Accent 5"/>
    <w:basedOn w:val="32"/>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Grid Table 7 Colorful - Accent 6"/>
    <w:basedOn w:val="32"/>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1 Light"/>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1 Light - Accent 1"/>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1 Light - Accent 2"/>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1 Light - Accent 3"/>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1 Light - Accent 4"/>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1 Light - Accent 5"/>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1 Light - Accent 6"/>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
    <w:name w:val="List Table 2"/>
    <w:basedOn w:val="3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
    <w:name w:val="List Table 2 - Accent 1"/>
    <w:basedOn w:val="32"/>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
    <w:name w:val="List Table 2 - Accent 2"/>
    <w:basedOn w:val="3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
    <w:name w:val="List Table 2 - Accent 3"/>
    <w:basedOn w:val="32"/>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
    <w:name w:val="List Table 2 - Accent 4"/>
    <w:basedOn w:val="32"/>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
    <w:name w:val="List Table 2 - Accent 5"/>
    <w:basedOn w:val="32"/>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st Table 2 - Accent 6"/>
    <w:basedOn w:val="32"/>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st Table 3"/>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st Table 3 - Accent 1"/>
    <w:basedOn w:val="32"/>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st Table 3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st Table 3 - Accent 3"/>
    <w:basedOn w:val="32"/>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st Table 3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st Table 3 - Accent 5"/>
    <w:basedOn w:val="32"/>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List Table 3 - Accent 6"/>
    <w:basedOn w:val="32"/>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List Table 4"/>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List Table 4 - Accent 1"/>
    <w:basedOn w:val="32"/>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List Table 4 - Accent 2"/>
    <w:basedOn w:val="3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List Table 4 - Accent 3"/>
    <w:basedOn w:val="32"/>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List Table 4 - Accent 4"/>
    <w:basedOn w:val="32"/>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List Table 4 - Accent 5"/>
    <w:basedOn w:val="32"/>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List Table 4 - Accent 6"/>
    <w:basedOn w:val="32"/>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List Table 5 Dark"/>
    <w:basedOn w:val="32"/>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3">
    <w:name w:val="List Table 5 Dark - Accent 1"/>
    <w:basedOn w:val="32"/>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4">
    <w:name w:val="List Table 5 Dark - Accent 2"/>
    <w:basedOn w:val="3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5">
    <w:name w:val="List Table 5 Dark - Accent 3"/>
    <w:basedOn w:val="32"/>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6">
    <w:name w:val="List Table 5 Dark - Accent 4"/>
    <w:basedOn w:val="32"/>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7">
    <w:name w:val="List Table 5 Dark - Accent 5"/>
    <w:basedOn w:val="32"/>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8">
    <w:name w:val="List Table 5 Dark - Accent 6"/>
    <w:basedOn w:val="32"/>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
    <w:name w:val="List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
    <w:name w:val="List Table 6 Colorful - Accent 1"/>
    <w:basedOn w:val="32"/>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
    <w:name w:val="List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
    <w:name w:val="List Table 6 Colorful - Accent 3"/>
    <w:basedOn w:val="32"/>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
    <w:name w:val="List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
    <w:name w:val="List Table 6 Colorful - Accent 5"/>
    <w:basedOn w:val="32"/>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
    <w:name w:val="List Table 6 Colorful - Accent 6"/>
    <w:basedOn w:val="32"/>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
    <w:name w:val="List Table 7 Colorful"/>
    <w:basedOn w:val="32"/>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7">
    <w:name w:val="List Table 7 Colorful - Accent 1"/>
    <w:basedOn w:val="32"/>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148">
    <w:name w:val="List Table 7 Colorful - Accent 2"/>
    <w:basedOn w:val="3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149">
    <w:name w:val="List Table 7 Colorful - Accent 3"/>
    <w:basedOn w:val="32"/>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150">
    <w:name w:val="List Table 7 Colorful - Accent 4"/>
    <w:basedOn w:val="32"/>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151">
    <w:name w:val="List Table 7 Colorful - Accent 5"/>
    <w:basedOn w:val="32"/>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152">
    <w:name w:val="List Table 7 Colorful - Accent 6"/>
    <w:basedOn w:val="32"/>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153">
    <w:name w:val="Lined - Accent"/>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
    <w:name w:val="Lined - Accent 1"/>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
    <w:name w:val="Lined - Accent 2"/>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
    <w:name w:val="Lined - Accent 3"/>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
    <w:name w:val="Lined - Accent 4"/>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8">
    <w:name w:val="Lined - Accent 5"/>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
    <w:name w:val="Lined - Accent 6"/>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
    <w:name w:val="Bordered &amp; Lined - Accent"/>
    <w:basedOn w:val="32"/>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1">
    <w:name w:val="Bordered &amp; Lined - Accent 1"/>
    <w:basedOn w:val="32"/>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2">
    <w:name w:val="Bordered &amp; Lined - Accent 2"/>
    <w:basedOn w:val="3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3">
    <w:name w:val="Bordered &amp; Lined - Accent 3"/>
    <w:basedOn w:val="32"/>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4">
    <w:name w:val="Bordered &amp; Lined - Accent 4"/>
    <w:basedOn w:val="32"/>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
    <w:name w:val="Bordered &amp; Lined - Accent 5"/>
    <w:basedOn w:val="32"/>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
    <w:name w:val="Bordered &amp; Lined - Accent 6"/>
    <w:basedOn w:val="32"/>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
    <w:name w:val="Bordered"/>
    <w:basedOn w:val="32"/>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
    <w:name w:val="Bordered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
    <w:name w:val="Bordered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
    <w:name w:val="Bordered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
    <w:name w:val="Bordered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
    <w:name w:val="Bordered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
    <w:name w:val="Bordered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74">
    <w:name w:val="Hyperlink"/>
    <w:uiPriority w:val="99"/>
    <w:unhideWhenUsed/>
    <w:pPr>
      <w:pBdr/>
      <w:spacing/>
      <w:ind/>
    </w:pPr>
    <w:rPr>
      <w:color w:val="0000ff" w:themeColor="hyperlink"/>
      <w:u w:val="single"/>
    </w:rPr>
  </w:style>
  <w:style w:type="paragraph" w:styleId="175">
    <w:name w:val="footnote text"/>
    <w:basedOn w:val="944"/>
    <w:link w:val="176"/>
    <w:uiPriority w:val="99"/>
    <w:semiHidden/>
    <w:unhideWhenUsed/>
    <w:pPr>
      <w:pBdr/>
      <w:spacing w:after="40" w:line="240" w:lineRule="auto"/>
      <w:ind/>
    </w:pPr>
    <w:rPr>
      <w:sz w:val="18"/>
    </w:rPr>
  </w:style>
  <w:style w:type="character" w:styleId="176">
    <w:name w:val="Footnote Text Char"/>
    <w:link w:val="175"/>
    <w:uiPriority w:val="99"/>
    <w:pPr>
      <w:pBdr/>
      <w:spacing/>
      <w:ind/>
    </w:pPr>
    <w:rPr>
      <w:sz w:val="18"/>
    </w:rPr>
  </w:style>
  <w:style w:type="character" w:styleId="177">
    <w:name w:val="footnote reference"/>
    <w:basedOn w:val="11"/>
    <w:uiPriority w:val="99"/>
    <w:unhideWhenUsed/>
    <w:pPr>
      <w:pBdr/>
      <w:spacing/>
      <w:ind/>
    </w:pPr>
    <w:rPr>
      <w:vertAlign w:val="superscript"/>
    </w:rPr>
  </w:style>
  <w:style w:type="paragraph" w:styleId="178">
    <w:name w:val="endnote text"/>
    <w:basedOn w:val="944"/>
    <w:link w:val="179"/>
    <w:uiPriority w:val="99"/>
    <w:semiHidden/>
    <w:unhideWhenUsed/>
    <w:pPr>
      <w:pBdr/>
      <w:spacing w:after="0" w:line="240" w:lineRule="auto"/>
      <w:ind/>
    </w:pPr>
    <w:rPr>
      <w:sz w:val="20"/>
    </w:rPr>
  </w:style>
  <w:style w:type="character" w:styleId="179">
    <w:name w:val="Endnote Text Char"/>
    <w:link w:val="178"/>
    <w:uiPriority w:val="99"/>
    <w:pPr>
      <w:pBdr/>
      <w:spacing/>
      <w:ind/>
    </w:pPr>
    <w:rPr>
      <w:sz w:val="20"/>
    </w:rPr>
  </w:style>
  <w:style w:type="character" w:styleId="180">
    <w:name w:val="endnote reference"/>
    <w:basedOn w:val="11"/>
    <w:uiPriority w:val="99"/>
    <w:semiHidden/>
    <w:unhideWhenUsed/>
    <w:pPr>
      <w:pBdr/>
      <w:spacing/>
      <w:ind/>
    </w:pPr>
    <w:rPr>
      <w:vertAlign w:val="superscript"/>
    </w:rPr>
  </w:style>
  <w:style w:type="paragraph" w:styleId="181">
    <w:name w:val="toc 1"/>
    <w:basedOn w:val="944"/>
    <w:next w:val="944"/>
    <w:uiPriority w:val="39"/>
    <w:unhideWhenUsed/>
    <w:pPr>
      <w:pBdr/>
      <w:spacing w:after="57"/>
      <w:ind w:right="0" w:firstLine="0" w:left="0"/>
    </w:pPr>
  </w:style>
  <w:style w:type="paragraph" w:styleId="182">
    <w:name w:val="toc 2"/>
    <w:basedOn w:val="944"/>
    <w:next w:val="944"/>
    <w:uiPriority w:val="39"/>
    <w:unhideWhenUsed/>
    <w:pPr>
      <w:pBdr/>
      <w:spacing w:after="57"/>
      <w:ind w:right="0" w:firstLine="0" w:left="283"/>
    </w:pPr>
  </w:style>
  <w:style w:type="paragraph" w:styleId="183">
    <w:name w:val="toc 3"/>
    <w:basedOn w:val="944"/>
    <w:next w:val="944"/>
    <w:uiPriority w:val="39"/>
    <w:unhideWhenUsed/>
    <w:pPr>
      <w:pBdr/>
      <w:spacing w:after="57"/>
      <w:ind w:right="0" w:firstLine="0" w:left="567"/>
    </w:pPr>
  </w:style>
  <w:style w:type="paragraph" w:styleId="184">
    <w:name w:val="toc 4"/>
    <w:basedOn w:val="944"/>
    <w:next w:val="944"/>
    <w:uiPriority w:val="39"/>
    <w:unhideWhenUsed/>
    <w:pPr>
      <w:pBdr/>
      <w:spacing w:after="57"/>
      <w:ind w:right="0" w:firstLine="0" w:left="850"/>
    </w:pPr>
  </w:style>
  <w:style w:type="paragraph" w:styleId="185">
    <w:name w:val="toc 5"/>
    <w:basedOn w:val="944"/>
    <w:next w:val="944"/>
    <w:uiPriority w:val="39"/>
    <w:unhideWhenUsed/>
    <w:pPr>
      <w:pBdr/>
      <w:spacing w:after="57"/>
      <w:ind w:right="0" w:firstLine="0" w:left="1134"/>
    </w:pPr>
  </w:style>
  <w:style w:type="paragraph" w:styleId="186">
    <w:name w:val="toc 6"/>
    <w:basedOn w:val="944"/>
    <w:next w:val="944"/>
    <w:uiPriority w:val="39"/>
    <w:unhideWhenUsed/>
    <w:pPr>
      <w:pBdr/>
      <w:spacing w:after="57"/>
      <w:ind w:right="0" w:firstLine="0" w:left="1417"/>
    </w:pPr>
  </w:style>
  <w:style w:type="paragraph" w:styleId="187">
    <w:name w:val="toc 7"/>
    <w:basedOn w:val="944"/>
    <w:next w:val="944"/>
    <w:uiPriority w:val="39"/>
    <w:unhideWhenUsed/>
    <w:pPr>
      <w:pBdr/>
      <w:spacing w:after="57"/>
      <w:ind w:right="0" w:firstLine="0" w:left="1701"/>
    </w:pPr>
  </w:style>
  <w:style w:type="paragraph" w:styleId="188">
    <w:name w:val="toc 8"/>
    <w:basedOn w:val="944"/>
    <w:next w:val="944"/>
    <w:uiPriority w:val="39"/>
    <w:unhideWhenUsed/>
    <w:pPr>
      <w:pBdr/>
      <w:spacing w:after="57"/>
      <w:ind w:right="0" w:firstLine="0" w:left="1984"/>
    </w:pPr>
  </w:style>
  <w:style w:type="paragraph" w:styleId="189">
    <w:name w:val="toc 9"/>
    <w:basedOn w:val="944"/>
    <w:next w:val="944"/>
    <w:uiPriority w:val="39"/>
    <w:unhideWhenUsed/>
    <w:pPr>
      <w:pBdr/>
      <w:spacing w:after="57"/>
      <w:ind w:right="0" w:firstLine="0" w:left="2268"/>
    </w:pPr>
  </w:style>
  <w:style w:type="paragraph" w:styleId="190">
    <w:name w:val="TOC Heading"/>
    <w:uiPriority w:val="39"/>
    <w:unhideWhenUsed/>
    <w:pPr>
      <w:pBdr/>
      <w:spacing/>
      <w:ind/>
    </w:pPr>
  </w:style>
  <w:style w:type="paragraph" w:styleId="191">
    <w:name w:val="table of figures"/>
    <w:basedOn w:val="944"/>
    <w:next w:val="944"/>
    <w:uiPriority w:val="99"/>
    <w:unhideWhenUsed/>
    <w:pPr>
      <w:pBdr/>
      <w:spacing w:after="0" w:afterAutospacing="0"/>
      <w:ind/>
    </w:pPr>
  </w:style>
  <w:style w:type="paragraph" w:styleId="944" w:default="1">
    <w:name w:val="Normal"/>
    <w:next w:val="944"/>
    <w:link w:val="944"/>
    <w:qFormat/>
    <w:pPr>
      <w:widowControl w:val="false"/>
      <w:pBdr/>
      <w:spacing/>
      <w:ind/>
    </w:pPr>
    <w:rPr>
      <w:rFonts w:ascii="Times New Roman" w:hAnsi="Times New Roman" w:eastAsia="Times New Roman" w:cs="Times New Roman"/>
      <w:color w:val="000000"/>
      <w:sz w:val="24"/>
      <w:szCs w:val="24"/>
      <w:lang w:val="en-US" w:eastAsia="en-US" w:bidi="en-US"/>
    </w:rPr>
  </w:style>
  <w:style w:type="character" w:styleId="945">
    <w:name w:val="默认段落字体"/>
    <w:next w:val="945"/>
    <w:link w:val="944"/>
    <w:uiPriority w:val="1"/>
    <w:unhideWhenUsed/>
    <w:qFormat/>
    <w:pPr>
      <w:pBdr/>
      <w:spacing/>
      <w:ind/>
    </w:pPr>
  </w:style>
  <w:style w:type="table" w:styleId="946">
    <w:name w:val="普通表格"/>
    <w:next w:val="946"/>
    <w:link w:val="944"/>
    <w:uiPriority w:val="99"/>
    <w:unhideWhenUsed/>
    <w:qFormat/>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47">
    <w:name w:val="页脚"/>
    <w:basedOn w:val="944"/>
    <w:next w:val="947"/>
    <w:link w:val="944"/>
    <w:qFormat/>
    <w:pPr>
      <w:pBdr/>
      <w:tabs>
        <w:tab w:val="center" w:leader="none" w:pos="4153"/>
        <w:tab w:val="right" w:leader="none" w:pos="8306"/>
      </w:tabs>
      <w:spacing/>
      <w:ind/>
    </w:pPr>
    <w:rPr>
      <w:sz w:val="18"/>
    </w:rPr>
  </w:style>
  <w:style w:type="paragraph" w:styleId="948">
    <w:name w:val="页眉"/>
    <w:basedOn w:val="944"/>
    <w:next w:val="948"/>
    <w:link w:val="944"/>
    <w:qFormat/>
    <w:pPr>
      <w:pBdr>
        <w:top w:val="none" w:color="000000" w:sz="0" w:space="1"/>
        <w:left w:val="none" w:color="000000" w:sz="0" w:space="4"/>
        <w:bottom w:val="none" w:color="000000" w:sz="0" w:space="1"/>
        <w:right w:val="none" w:color="000000" w:sz="0" w:space="4"/>
      </w:pBdr>
      <w:tabs>
        <w:tab w:val="center" w:leader="none" w:pos="4153"/>
        <w:tab w:val="right" w:leader="none" w:pos="8306"/>
      </w:tabs>
      <w:spacing/>
      <w:ind/>
      <w:jc w:val="both"/>
    </w:pPr>
    <w:rPr>
      <w:sz w:val="18"/>
    </w:rPr>
  </w:style>
  <w:style w:type="table" w:styleId="949">
    <w:name w:val="网格型"/>
    <w:basedOn w:val="946"/>
    <w:next w:val="949"/>
    <w:link w:val="944"/>
    <w:qFormat/>
    <w:pPr>
      <w:widowControl w:val="false"/>
      <w:pBdr/>
      <w:spacing/>
      <w:ind/>
      <w:jc w:val="both"/>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50">
    <w:name w:val="Comment Text"/>
    <w:basedOn w:val="944"/>
    <w:next w:val="950"/>
    <w:link w:val="944"/>
    <w:qFormat/>
    <w:pPr>
      <w:pBdr/>
      <w:spacing/>
      <w:ind/>
    </w:pPr>
  </w:style>
  <w:style w:type="character" w:styleId="951">
    <w:name w:val="Comment Reference"/>
    <w:basedOn w:val="945"/>
    <w:next w:val="951"/>
    <w:link w:val="944"/>
    <w:qFormat/>
    <w:pPr>
      <w:pBdr/>
      <w:spacing/>
      <w:ind/>
    </w:pPr>
    <w:rPr>
      <w:sz w:val="21"/>
      <w:szCs w:val="21"/>
    </w:rPr>
  </w:style>
  <w:style w:type="character" w:styleId="952">
    <w:name w:val="Body text|5_"/>
    <w:basedOn w:val="945"/>
    <w:next w:val="952"/>
    <w:link w:val="953"/>
    <w:qFormat/>
    <w:pPr>
      <w:pBdr/>
      <w:spacing/>
      <w:ind/>
    </w:pPr>
    <w:rPr>
      <w:rFonts w:ascii="宋体" w:hAnsi="宋体" w:eastAsia="宋体" w:cs="宋体"/>
      <w:sz w:val="54"/>
      <w:szCs w:val="54"/>
      <w:u w:val="none"/>
      <w:shd w:val="clear" w:color="auto" w:fill="auto"/>
      <w:lang w:val="zh-TW" w:eastAsia="zh-TW" w:bidi="zh-TW"/>
    </w:rPr>
  </w:style>
  <w:style w:type="paragraph" w:styleId="953">
    <w:name w:val="Body text|5"/>
    <w:basedOn w:val="944"/>
    <w:next w:val="953"/>
    <w:link w:val="952"/>
    <w:qFormat/>
    <w:pPr>
      <w:pBdr/>
      <w:spacing/>
      <w:ind/>
      <w:jc w:val="center"/>
    </w:pPr>
    <w:rPr>
      <w:rFonts w:ascii="宋体" w:hAnsi="宋体" w:eastAsia="宋体" w:cs="宋体"/>
      <w:sz w:val="54"/>
      <w:szCs w:val="54"/>
      <w:lang w:val="zh-TW" w:eastAsia="zh-TW" w:bidi="zh-TW"/>
    </w:rPr>
  </w:style>
  <w:style w:type="character" w:styleId="954">
    <w:name w:val="Heading #1|1_"/>
    <w:basedOn w:val="945"/>
    <w:next w:val="954"/>
    <w:link w:val="955"/>
    <w:qFormat/>
    <w:pPr>
      <w:pBdr/>
      <w:spacing/>
      <w:ind/>
    </w:pPr>
    <w:rPr>
      <w:rFonts w:ascii="宋体" w:hAnsi="宋体" w:eastAsia="宋体" w:cs="宋体"/>
      <w:sz w:val="44"/>
      <w:szCs w:val="44"/>
      <w:u w:val="none"/>
      <w:shd w:val="clear" w:color="auto" w:fill="auto"/>
      <w:lang w:val="zh-TW" w:eastAsia="zh-TW" w:bidi="zh-TW"/>
    </w:rPr>
  </w:style>
  <w:style w:type="paragraph" w:styleId="955">
    <w:name w:val="Heading #1|1"/>
    <w:basedOn w:val="944"/>
    <w:next w:val="955"/>
    <w:link w:val="954"/>
    <w:qFormat/>
    <w:pPr>
      <w:pBdr/>
      <w:spacing w:after="400"/>
      <w:ind/>
      <w:jc w:val="center"/>
      <w:outlineLvl w:val="0"/>
    </w:pPr>
    <w:rPr>
      <w:rFonts w:ascii="宋体" w:hAnsi="宋体" w:eastAsia="宋体" w:cs="宋体"/>
      <w:sz w:val="44"/>
      <w:szCs w:val="44"/>
      <w:lang w:val="zh-TW" w:eastAsia="zh-TW" w:bidi="zh-TW"/>
    </w:rPr>
  </w:style>
  <w:style w:type="character" w:styleId="956">
    <w:name w:val="Header or footer|2_"/>
    <w:basedOn w:val="945"/>
    <w:next w:val="956"/>
    <w:link w:val="957"/>
    <w:qFormat/>
    <w:pPr>
      <w:pBdr/>
      <w:spacing/>
      <w:ind/>
    </w:pPr>
    <w:rPr>
      <w:sz w:val="20"/>
      <w:szCs w:val="20"/>
      <w:u w:val="none"/>
      <w:shd w:val="clear" w:color="auto" w:fill="auto"/>
      <w:lang w:val="zh-TW" w:eastAsia="zh-TW" w:bidi="zh-TW"/>
    </w:rPr>
  </w:style>
  <w:style w:type="paragraph" w:styleId="957">
    <w:name w:val="Header or footer|2"/>
    <w:basedOn w:val="944"/>
    <w:next w:val="957"/>
    <w:link w:val="956"/>
    <w:qFormat/>
    <w:pPr>
      <w:pBdr/>
      <w:spacing/>
      <w:ind/>
    </w:pPr>
    <w:rPr>
      <w:sz w:val="20"/>
      <w:szCs w:val="20"/>
      <w:lang w:val="zh-TW" w:eastAsia="zh-TW" w:bidi="zh-TW"/>
    </w:rPr>
  </w:style>
  <w:style w:type="character" w:styleId="958">
    <w:name w:val="Body text|2_"/>
    <w:basedOn w:val="945"/>
    <w:next w:val="958"/>
    <w:link w:val="959"/>
    <w:qFormat/>
    <w:pPr>
      <w:pBdr/>
      <w:spacing/>
      <w:ind/>
    </w:pPr>
    <w:rPr>
      <w:rFonts w:ascii="宋体" w:hAnsi="宋体" w:eastAsia="宋体" w:cs="宋体"/>
      <w:sz w:val="32"/>
      <w:szCs w:val="32"/>
      <w:u w:val="none"/>
      <w:shd w:val="clear" w:color="auto" w:fill="auto"/>
      <w:lang w:val="zh-TW" w:eastAsia="zh-TW" w:bidi="zh-TW"/>
    </w:rPr>
  </w:style>
  <w:style w:type="paragraph" w:styleId="959">
    <w:name w:val="Body text|2"/>
    <w:basedOn w:val="944"/>
    <w:next w:val="959"/>
    <w:link w:val="958"/>
    <w:qFormat/>
    <w:pPr>
      <w:pBdr/>
      <w:spacing w:after="240"/>
      <w:ind w:firstLine="560"/>
    </w:pPr>
    <w:rPr>
      <w:rFonts w:ascii="宋体" w:hAnsi="宋体" w:eastAsia="宋体" w:cs="宋体"/>
      <w:sz w:val="32"/>
      <w:szCs w:val="32"/>
      <w:lang w:val="zh-TW" w:eastAsia="zh-TW" w:bidi="zh-TW"/>
    </w:rPr>
  </w:style>
  <w:style w:type="character" w:styleId="960">
    <w:name w:val="Body text|1_"/>
    <w:basedOn w:val="945"/>
    <w:next w:val="960"/>
    <w:link w:val="961"/>
    <w:qFormat/>
    <w:pPr>
      <w:pBdr/>
      <w:spacing/>
      <w:ind/>
    </w:pPr>
    <w:rPr>
      <w:rFonts w:ascii="宋体" w:hAnsi="宋体" w:eastAsia="宋体" w:cs="宋体"/>
      <w:sz w:val="28"/>
      <w:szCs w:val="28"/>
      <w:u w:val="none"/>
      <w:shd w:val="clear" w:color="auto" w:fill="auto"/>
      <w:lang w:val="zh-TW" w:eastAsia="zh-TW" w:bidi="zh-TW"/>
    </w:rPr>
  </w:style>
  <w:style w:type="paragraph" w:styleId="961">
    <w:name w:val="Body text|1"/>
    <w:basedOn w:val="944"/>
    <w:next w:val="961"/>
    <w:link w:val="960"/>
    <w:qFormat/>
    <w:pPr>
      <w:pBdr/>
      <w:spacing w:line="468" w:lineRule="auto"/>
      <w:ind w:firstLine="400"/>
    </w:pPr>
    <w:rPr>
      <w:rFonts w:ascii="宋体" w:hAnsi="宋体" w:eastAsia="宋体" w:cs="宋体"/>
      <w:sz w:val="28"/>
      <w:szCs w:val="28"/>
      <w:lang w:val="zh-TW" w:eastAsia="zh-TW" w:bidi="zh-TW"/>
    </w:rPr>
  </w:style>
  <w:style w:type="character" w:styleId="962">
    <w:name w:val="Header or footer|1_"/>
    <w:basedOn w:val="945"/>
    <w:next w:val="962"/>
    <w:link w:val="963"/>
    <w:qFormat/>
    <w:pPr>
      <w:pBdr/>
      <w:spacing/>
      <w:ind/>
    </w:pPr>
    <w:rPr>
      <w:b/>
      <w:bCs/>
      <w:sz w:val="17"/>
      <w:szCs w:val="17"/>
      <w:u w:val="none"/>
      <w:shd w:val="clear" w:color="auto" w:fill="auto"/>
      <w:lang w:val="zh-TW" w:eastAsia="zh-TW" w:bidi="zh-TW"/>
    </w:rPr>
  </w:style>
  <w:style w:type="paragraph" w:styleId="963">
    <w:name w:val="Header or footer|1"/>
    <w:basedOn w:val="944"/>
    <w:next w:val="963"/>
    <w:link w:val="962"/>
    <w:qFormat/>
    <w:pPr>
      <w:pBdr/>
      <w:spacing/>
      <w:ind/>
    </w:pPr>
    <w:rPr>
      <w:b/>
      <w:bCs/>
      <w:sz w:val="17"/>
      <w:szCs w:val="17"/>
      <w:lang w:val="zh-TW" w:eastAsia="zh-TW" w:bidi="zh-TW"/>
    </w:rPr>
  </w:style>
  <w:style w:type="character" w:styleId="964">
    <w:name w:val="Heading #2|1_"/>
    <w:basedOn w:val="945"/>
    <w:next w:val="964"/>
    <w:link w:val="965"/>
    <w:qFormat/>
    <w:pPr>
      <w:pBdr/>
      <w:spacing/>
      <w:ind/>
    </w:pPr>
    <w:rPr>
      <w:rFonts w:ascii="宋体" w:hAnsi="宋体" w:eastAsia="宋体" w:cs="宋体"/>
      <w:sz w:val="26"/>
      <w:szCs w:val="26"/>
      <w:u w:val="none"/>
      <w:shd w:val="clear" w:color="auto" w:fill="auto"/>
      <w:lang w:val="zh-TW" w:eastAsia="zh-TW" w:bidi="zh-TW"/>
    </w:rPr>
  </w:style>
  <w:style w:type="paragraph" w:styleId="965">
    <w:name w:val="Heading #2|1"/>
    <w:basedOn w:val="944"/>
    <w:next w:val="965"/>
    <w:link w:val="964"/>
    <w:qFormat/>
    <w:pPr>
      <w:pBdr/>
      <w:spacing w:after="230"/>
      <w:ind/>
      <w:jc w:val="center"/>
      <w:outlineLvl w:val="1"/>
    </w:pPr>
    <w:rPr>
      <w:rFonts w:ascii="宋体" w:hAnsi="宋体" w:eastAsia="宋体" w:cs="宋体"/>
      <w:sz w:val="26"/>
      <w:szCs w:val="26"/>
      <w:lang w:val="zh-TW" w:eastAsia="zh-TW" w:bidi="zh-TW"/>
    </w:rPr>
  </w:style>
  <w:style w:type="character" w:styleId="966">
    <w:name w:val="Other|1_"/>
    <w:basedOn w:val="945"/>
    <w:next w:val="966"/>
    <w:link w:val="967"/>
    <w:qFormat/>
    <w:pPr>
      <w:pBdr/>
      <w:spacing/>
      <w:ind/>
    </w:pPr>
    <w:rPr>
      <w:rFonts w:ascii="宋体" w:hAnsi="宋体" w:eastAsia="宋体" w:cs="宋体"/>
      <w:sz w:val="28"/>
      <w:szCs w:val="28"/>
      <w:u w:val="none"/>
      <w:shd w:val="clear" w:color="auto" w:fill="auto"/>
      <w:lang w:val="zh-TW" w:eastAsia="zh-TW" w:bidi="zh-TW"/>
    </w:rPr>
  </w:style>
  <w:style w:type="paragraph" w:styleId="967">
    <w:name w:val="Other|1"/>
    <w:basedOn w:val="944"/>
    <w:next w:val="967"/>
    <w:link w:val="966"/>
    <w:qFormat/>
    <w:pPr>
      <w:pBdr/>
      <w:spacing w:line="468" w:lineRule="auto"/>
      <w:ind w:firstLine="400"/>
    </w:pPr>
    <w:rPr>
      <w:rFonts w:ascii="宋体" w:hAnsi="宋体" w:eastAsia="宋体" w:cs="宋体"/>
      <w:sz w:val="28"/>
      <w:szCs w:val="28"/>
      <w:lang w:val="zh-TW" w:eastAsia="zh-TW" w:bidi="zh-TW"/>
    </w:rPr>
  </w:style>
  <w:style w:type="character" w:styleId="968">
    <w:name w:val="Table caption|1_"/>
    <w:basedOn w:val="945"/>
    <w:next w:val="968"/>
    <w:link w:val="969"/>
    <w:qFormat/>
    <w:pPr>
      <w:pBdr/>
      <w:spacing/>
      <w:ind/>
    </w:pPr>
    <w:rPr>
      <w:rFonts w:ascii="宋体" w:hAnsi="宋体" w:eastAsia="宋体" w:cs="宋体"/>
      <w:sz w:val="17"/>
      <w:szCs w:val="17"/>
      <w:u w:val="none"/>
      <w:shd w:val="clear" w:color="auto" w:fill="auto"/>
      <w:lang w:val="zh-TW" w:eastAsia="zh-TW" w:bidi="zh-TW"/>
    </w:rPr>
  </w:style>
  <w:style w:type="paragraph" w:styleId="969">
    <w:name w:val="Table caption|1"/>
    <w:basedOn w:val="944"/>
    <w:next w:val="969"/>
    <w:link w:val="968"/>
    <w:qFormat/>
    <w:pPr>
      <w:pBdr/>
      <w:spacing/>
      <w:ind/>
    </w:pPr>
    <w:rPr>
      <w:rFonts w:ascii="宋体" w:hAnsi="宋体" w:eastAsia="宋体" w:cs="宋体"/>
      <w:sz w:val="17"/>
      <w:szCs w:val="17"/>
      <w:lang w:val="zh-TW" w:eastAsia="zh-TW" w:bidi="zh-TW"/>
    </w:rPr>
  </w:style>
  <w:style w:type="character" w:styleId="970">
    <w:name w:val="Body text|4_"/>
    <w:basedOn w:val="945"/>
    <w:next w:val="970"/>
    <w:link w:val="971"/>
    <w:qFormat/>
    <w:pPr>
      <w:pBdr/>
      <w:spacing/>
      <w:ind/>
    </w:pPr>
    <w:rPr>
      <w:rFonts w:ascii="宋体" w:hAnsi="宋体" w:eastAsia="宋体" w:cs="宋体"/>
      <w:sz w:val="17"/>
      <w:szCs w:val="17"/>
      <w:u w:val="none"/>
      <w:shd w:val="clear" w:color="auto" w:fill="auto"/>
      <w:lang w:val="zh-TW" w:eastAsia="zh-TW" w:bidi="zh-TW"/>
    </w:rPr>
  </w:style>
  <w:style w:type="paragraph" w:styleId="971">
    <w:name w:val="Body text|4"/>
    <w:basedOn w:val="944"/>
    <w:next w:val="971"/>
    <w:link w:val="970"/>
    <w:qFormat/>
    <w:pPr>
      <w:pBdr/>
      <w:spacing/>
      <w:ind w:firstLine="680"/>
    </w:pPr>
    <w:rPr>
      <w:rFonts w:ascii="宋体" w:hAnsi="宋体" w:eastAsia="宋体" w:cs="宋体"/>
      <w:sz w:val="17"/>
      <w:szCs w:val="17"/>
      <w:lang w:val="zh-TW" w:eastAsia="zh-TW" w:bidi="zh-TW"/>
    </w:rPr>
  </w:style>
  <w:style w:type="character" w:styleId="972">
    <w:name w:val="Body text|3_"/>
    <w:basedOn w:val="945"/>
    <w:next w:val="972"/>
    <w:link w:val="973"/>
    <w:qFormat/>
    <w:pPr>
      <w:pBdr/>
      <w:spacing/>
      <w:ind/>
    </w:pPr>
    <w:rPr>
      <w:sz w:val="30"/>
      <w:szCs w:val="30"/>
      <w:u w:val="none"/>
      <w:shd w:val="clear" w:color="auto" w:fill="auto"/>
      <w:lang w:val="zh-TW" w:eastAsia="zh-TW" w:bidi="zh-TW"/>
    </w:rPr>
  </w:style>
  <w:style w:type="paragraph" w:styleId="973">
    <w:name w:val="Body text|3"/>
    <w:basedOn w:val="944"/>
    <w:next w:val="973"/>
    <w:link w:val="972"/>
    <w:qFormat/>
    <w:pPr>
      <w:pBdr/>
      <w:spacing w:after="140" w:line="336" w:lineRule="auto"/>
      <w:ind w:firstLine="370"/>
    </w:pPr>
    <w:rPr>
      <w:sz w:val="30"/>
      <w:szCs w:val="30"/>
      <w:lang w:val="zh-TW" w:eastAsia="zh-TW" w:bidi="zh-TW"/>
    </w:rPr>
  </w:style>
  <w:style w:type="character" w:styleId="9366" w:default="1">
    <w:name w:val="Default Paragraph Font"/>
    <w:uiPriority w:val="1"/>
    <w:semiHidden/>
    <w:unhideWhenUsed/>
    <w:pPr>
      <w:pBdr/>
      <w:spacing/>
      <w:ind/>
    </w:pPr>
  </w:style>
  <w:style w:type="numbering" w:styleId="9367" w:default="1">
    <w:name w:val="No List"/>
    <w:uiPriority w:val="99"/>
    <w:semiHidden/>
    <w:unhideWhenUsed/>
    <w:pPr>
      <w:pBdr/>
      <w:spacing/>
      <w:ind/>
    </w:pPr>
  </w:style>
  <w:style w:type="table" w:styleId="9368" w:default="1">
    <w:name w:val="Normal Table"/>
    <w:uiPriority w:val="99"/>
    <w:semiHidden/>
    <w:unhideWhenUsed/>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header" Target="header4.xml" /><Relationship Id="rId13" Type="http://schemas.openxmlformats.org/officeDocument/2006/relationships/header" Target="header5.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footer" Target="footer3.xml" /><Relationship Id="rId17" Type="http://schemas.openxmlformats.org/officeDocument/2006/relationships/footer" Target="footer4.xml" /><Relationship Id="rId18" Type="http://schemas.openxmlformats.org/officeDocument/2006/relationships/footer" Target="footer5.xml" /><Relationship Id="rId19" Type="http://schemas.openxmlformats.org/officeDocument/2006/relationships/footer" Target="footer6.xml" /><Relationship Id="rId20" Type="http://schemas.openxmlformats.org/officeDocument/2006/relationships/image" Target="media/image1.png"/><Relationship Id="rId21" Type="http://schemas.openxmlformats.org/officeDocument/2006/relationships/package" Target="embeddings/Microsoft_Excel_Worksheet1.xlsx"/><Relationship Id="rId22" Type="http://schemas.openxmlformats.org/officeDocument/2006/relationships/image" Target="media/image2.png"/><Relationship Id="rId23" Type="http://schemas.openxmlformats.org/officeDocument/2006/relationships/package" Target="embeddings/Microsoft_Excel_Worksheet2.xlsx"/><Relationship Id="rId24" Type="http://schemas.openxmlformats.org/officeDocument/2006/relationships/image" Target="media/image3.png"/><Relationship Id="rId25" Type="http://schemas.openxmlformats.org/officeDocument/2006/relationships/package" Target="embeddings/Microsoft_Excel_Worksheet3.xlsx"/><Relationship Id="rId26" Type="http://schemas.openxmlformats.org/officeDocument/2006/relationships/image" Target="media/image4.png"/><Relationship Id="rId27" Type="http://schemas.openxmlformats.org/officeDocument/2006/relationships/package" Target="embeddings/Microsoft_Excel_Worksheet4.xlsx"/><Relationship Id="rId28" Type="http://schemas.openxmlformats.org/officeDocument/2006/relationships/image" Target="media/image5.png"/><Relationship Id="rId29" Type="http://schemas.openxmlformats.org/officeDocument/2006/relationships/package" Target="embeddings/Microsoft_Excel_Worksheet5.xlsx"/><Relationship Id="rId30" Type="http://schemas.openxmlformats.org/officeDocument/2006/relationships/image" Target="media/image6.png"/><Relationship Id="rId31" Type="http://schemas.openxmlformats.org/officeDocument/2006/relationships/package" Target="embeddings/Microsoft_Excel_Worksheet6.xlsx"/></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er3.xml.rels><?xml version="1.0" encoding="UTF-8" standalone="yes"?><Relationships xmlns="http://schemas.openxmlformats.org/package/2006/relationships"></Relationships>
</file>

<file path=word/_rels/footer4.xml.rels><?xml version="1.0" encoding="UTF-8" standalone="yes"?><Relationships xmlns="http://schemas.openxmlformats.org/package/2006/relationships"></Relationships>
</file>

<file path=word/_rels/footer5.xml.rels><?xml version="1.0" encoding="UTF-8" standalone="yes"?><Relationships xmlns="http://schemas.openxmlformats.org/package/2006/relationships"></Relationships>
</file>

<file path=word/_rels/footer6.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_rels/header3.xml.rels><?xml version="1.0" encoding="UTF-8" standalone="yes"?><Relationships xmlns="http://schemas.openxmlformats.org/package/2006/relationships"></Relationships>
</file>

<file path=word/_rels/header4.xml.rels><?xml version="1.0" encoding="UTF-8" standalone="yes"?><Relationships xmlns="http://schemas.openxmlformats.org/package/2006/relationships"></Relationships>
</file>

<file path=word/_rels/header5.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DocSecurity>0</DocSecurity>
  <ScaleCrop>false</ScaleCrop>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蔡冬</dc:creator>
  <cp:lastModifiedBy>匿名</cp:lastModifiedBy>
  <cp:revision>4</cp:revision>
  <dcterms:created xsi:type="dcterms:W3CDTF">2023-02-07T06:11:00Z</dcterms:created>
  <dcterms:modified xsi:type="dcterms:W3CDTF">2026-07-16T10:06:04Z</dcterms:modified>
</cp:coreProperties>
</file>